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76" w:rsidRDefault="00BB4476">
      <w:pPr>
        <w:autoSpaceDE w:val="0"/>
        <w:jc w:val="right"/>
        <w:rPr>
          <w:szCs w:val="22"/>
        </w:rPr>
      </w:pPr>
    </w:p>
    <w:p w:rsidR="00BB4476" w:rsidRDefault="00BB4476">
      <w:pPr>
        <w:autoSpaceDE w:val="0"/>
        <w:jc w:val="right"/>
        <w:rPr>
          <w:szCs w:val="22"/>
        </w:rPr>
      </w:pPr>
      <w:r>
        <w:rPr>
          <w:szCs w:val="22"/>
        </w:rPr>
        <w:t xml:space="preserve">Утверждена </w:t>
      </w:r>
    </w:p>
    <w:p w:rsidR="00BB4476" w:rsidRDefault="00221C34">
      <w:pPr>
        <w:autoSpaceDE w:val="0"/>
        <w:jc w:val="right"/>
        <w:rPr>
          <w:szCs w:val="22"/>
        </w:rPr>
      </w:pPr>
      <w:r>
        <w:rPr>
          <w:szCs w:val="22"/>
        </w:rPr>
        <w:t xml:space="preserve">решением муниципального совета </w:t>
      </w:r>
    </w:p>
    <w:p w:rsidR="00BB4476" w:rsidRDefault="00BB4476">
      <w:pPr>
        <w:autoSpaceDE w:val="0"/>
        <w:jc w:val="right"/>
        <w:rPr>
          <w:szCs w:val="22"/>
        </w:rPr>
      </w:pPr>
      <w:r>
        <w:rPr>
          <w:szCs w:val="22"/>
        </w:rPr>
        <w:t xml:space="preserve"> МО «Савинское» </w:t>
      </w:r>
    </w:p>
    <w:p w:rsidR="00BB4476" w:rsidRDefault="00AA5456">
      <w:pPr>
        <w:autoSpaceDE w:val="0"/>
        <w:jc w:val="right"/>
        <w:rPr>
          <w:szCs w:val="22"/>
        </w:rPr>
      </w:pPr>
      <w:r>
        <w:rPr>
          <w:szCs w:val="22"/>
        </w:rPr>
        <w:t>о</w:t>
      </w:r>
      <w:r w:rsidR="00BB4476">
        <w:rPr>
          <w:szCs w:val="22"/>
        </w:rPr>
        <w:t>т</w:t>
      </w:r>
      <w:r w:rsidR="00D455FB">
        <w:rPr>
          <w:szCs w:val="22"/>
        </w:rPr>
        <w:t xml:space="preserve"> 14 </w:t>
      </w:r>
      <w:r>
        <w:rPr>
          <w:szCs w:val="22"/>
        </w:rPr>
        <w:t>мая 2019</w:t>
      </w:r>
      <w:r w:rsidR="00BB4476">
        <w:rPr>
          <w:szCs w:val="22"/>
        </w:rPr>
        <w:t xml:space="preserve"> года №  ____</w:t>
      </w:r>
    </w:p>
    <w:p w:rsidR="00BB4476" w:rsidRDefault="00BB4476">
      <w:pPr>
        <w:autoSpaceDE w:val="0"/>
        <w:jc w:val="right"/>
        <w:rPr>
          <w:szCs w:val="22"/>
        </w:rPr>
      </w:pPr>
    </w:p>
    <w:p w:rsidR="00BB4476" w:rsidRDefault="00BB4476">
      <w:pPr>
        <w:jc w:val="right"/>
        <w:rPr>
          <w:rFonts w:ascii="Tahoma" w:hAnsi="Tahoma" w:cs="Tahoma"/>
          <w:sz w:val="28"/>
        </w:rPr>
      </w:pPr>
    </w:p>
    <w:p w:rsidR="00BB4476" w:rsidRDefault="00BB4476">
      <w:pPr>
        <w:jc w:val="center"/>
        <w:rPr>
          <w:rFonts w:ascii="Tahoma" w:hAnsi="Tahoma" w:cs="Tahoma"/>
          <w:b/>
          <w:bCs/>
          <w:sz w:val="28"/>
        </w:rPr>
      </w:pPr>
    </w:p>
    <w:p w:rsidR="00BB4476" w:rsidRDefault="00BB4476">
      <w:pPr>
        <w:jc w:val="center"/>
        <w:rPr>
          <w:rFonts w:ascii="Tahoma" w:hAnsi="Tahoma" w:cs="Tahoma"/>
          <w:b/>
          <w:bCs/>
          <w:sz w:val="28"/>
        </w:rPr>
      </w:pPr>
    </w:p>
    <w:p w:rsidR="00BB4476" w:rsidRDefault="00BB4476">
      <w:pPr>
        <w:jc w:val="center"/>
        <w:rPr>
          <w:rFonts w:ascii="Tahoma" w:hAnsi="Tahoma" w:cs="Tahoma"/>
          <w:b/>
          <w:bCs/>
          <w:sz w:val="28"/>
        </w:rPr>
      </w:pPr>
    </w:p>
    <w:p w:rsidR="00B11128" w:rsidRDefault="00B11128">
      <w:pPr>
        <w:jc w:val="center"/>
        <w:rPr>
          <w:rFonts w:ascii="Tahoma" w:hAnsi="Tahoma" w:cs="Tahoma"/>
          <w:b/>
          <w:bCs/>
          <w:sz w:val="28"/>
        </w:rPr>
      </w:pPr>
    </w:p>
    <w:p w:rsidR="00B11128" w:rsidRDefault="00B11128">
      <w:pPr>
        <w:jc w:val="center"/>
        <w:rPr>
          <w:rFonts w:ascii="Tahoma" w:hAnsi="Tahoma" w:cs="Tahoma"/>
          <w:b/>
          <w:bCs/>
          <w:sz w:val="28"/>
        </w:rPr>
      </w:pPr>
    </w:p>
    <w:p w:rsidR="00B11128" w:rsidRDefault="00B11128">
      <w:pPr>
        <w:jc w:val="center"/>
        <w:rPr>
          <w:rFonts w:ascii="Tahoma" w:hAnsi="Tahoma" w:cs="Tahoma"/>
          <w:b/>
          <w:bCs/>
          <w:sz w:val="28"/>
        </w:rPr>
      </w:pPr>
    </w:p>
    <w:p w:rsidR="00B11128" w:rsidRDefault="00B11128">
      <w:pPr>
        <w:jc w:val="center"/>
        <w:rPr>
          <w:rFonts w:ascii="Tahoma" w:hAnsi="Tahoma" w:cs="Tahoma"/>
          <w:b/>
          <w:bCs/>
          <w:sz w:val="28"/>
        </w:rPr>
      </w:pPr>
    </w:p>
    <w:p w:rsidR="00B11128" w:rsidRDefault="00B11128">
      <w:pPr>
        <w:jc w:val="center"/>
        <w:rPr>
          <w:rFonts w:ascii="Tahoma" w:hAnsi="Tahoma" w:cs="Tahoma"/>
          <w:b/>
          <w:bCs/>
          <w:sz w:val="28"/>
        </w:rPr>
      </w:pPr>
    </w:p>
    <w:p w:rsidR="00B11128" w:rsidRDefault="00B11128">
      <w:pPr>
        <w:jc w:val="center"/>
        <w:rPr>
          <w:rFonts w:ascii="Tahoma" w:hAnsi="Tahoma" w:cs="Tahoma"/>
          <w:b/>
          <w:bCs/>
          <w:sz w:val="28"/>
        </w:rPr>
      </w:pPr>
    </w:p>
    <w:p w:rsidR="00BB4476" w:rsidRDefault="00BB4476">
      <w:pPr>
        <w:jc w:val="center"/>
        <w:rPr>
          <w:rFonts w:ascii="Tahoma" w:hAnsi="Tahoma" w:cs="Tahoma"/>
          <w:b/>
          <w:bCs/>
          <w:sz w:val="32"/>
        </w:rPr>
      </w:pPr>
    </w:p>
    <w:p w:rsidR="00BB4476" w:rsidRDefault="00BB4476">
      <w:pPr>
        <w:pStyle w:val="31"/>
        <w:tabs>
          <w:tab w:val="left" w:pos="6660"/>
        </w:tabs>
        <w:jc w:val="center"/>
        <w:rPr>
          <w:rFonts w:ascii="Tahoma" w:hAnsi="Tahoma" w:cs="Tahoma"/>
          <w:sz w:val="32"/>
        </w:rPr>
      </w:pPr>
    </w:p>
    <w:p w:rsidR="00BB4476" w:rsidRPr="00221C34" w:rsidRDefault="00BB4476">
      <w:pPr>
        <w:pStyle w:val="31"/>
        <w:tabs>
          <w:tab w:val="left" w:pos="6660"/>
        </w:tabs>
        <w:spacing w:line="288" w:lineRule="auto"/>
        <w:jc w:val="center"/>
        <w:rPr>
          <w:b/>
          <w:bCs/>
          <w:iCs/>
          <w:sz w:val="40"/>
          <w:szCs w:val="40"/>
        </w:rPr>
      </w:pPr>
      <w:r w:rsidRPr="00221C34">
        <w:rPr>
          <w:b/>
          <w:bCs/>
          <w:iCs/>
          <w:sz w:val="40"/>
          <w:szCs w:val="40"/>
        </w:rPr>
        <w:t xml:space="preserve">ГЕНЕРАЛЬНАЯ СХЕМА </w:t>
      </w:r>
    </w:p>
    <w:p w:rsidR="00BB4476" w:rsidRPr="00221C34" w:rsidRDefault="00BB4476">
      <w:pPr>
        <w:pStyle w:val="31"/>
        <w:tabs>
          <w:tab w:val="left" w:pos="6660"/>
        </w:tabs>
        <w:spacing w:line="288" w:lineRule="auto"/>
        <w:jc w:val="center"/>
        <w:rPr>
          <w:b/>
          <w:bCs/>
          <w:iCs/>
          <w:sz w:val="40"/>
          <w:szCs w:val="40"/>
        </w:rPr>
      </w:pPr>
      <w:r w:rsidRPr="00221C34">
        <w:rPr>
          <w:b/>
          <w:bCs/>
          <w:iCs/>
          <w:sz w:val="40"/>
          <w:szCs w:val="40"/>
        </w:rPr>
        <w:t xml:space="preserve">САНИТАРНОЙ ОЧИСТКИ ТЕРРИТОРИИ </w:t>
      </w:r>
    </w:p>
    <w:p w:rsidR="00BB4476" w:rsidRPr="00221C34" w:rsidRDefault="00BB4476">
      <w:pPr>
        <w:pStyle w:val="31"/>
        <w:tabs>
          <w:tab w:val="left" w:pos="6660"/>
        </w:tabs>
        <w:spacing w:line="288" w:lineRule="auto"/>
        <w:jc w:val="center"/>
        <w:rPr>
          <w:b/>
          <w:bCs/>
          <w:iCs/>
          <w:sz w:val="40"/>
          <w:szCs w:val="40"/>
        </w:rPr>
      </w:pPr>
      <w:r w:rsidRPr="00221C34">
        <w:rPr>
          <w:b/>
          <w:bCs/>
          <w:iCs/>
          <w:sz w:val="40"/>
          <w:szCs w:val="40"/>
        </w:rPr>
        <w:t xml:space="preserve"> МУНИЦИПАЛЬНОГО ОБРАЗОВАНИЯ</w:t>
      </w:r>
    </w:p>
    <w:p w:rsidR="00BB4476" w:rsidRPr="00221C34" w:rsidRDefault="00BB4476">
      <w:pPr>
        <w:pStyle w:val="31"/>
        <w:tabs>
          <w:tab w:val="left" w:pos="6660"/>
        </w:tabs>
        <w:spacing w:line="288" w:lineRule="auto"/>
        <w:jc w:val="center"/>
        <w:rPr>
          <w:b/>
          <w:bCs/>
          <w:iCs/>
          <w:sz w:val="40"/>
          <w:szCs w:val="40"/>
        </w:rPr>
      </w:pPr>
      <w:r w:rsidRPr="00221C34">
        <w:rPr>
          <w:b/>
          <w:bCs/>
          <w:iCs/>
          <w:sz w:val="40"/>
          <w:szCs w:val="40"/>
        </w:rPr>
        <w:t>«САВИНСКОЕ»</w:t>
      </w:r>
    </w:p>
    <w:p w:rsidR="00BB4476" w:rsidRDefault="00BB4476">
      <w:pPr>
        <w:pStyle w:val="31"/>
        <w:tabs>
          <w:tab w:val="left" w:pos="6660"/>
        </w:tabs>
        <w:spacing w:line="288" w:lineRule="auto"/>
        <w:jc w:val="center"/>
        <w:rPr>
          <w:b/>
          <w:bCs/>
          <w:i/>
          <w:iCs/>
          <w:sz w:val="32"/>
        </w:rPr>
      </w:pPr>
    </w:p>
    <w:p w:rsidR="00BB4476" w:rsidRDefault="00BB4476">
      <w:pPr>
        <w:pStyle w:val="31"/>
        <w:tabs>
          <w:tab w:val="left" w:pos="6660"/>
        </w:tabs>
        <w:spacing w:line="288" w:lineRule="auto"/>
        <w:jc w:val="center"/>
        <w:rPr>
          <w:rFonts w:ascii="Tahoma" w:hAnsi="Tahoma" w:cs="Tahoma"/>
          <w:b/>
          <w:bCs/>
          <w:i/>
          <w:iCs/>
          <w:sz w:val="32"/>
        </w:rPr>
      </w:pPr>
    </w:p>
    <w:p w:rsidR="00BB4476" w:rsidRDefault="00BB4476">
      <w:pPr>
        <w:pStyle w:val="31"/>
        <w:tabs>
          <w:tab w:val="left" w:pos="6660"/>
        </w:tabs>
        <w:spacing w:line="288" w:lineRule="auto"/>
        <w:jc w:val="center"/>
        <w:rPr>
          <w:rFonts w:ascii="Tahoma" w:hAnsi="Tahoma" w:cs="Tahoma"/>
          <w:b/>
          <w:bCs/>
          <w:i/>
          <w:iCs/>
          <w:sz w:val="32"/>
        </w:rPr>
      </w:pPr>
    </w:p>
    <w:p w:rsidR="00BB4476" w:rsidRDefault="00BB4476">
      <w:pPr>
        <w:pStyle w:val="31"/>
        <w:tabs>
          <w:tab w:val="left" w:pos="6660"/>
        </w:tabs>
        <w:spacing w:line="288" w:lineRule="auto"/>
        <w:jc w:val="center"/>
        <w:rPr>
          <w:rFonts w:ascii="Tahoma" w:hAnsi="Tahoma" w:cs="Tahoma"/>
          <w:b/>
          <w:bCs/>
          <w:iCs/>
          <w:sz w:val="32"/>
        </w:rPr>
      </w:pPr>
    </w:p>
    <w:p w:rsidR="00BB4476" w:rsidRDefault="00BB4476">
      <w:pPr>
        <w:pStyle w:val="31"/>
        <w:tabs>
          <w:tab w:val="left" w:pos="6660"/>
        </w:tabs>
        <w:spacing w:line="288" w:lineRule="auto"/>
        <w:jc w:val="center"/>
        <w:rPr>
          <w:rFonts w:ascii="Tahoma" w:hAnsi="Tahoma" w:cs="Tahoma"/>
          <w:b/>
          <w:bCs/>
          <w:iCs/>
          <w:sz w:val="32"/>
        </w:rPr>
      </w:pPr>
    </w:p>
    <w:p w:rsidR="00BB4476" w:rsidRDefault="00BB4476">
      <w:pPr>
        <w:pStyle w:val="31"/>
        <w:tabs>
          <w:tab w:val="left" w:pos="6660"/>
        </w:tabs>
        <w:spacing w:line="288" w:lineRule="auto"/>
        <w:jc w:val="center"/>
        <w:rPr>
          <w:rFonts w:ascii="Tahoma" w:hAnsi="Tahoma" w:cs="Tahoma"/>
          <w:b/>
          <w:bCs/>
          <w:iCs/>
          <w:sz w:val="32"/>
        </w:rPr>
      </w:pPr>
    </w:p>
    <w:p w:rsidR="007555A7" w:rsidRDefault="007555A7">
      <w:pPr>
        <w:pStyle w:val="31"/>
        <w:tabs>
          <w:tab w:val="left" w:pos="6660"/>
        </w:tabs>
        <w:spacing w:line="288" w:lineRule="auto"/>
        <w:jc w:val="center"/>
        <w:rPr>
          <w:rFonts w:ascii="Tahoma" w:hAnsi="Tahoma" w:cs="Tahoma"/>
          <w:b/>
          <w:bCs/>
          <w:iCs/>
          <w:sz w:val="32"/>
        </w:rPr>
      </w:pPr>
    </w:p>
    <w:p w:rsidR="00BB4476" w:rsidRDefault="00BB4476">
      <w:pPr>
        <w:pStyle w:val="31"/>
        <w:tabs>
          <w:tab w:val="left" w:pos="6660"/>
        </w:tabs>
        <w:spacing w:line="288" w:lineRule="auto"/>
        <w:jc w:val="center"/>
        <w:rPr>
          <w:rFonts w:ascii="Tahoma" w:hAnsi="Tahoma" w:cs="Tahoma"/>
          <w:b/>
          <w:bCs/>
          <w:iCs/>
          <w:sz w:val="32"/>
        </w:rPr>
      </w:pPr>
    </w:p>
    <w:p w:rsidR="007E56F0" w:rsidRDefault="007E56F0">
      <w:pPr>
        <w:pStyle w:val="31"/>
        <w:tabs>
          <w:tab w:val="left" w:pos="6660"/>
        </w:tabs>
        <w:spacing w:line="288" w:lineRule="auto"/>
        <w:jc w:val="center"/>
        <w:rPr>
          <w:rFonts w:ascii="Tahoma" w:hAnsi="Tahoma" w:cs="Tahoma"/>
          <w:b/>
          <w:bCs/>
          <w:iCs/>
          <w:sz w:val="32"/>
        </w:rPr>
      </w:pPr>
    </w:p>
    <w:p w:rsidR="007E56F0" w:rsidRDefault="007E56F0">
      <w:pPr>
        <w:pStyle w:val="31"/>
        <w:tabs>
          <w:tab w:val="left" w:pos="6660"/>
        </w:tabs>
        <w:spacing w:line="288" w:lineRule="auto"/>
        <w:jc w:val="center"/>
        <w:rPr>
          <w:rFonts w:ascii="Tahoma" w:hAnsi="Tahoma" w:cs="Tahoma"/>
          <w:b/>
          <w:bCs/>
          <w:iCs/>
          <w:sz w:val="32"/>
        </w:rPr>
      </w:pPr>
    </w:p>
    <w:p w:rsidR="00BB4476" w:rsidRDefault="00BB4476">
      <w:pPr>
        <w:pStyle w:val="31"/>
        <w:tabs>
          <w:tab w:val="left" w:pos="6660"/>
        </w:tabs>
        <w:spacing w:line="288" w:lineRule="auto"/>
        <w:jc w:val="center"/>
        <w:rPr>
          <w:bCs/>
          <w:iCs/>
          <w:sz w:val="32"/>
        </w:rPr>
      </w:pPr>
    </w:p>
    <w:p w:rsidR="00221C34" w:rsidRDefault="00221C34">
      <w:pPr>
        <w:pStyle w:val="31"/>
        <w:tabs>
          <w:tab w:val="left" w:pos="6660"/>
        </w:tabs>
        <w:spacing w:line="288" w:lineRule="auto"/>
        <w:jc w:val="center"/>
        <w:rPr>
          <w:bCs/>
          <w:iCs/>
          <w:sz w:val="32"/>
        </w:rPr>
      </w:pPr>
    </w:p>
    <w:p w:rsidR="00BB4476" w:rsidRDefault="00BB4476">
      <w:pPr>
        <w:pStyle w:val="31"/>
        <w:tabs>
          <w:tab w:val="left" w:pos="6660"/>
        </w:tabs>
        <w:spacing w:line="288" w:lineRule="auto"/>
        <w:jc w:val="center"/>
        <w:rPr>
          <w:bCs/>
          <w:iCs/>
          <w:sz w:val="28"/>
          <w:szCs w:val="28"/>
        </w:rPr>
      </w:pPr>
      <w:r w:rsidRPr="00AA5456">
        <w:rPr>
          <w:bCs/>
          <w:iCs/>
          <w:sz w:val="28"/>
          <w:szCs w:val="28"/>
        </w:rPr>
        <w:t>201</w:t>
      </w:r>
      <w:r w:rsidR="00221C34" w:rsidRPr="00AA5456">
        <w:rPr>
          <w:bCs/>
          <w:iCs/>
          <w:sz w:val="28"/>
          <w:szCs w:val="28"/>
        </w:rPr>
        <w:t>9</w:t>
      </w:r>
      <w:r w:rsidRPr="00AA5456">
        <w:rPr>
          <w:bCs/>
          <w:iCs/>
          <w:sz w:val="28"/>
          <w:szCs w:val="28"/>
        </w:rPr>
        <w:t xml:space="preserve"> г.</w:t>
      </w:r>
    </w:p>
    <w:p w:rsidR="00221C34" w:rsidRDefault="00221C34" w:rsidP="00221C34">
      <w:pPr>
        <w:pStyle w:val="af1"/>
        <w:jc w:val="center"/>
        <w:rPr>
          <w:color w:val="auto"/>
        </w:rPr>
      </w:pPr>
      <w:r w:rsidRPr="00221C34">
        <w:rPr>
          <w:color w:val="auto"/>
        </w:rPr>
        <w:lastRenderedPageBreak/>
        <w:t>Оглавление</w:t>
      </w:r>
    </w:p>
    <w:p w:rsidR="00221C34" w:rsidRPr="00221C34" w:rsidRDefault="00221C34" w:rsidP="00221C34">
      <w:pPr>
        <w:rPr>
          <w:lang w:eastAsia="ru-RU"/>
        </w:rPr>
      </w:pPr>
    </w:p>
    <w:p w:rsidR="00627BE0" w:rsidRDefault="00627BE0" w:rsidP="0062658B">
      <w:pPr>
        <w:pStyle w:val="15"/>
        <w:outlineLvl w:val="0"/>
      </w:pPr>
    </w:p>
    <w:p w:rsidR="00627BE0" w:rsidRDefault="00627BE0" w:rsidP="0062658B">
      <w:pPr>
        <w:pStyle w:val="15"/>
        <w:outlineLvl w:val="0"/>
      </w:pPr>
    </w:p>
    <w:p w:rsidR="00AA5456" w:rsidRPr="00350DB1" w:rsidRDefault="00140448" w:rsidP="0062658B">
      <w:pPr>
        <w:pStyle w:val="15"/>
        <w:outlineLvl w:val="0"/>
        <w:rPr>
          <w:rFonts w:ascii="Calibri" w:hAnsi="Calibri"/>
          <w:sz w:val="22"/>
          <w:szCs w:val="22"/>
          <w:lang w:eastAsia="ru-RU"/>
        </w:rPr>
      </w:pPr>
      <w:r>
        <w:fldChar w:fldCharType="begin"/>
      </w:r>
      <w:r w:rsidR="007555A7">
        <w:instrText xml:space="preserve"> TOC \o "1-3" \h \z \u </w:instrText>
      </w:r>
      <w:r>
        <w:fldChar w:fldCharType="separate"/>
      </w:r>
      <w:hyperlink w:anchor="_Toc6584826" w:history="1">
        <w:r w:rsidR="00AA5456" w:rsidRPr="001475D0">
          <w:rPr>
            <w:rStyle w:val="a4"/>
            <w:rFonts w:eastAsia="Calibri"/>
            <w:lang w:eastAsia="en-US"/>
          </w:rPr>
          <w:t>ТЕРМИНЫ И ОПРЕДЕЛЕНИЯ</w:t>
        </w:r>
        <w:r w:rsidR="00AA5456">
          <w:rPr>
            <w:webHidden/>
          </w:rPr>
          <w:tab/>
        </w:r>
        <w:r>
          <w:rPr>
            <w:webHidden/>
          </w:rPr>
          <w:fldChar w:fldCharType="begin"/>
        </w:r>
        <w:r w:rsidR="00AA5456">
          <w:rPr>
            <w:webHidden/>
          </w:rPr>
          <w:instrText xml:space="preserve"> PAGEREF _Toc6584826 \h </w:instrText>
        </w:r>
        <w:r>
          <w:rPr>
            <w:webHidden/>
          </w:rPr>
        </w:r>
        <w:r>
          <w:rPr>
            <w:webHidden/>
          </w:rPr>
          <w:fldChar w:fldCharType="separate"/>
        </w:r>
        <w:r w:rsidR="00E43FB6">
          <w:rPr>
            <w:webHidden/>
          </w:rPr>
          <w:t>3</w:t>
        </w:r>
        <w:r>
          <w:rPr>
            <w:webHidden/>
          </w:rPr>
          <w:fldChar w:fldCharType="end"/>
        </w:r>
      </w:hyperlink>
    </w:p>
    <w:p w:rsidR="00AA5456" w:rsidRPr="00350DB1" w:rsidRDefault="00B957B7" w:rsidP="0062658B">
      <w:pPr>
        <w:pStyle w:val="15"/>
        <w:outlineLvl w:val="0"/>
        <w:rPr>
          <w:rFonts w:ascii="Calibri" w:hAnsi="Calibri"/>
          <w:sz w:val="22"/>
          <w:szCs w:val="22"/>
          <w:lang w:eastAsia="ru-RU"/>
        </w:rPr>
      </w:pPr>
      <w:hyperlink w:anchor="_Toc6584827" w:history="1">
        <w:r w:rsidR="00AA5456" w:rsidRPr="001475D0">
          <w:rPr>
            <w:rStyle w:val="a4"/>
          </w:rPr>
          <w:t>1.</w:t>
        </w:r>
        <w:r w:rsidR="00AA5456" w:rsidRPr="00350DB1">
          <w:rPr>
            <w:rFonts w:ascii="Calibri" w:hAnsi="Calibri"/>
            <w:sz w:val="22"/>
            <w:szCs w:val="22"/>
            <w:lang w:eastAsia="ru-RU"/>
          </w:rPr>
          <w:tab/>
        </w:r>
        <w:r w:rsidR="00AA5456" w:rsidRPr="001475D0">
          <w:rPr>
            <w:rStyle w:val="a4"/>
          </w:rPr>
          <w:t>ВВЕДЕНИЕ</w:t>
        </w:r>
        <w:r w:rsidR="00AA5456">
          <w:rPr>
            <w:webHidden/>
          </w:rPr>
          <w:tab/>
        </w:r>
        <w:r w:rsidR="00140448">
          <w:rPr>
            <w:webHidden/>
          </w:rPr>
          <w:fldChar w:fldCharType="begin"/>
        </w:r>
        <w:r w:rsidR="00AA5456">
          <w:rPr>
            <w:webHidden/>
          </w:rPr>
          <w:instrText xml:space="preserve"> PAGEREF _Toc6584827 \h </w:instrText>
        </w:r>
        <w:r w:rsidR="00140448">
          <w:rPr>
            <w:webHidden/>
          </w:rPr>
        </w:r>
        <w:r w:rsidR="00140448">
          <w:rPr>
            <w:webHidden/>
          </w:rPr>
          <w:fldChar w:fldCharType="separate"/>
        </w:r>
        <w:r w:rsidR="00E43FB6">
          <w:rPr>
            <w:webHidden/>
          </w:rPr>
          <w:t>6</w:t>
        </w:r>
        <w:r w:rsidR="00140448">
          <w:rPr>
            <w:webHidden/>
          </w:rPr>
          <w:fldChar w:fldCharType="end"/>
        </w:r>
      </w:hyperlink>
    </w:p>
    <w:p w:rsidR="00AA5456" w:rsidRPr="00350DB1" w:rsidRDefault="00B957B7" w:rsidP="0062658B">
      <w:pPr>
        <w:pStyle w:val="15"/>
        <w:outlineLvl w:val="0"/>
        <w:rPr>
          <w:rFonts w:ascii="Calibri" w:hAnsi="Calibri"/>
          <w:sz w:val="22"/>
          <w:szCs w:val="22"/>
          <w:lang w:eastAsia="ru-RU"/>
        </w:rPr>
      </w:pPr>
      <w:hyperlink w:anchor="_Toc6584828" w:history="1">
        <w:r w:rsidR="00AA5456" w:rsidRPr="001475D0">
          <w:rPr>
            <w:rStyle w:val="a4"/>
          </w:rPr>
          <w:t>2.</w:t>
        </w:r>
        <w:r w:rsidR="00AA5456" w:rsidRPr="00350DB1">
          <w:rPr>
            <w:rFonts w:ascii="Calibri" w:hAnsi="Calibri"/>
            <w:sz w:val="22"/>
            <w:szCs w:val="22"/>
            <w:lang w:eastAsia="ru-RU"/>
          </w:rPr>
          <w:tab/>
        </w:r>
        <w:r w:rsidR="00AA5456" w:rsidRPr="001475D0">
          <w:rPr>
            <w:rStyle w:val="a4"/>
          </w:rPr>
          <w:t>КРАТКАЯ ХАРАКТЕРИСТИКА МУНИЦИПАЛЬНОГО ОБРАЗОВАНИЯ «САВИНСКОЕ»</w:t>
        </w:r>
        <w:r w:rsidR="00AA5456">
          <w:rPr>
            <w:webHidden/>
          </w:rPr>
          <w:tab/>
        </w:r>
        <w:r w:rsidR="00140448">
          <w:rPr>
            <w:webHidden/>
          </w:rPr>
          <w:fldChar w:fldCharType="begin"/>
        </w:r>
        <w:r w:rsidR="00AA5456">
          <w:rPr>
            <w:webHidden/>
          </w:rPr>
          <w:instrText xml:space="preserve"> PAGEREF _Toc6584828 \h </w:instrText>
        </w:r>
        <w:r w:rsidR="00140448">
          <w:rPr>
            <w:webHidden/>
          </w:rPr>
        </w:r>
        <w:r w:rsidR="00140448">
          <w:rPr>
            <w:webHidden/>
          </w:rPr>
          <w:fldChar w:fldCharType="separate"/>
        </w:r>
        <w:r w:rsidR="00E43FB6">
          <w:rPr>
            <w:webHidden/>
          </w:rPr>
          <w:t>6</w:t>
        </w:r>
        <w:r w:rsidR="00140448">
          <w:rPr>
            <w:webHidden/>
          </w:rPr>
          <w:fldChar w:fldCharType="end"/>
        </w:r>
      </w:hyperlink>
    </w:p>
    <w:p w:rsidR="00AA5456" w:rsidRPr="00350DB1" w:rsidRDefault="00B957B7" w:rsidP="0062658B">
      <w:pPr>
        <w:pStyle w:val="15"/>
        <w:outlineLvl w:val="0"/>
        <w:rPr>
          <w:rFonts w:ascii="Calibri" w:hAnsi="Calibri"/>
          <w:sz w:val="22"/>
          <w:szCs w:val="22"/>
          <w:lang w:eastAsia="ru-RU"/>
        </w:rPr>
      </w:pPr>
      <w:hyperlink w:anchor="_Toc6584829" w:history="1">
        <w:r w:rsidR="00AA5456" w:rsidRPr="001475D0">
          <w:rPr>
            <w:rStyle w:val="a4"/>
          </w:rPr>
          <w:t>2.1.</w:t>
        </w:r>
        <w:r w:rsidR="00AA5456" w:rsidRPr="00350DB1">
          <w:rPr>
            <w:rFonts w:ascii="Calibri" w:hAnsi="Calibri"/>
            <w:sz w:val="22"/>
            <w:szCs w:val="22"/>
            <w:lang w:eastAsia="ru-RU"/>
          </w:rPr>
          <w:tab/>
        </w:r>
        <w:r w:rsidR="00AA5456" w:rsidRPr="001475D0">
          <w:rPr>
            <w:rStyle w:val="a4"/>
          </w:rPr>
          <w:t>Общие положения</w:t>
        </w:r>
        <w:r w:rsidR="00AA5456">
          <w:rPr>
            <w:webHidden/>
          </w:rPr>
          <w:tab/>
        </w:r>
        <w:r w:rsidR="00140448">
          <w:rPr>
            <w:webHidden/>
          </w:rPr>
          <w:fldChar w:fldCharType="begin"/>
        </w:r>
        <w:r w:rsidR="00AA5456">
          <w:rPr>
            <w:webHidden/>
          </w:rPr>
          <w:instrText xml:space="preserve"> PAGEREF _Toc6584829 \h </w:instrText>
        </w:r>
        <w:r w:rsidR="00140448">
          <w:rPr>
            <w:webHidden/>
          </w:rPr>
        </w:r>
        <w:r w:rsidR="00140448">
          <w:rPr>
            <w:webHidden/>
          </w:rPr>
          <w:fldChar w:fldCharType="separate"/>
        </w:r>
        <w:r w:rsidR="00E43FB6">
          <w:rPr>
            <w:webHidden/>
          </w:rPr>
          <w:t>6</w:t>
        </w:r>
        <w:r w:rsidR="00140448">
          <w:rPr>
            <w:webHidden/>
          </w:rPr>
          <w:fldChar w:fldCharType="end"/>
        </w:r>
      </w:hyperlink>
    </w:p>
    <w:p w:rsidR="00AA5456" w:rsidRPr="00350DB1" w:rsidRDefault="00B957B7" w:rsidP="0062658B">
      <w:pPr>
        <w:pStyle w:val="15"/>
        <w:outlineLvl w:val="0"/>
        <w:rPr>
          <w:rFonts w:ascii="Calibri" w:hAnsi="Calibri"/>
          <w:sz w:val="22"/>
          <w:szCs w:val="22"/>
          <w:lang w:eastAsia="ru-RU"/>
        </w:rPr>
      </w:pPr>
      <w:hyperlink w:anchor="_Toc6584847" w:history="1">
        <w:r w:rsidR="00AA5456" w:rsidRPr="001475D0">
          <w:rPr>
            <w:rStyle w:val="a4"/>
          </w:rPr>
          <w:t>2.2.</w:t>
        </w:r>
        <w:r w:rsidR="00AA5456" w:rsidRPr="00350DB1">
          <w:rPr>
            <w:rFonts w:ascii="Calibri" w:hAnsi="Calibri"/>
            <w:sz w:val="22"/>
            <w:szCs w:val="22"/>
            <w:lang w:eastAsia="ru-RU"/>
          </w:rPr>
          <w:tab/>
        </w:r>
        <w:r w:rsidR="00AA5456" w:rsidRPr="001475D0">
          <w:rPr>
            <w:rStyle w:val="a4"/>
          </w:rPr>
          <w:t>Земельный фонд</w:t>
        </w:r>
        <w:r w:rsidR="00AA5456">
          <w:rPr>
            <w:webHidden/>
          </w:rPr>
          <w:tab/>
        </w:r>
        <w:r w:rsidR="00140448">
          <w:rPr>
            <w:webHidden/>
          </w:rPr>
          <w:fldChar w:fldCharType="begin"/>
        </w:r>
        <w:r w:rsidR="00AA5456">
          <w:rPr>
            <w:webHidden/>
          </w:rPr>
          <w:instrText xml:space="preserve"> PAGEREF _Toc6584847 \h </w:instrText>
        </w:r>
        <w:r w:rsidR="00140448">
          <w:rPr>
            <w:webHidden/>
          </w:rPr>
        </w:r>
        <w:r w:rsidR="00140448">
          <w:rPr>
            <w:webHidden/>
          </w:rPr>
          <w:fldChar w:fldCharType="separate"/>
        </w:r>
        <w:r w:rsidR="00E43FB6">
          <w:rPr>
            <w:webHidden/>
          </w:rPr>
          <w:t>7</w:t>
        </w:r>
        <w:r w:rsidR="00140448">
          <w:rPr>
            <w:webHidden/>
          </w:rPr>
          <w:fldChar w:fldCharType="end"/>
        </w:r>
      </w:hyperlink>
    </w:p>
    <w:p w:rsidR="00AA5456" w:rsidRPr="00350DB1" w:rsidRDefault="00B957B7" w:rsidP="0062658B">
      <w:pPr>
        <w:pStyle w:val="15"/>
        <w:outlineLvl w:val="0"/>
        <w:rPr>
          <w:rFonts w:ascii="Calibri" w:hAnsi="Calibri"/>
          <w:sz w:val="22"/>
          <w:szCs w:val="22"/>
          <w:lang w:eastAsia="ru-RU"/>
        </w:rPr>
      </w:pPr>
      <w:hyperlink w:anchor="_Toc6584849" w:history="1">
        <w:r w:rsidR="00AA5456" w:rsidRPr="001475D0">
          <w:rPr>
            <w:rStyle w:val="a4"/>
          </w:rPr>
          <w:t>2.3.</w:t>
        </w:r>
        <w:r w:rsidR="00AA5456" w:rsidRPr="00350DB1">
          <w:rPr>
            <w:rFonts w:ascii="Calibri" w:hAnsi="Calibri"/>
            <w:sz w:val="22"/>
            <w:szCs w:val="22"/>
            <w:lang w:eastAsia="ru-RU"/>
          </w:rPr>
          <w:tab/>
        </w:r>
        <w:r w:rsidR="00AA5456" w:rsidRPr="001475D0">
          <w:rPr>
            <w:rStyle w:val="a4"/>
          </w:rPr>
          <w:t>Демографическая ситуация</w:t>
        </w:r>
        <w:r w:rsidR="00AA5456">
          <w:rPr>
            <w:webHidden/>
          </w:rPr>
          <w:tab/>
        </w:r>
        <w:r w:rsidR="00140448">
          <w:rPr>
            <w:webHidden/>
          </w:rPr>
          <w:fldChar w:fldCharType="begin"/>
        </w:r>
        <w:r w:rsidR="00AA5456">
          <w:rPr>
            <w:webHidden/>
          </w:rPr>
          <w:instrText xml:space="preserve"> PAGEREF _Toc6584849 \h </w:instrText>
        </w:r>
        <w:r w:rsidR="00140448">
          <w:rPr>
            <w:webHidden/>
          </w:rPr>
        </w:r>
        <w:r w:rsidR="00140448">
          <w:rPr>
            <w:webHidden/>
          </w:rPr>
          <w:fldChar w:fldCharType="separate"/>
        </w:r>
        <w:r w:rsidR="00E43FB6">
          <w:rPr>
            <w:webHidden/>
          </w:rPr>
          <w:t>8</w:t>
        </w:r>
        <w:r w:rsidR="00140448">
          <w:rPr>
            <w:webHidden/>
          </w:rPr>
          <w:fldChar w:fldCharType="end"/>
        </w:r>
      </w:hyperlink>
    </w:p>
    <w:p w:rsidR="00AA5456" w:rsidRPr="00350DB1" w:rsidRDefault="00B957B7" w:rsidP="0062658B">
      <w:pPr>
        <w:pStyle w:val="15"/>
        <w:outlineLvl w:val="0"/>
        <w:rPr>
          <w:rFonts w:ascii="Calibri" w:hAnsi="Calibri"/>
          <w:sz w:val="22"/>
          <w:szCs w:val="22"/>
          <w:lang w:eastAsia="ru-RU"/>
        </w:rPr>
      </w:pPr>
      <w:hyperlink w:anchor="_Toc6584854" w:history="1">
        <w:r w:rsidR="00AA5456" w:rsidRPr="001475D0">
          <w:rPr>
            <w:rStyle w:val="a4"/>
          </w:rPr>
          <w:t>2.4.</w:t>
        </w:r>
        <w:r w:rsidR="00AA5456" w:rsidRPr="00350DB1">
          <w:rPr>
            <w:rFonts w:ascii="Calibri" w:hAnsi="Calibri"/>
            <w:sz w:val="22"/>
            <w:szCs w:val="22"/>
            <w:lang w:eastAsia="ru-RU"/>
          </w:rPr>
          <w:tab/>
        </w:r>
        <w:r w:rsidR="00AA5456" w:rsidRPr="001475D0">
          <w:rPr>
            <w:rStyle w:val="a4"/>
          </w:rPr>
          <w:t>Жилищный фонд</w:t>
        </w:r>
        <w:r w:rsidR="00AA5456">
          <w:rPr>
            <w:webHidden/>
          </w:rPr>
          <w:tab/>
        </w:r>
        <w:r w:rsidR="00140448">
          <w:rPr>
            <w:webHidden/>
          </w:rPr>
          <w:fldChar w:fldCharType="begin"/>
        </w:r>
        <w:r w:rsidR="00AA5456">
          <w:rPr>
            <w:webHidden/>
          </w:rPr>
          <w:instrText xml:space="preserve"> PAGEREF _Toc6584854 \h </w:instrText>
        </w:r>
        <w:r w:rsidR="00140448">
          <w:rPr>
            <w:webHidden/>
          </w:rPr>
        </w:r>
        <w:r w:rsidR="00140448">
          <w:rPr>
            <w:webHidden/>
          </w:rPr>
          <w:fldChar w:fldCharType="separate"/>
        </w:r>
        <w:r w:rsidR="00E43FB6">
          <w:rPr>
            <w:webHidden/>
          </w:rPr>
          <w:t>8</w:t>
        </w:r>
        <w:r w:rsidR="00140448">
          <w:rPr>
            <w:webHidden/>
          </w:rPr>
          <w:fldChar w:fldCharType="end"/>
        </w:r>
      </w:hyperlink>
    </w:p>
    <w:p w:rsidR="00AA5456" w:rsidRPr="00350DB1" w:rsidRDefault="00B957B7" w:rsidP="0062658B">
      <w:pPr>
        <w:pStyle w:val="15"/>
        <w:outlineLvl w:val="0"/>
        <w:rPr>
          <w:rFonts w:ascii="Calibri" w:hAnsi="Calibri"/>
          <w:sz w:val="22"/>
          <w:szCs w:val="22"/>
          <w:lang w:eastAsia="ru-RU"/>
        </w:rPr>
      </w:pPr>
      <w:hyperlink w:anchor="_Toc6584877" w:history="1">
        <w:r w:rsidR="00AA5456" w:rsidRPr="001475D0">
          <w:rPr>
            <w:rStyle w:val="a4"/>
          </w:rPr>
          <w:t>2.5.</w:t>
        </w:r>
        <w:r w:rsidR="00AA5456" w:rsidRPr="00350DB1">
          <w:rPr>
            <w:rFonts w:ascii="Calibri" w:hAnsi="Calibri"/>
            <w:sz w:val="22"/>
            <w:szCs w:val="22"/>
            <w:lang w:eastAsia="ru-RU"/>
          </w:rPr>
          <w:tab/>
        </w:r>
        <w:r w:rsidR="00AA5456" w:rsidRPr="001475D0">
          <w:rPr>
            <w:rStyle w:val="a4"/>
          </w:rPr>
          <w:t>Инженерное обеспечение</w:t>
        </w:r>
        <w:r w:rsidR="00AA5456">
          <w:rPr>
            <w:webHidden/>
          </w:rPr>
          <w:tab/>
        </w:r>
        <w:r w:rsidR="00140448">
          <w:rPr>
            <w:webHidden/>
          </w:rPr>
          <w:fldChar w:fldCharType="begin"/>
        </w:r>
        <w:r w:rsidR="00AA5456">
          <w:rPr>
            <w:webHidden/>
          </w:rPr>
          <w:instrText xml:space="preserve"> PAGEREF _Toc6584877 \h </w:instrText>
        </w:r>
        <w:r w:rsidR="00140448">
          <w:rPr>
            <w:webHidden/>
          </w:rPr>
        </w:r>
        <w:r w:rsidR="00140448">
          <w:rPr>
            <w:webHidden/>
          </w:rPr>
          <w:fldChar w:fldCharType="separate"/>
        </w:r>
        <w:r w:rsidR="00E43FB6">
          <w:rPr>
            <w:webHidden/>
          </w:rPr>
          <w:t>10</w:t>
        </w:r>
        <w:r w:rsidR="00140448">
          <w:rPr>
            <w:webHidden/>
          </w:rPr>
          <w:fldChar w:fldCharType="end"/>
        </w:r>
      </w:hyperlink>
    </w:p>
    <w:p w:rsidR="00AA5456" w:rsidRPr="00350DB1" w:rsidRDefault="00B957B7" w:rsidP="0062658B">
      <w:pPr>
        <w:pStyle w:val="15"/>
        <w:outlineLvl w:val="0"/>
        <w:rPr>
          <w:rFonts w:ascii="Calibri" w:hAnsi="Calibri"/>
          <w:sz w:val="22"/>
          <w:szCs w:val="22"/>
          <w:lang w:eastAsia="ru-RU"/>
        </w:rPr>
      </w:pPr>
      <w:hyperlink w:anchor="_Toc6584878" w:history="1">
        <w:r w:rsidR="00AA5456" w:rsidRPr="001475D0">
          <w:rPr>
            <w:rStyle w:val="a4"/>
          </w:rPr>
          <w:t>2.6.</w:t>
        </w:r>
        <w:r w:rsidR="00AA5456" w:rsidRPr="00350DB1">
          <w:rPr>
            <w:rFonts w:ascii="Calibri" w:hAnsi="Calibri"/>
            <w:sz w:val="22"/>
            <w:szCs w:val="22"/>
            <w:lang w:eastAsia="ru-RU"/>
          </w:rPr>
          <w:tab/>
        </w:r>
        <w:r w:rsidR="00AA5456" w:rsidRPr="001475D0">
          <w:rPr>
            <w:rStyle w:val="a4"/>
          </w:rPr>
          <w:t>Социальная инфраструктура</w:t>
        </w:r>
        <w:r w:rsidR="00AA5456">
          <w:rPr>
            <w:webHidden/>
          </w:rPr>
          <w:tab/>
        </w:r>
        <w:r w:rsidR="00140448">
          <w:rPr>
            <w:webHidden/>
          </w:rPr>
          <w:fldChar w:fldCharType="begin"/>
        </w:r>
        <w:r w:rsidR="00AA5456">
          <w:rPr>
            <w:webHidden/>
          </w:rPr>
          <w:instrText xml:space="preserve"> PAGEREF _Toc6584878 \h </w:instrText>
        </w:r>
        <w:r w:rsidR="00140448">
          <w:rPr>
            <w:webHidden/>
          </w:rPr>
        </w:r>
        <w:r w:rsidR="00140448">
          <w:rPr>
            <w:webHidden/>
          </w:rPr>
          <w:fldChar w:fldCharType="separate"/>
        </w:r>
        <w:r w:rsidR="00E43FB6">
          <w:rPr>
            <w:webHidden/>
          </w:rPr>
          <w:t>11</w:t>
        </w:r>
        <w:r w:rsidR="00140448">
          <w:rPr>
            <w:webHidden/>
          </w:rPr>
          <w:fldChar w:fldCharType="end"/>
        </w:r>
      </w:hyperlink>
    </w:p>
    <w:p w:rsidR="00AA5456" w:rsidRPr="00350DB1" w:rsidRDefault="00B957B7" w:rsidP="0062658B">
      <w:pPr>
        <w:pStyle w:val="15"/>
        <w:outlineLvl w:val="0"/>
        <w:rPr>
          <w:rFonts w:ascii="Calibri" w:hAnsi="Calibri"/>
          <w:sz w:val="22"/>
          <w:szCs w:val="22"/>
          <w:lang w:eastAsia="ru-RU"/>
        </w:rPr>
      </w:pPr>
      <w:hyperlink w:anchor="_Toc6584879" w:history="1">
        <w:r w:rsidR="00AA5456" w:rsidRPr="001475D0">
          <w:rPr>
            <w:rStyle w:val="a4"/>
          </w:rPr>
          <w:t>2.7.</w:t>
        </w:r>
        <w:r w:rsidR="00AA5456" w:rsidRPr="00350DB1">
          <w:rPr>
            <w:rFonts w:ascii="Calibri" w:hAnsi="Calibri"/>
            <w:sz w:val="22"/>
            <w:szCs w:val="22"/>
            <w:lang w:eastAsia="ru-RU"/>
          </w:rPr>
          <w:tab/>
        </w:r>
        <w:r w:rsidR="00AA5456" w:rsidRPr="001475D0">
          <w:rPr>
            <w:rStyle w:val="a4"/>
          </w:rPr>
          <w:t>Показатели улично-дорожной сети</w:t>
        </w:r>
        <w:r w:rsidR="00AA5456">
          <w:rPr>
            <w:webHidden/>
          </w:rPr>
          <w:tab/>
        </w:r>
        <w:r w:rsidR="00140448">
          <w:rPr>
            <w:webHidden/>
          </w:rPr>
          <w:fldChar w:fldCharType="begin"/>
        </w:r>
        <w:r w:rsidR="00AA5456">
          <w:rPr>
            <w:webHidden/>
          </w:rPr>
          <w:instrText xml:space="preserve"> PAGEREF _Toc6584879 \h </w:instrText>
        </w:r>
        <w:r w:rsidR="00140448">
          <w:rPr>
            <w:webHidden/>
          </w:rPr>
        </w:r>
        <w:r w:rsidR="00140448">
          <w:rPr>
            <w:webHidden/>
          </w:rPr>
          <w:fldChar w:fldCharType="separate"/>
        </w:r>
        <w:r w:rsidR="00E43FB6">
          <w:rPr>
            <w:webHidden/>
          </w:rPr>
          <w:t>14</w:t>
        </w:r>
        <w:r w:rsidR="00140448">
          <w:rPr>
            <w:webHidden/>
          </w:rPr>
          <w:fldChar w:fldCharType="end"/>
        </w:r>
      </w:hyperlink>
    </w:p>
    <w:p w:rsidR="00AA5456" w:rsidRPr="00350DB1" w:rsidRDefault="00B957B7" w:rsidP="0062658B">
      <w:pPr>
        <w:pStyle w:val="15"/>
        <w:outlineLvl w:val="0"/>
        <w:rPr>
          <w:rFonts w:ascii="Calibri" w:hAnsi="Calibri"/>
          <w:sz w:val="22"/>
          <w:szCs w:val="22"/>
          <w:lang w:eastAsia="ru-RU"/>
        </w:rPr>
      </w:pPr>
      <w:hyperlink w:anchor="_Toc6584882" w:history="1">
        <w:r w:rsidR="00AA5456" w:rsidRPr="001475D0">
          <w:rPr>
            <w:rStyle w:val="a4"/>
          </w:rPr>
          <w:t>3.</w:t>
        </w:r>
        <w:r w:rsidR="00AA5456" w:rsidRPr="00350DB1">
          <w:rPr>
            <w:rFonts w:ascii="Calibri" w:hAnsi="Calibri"/>
            <w:sz w:val="22"/>
            <w:szCs w:val="22"/>
            <w:lang w:eastAsia="ru-RU"/>
          </w:rPr>
          <w:tab/>
        </w:r>
        <w:r w:rsidR="00AA5456" w:rsidRPr="001475D0">
          <w:rPr>
            <w:rStyle w:val="a4"/>
          </w:rPr>
          <w:t>СУЩЕСТВУЮЩЕЕ СОСТОЯНИЕ САНИТАРНОЙ ОЧИСТКИ</w:t>
        </w:r>
        <w:r w:rsidR="00AA5456">
          <w:rPr>
            <w:webHidden/>
          </w:rPr>
          <w:tab/>
        </w:r>
        <w:r w:rsidR="00140448">
          <w:rPr>
            <w:webHidden/>
          </w:rPr>
          <w:fldChar w:fldCharType="begin"/>
        </w:r>
        <w:r w:rsidR="00AA5456">
          <w:rPr>
            <w:webHidden/>
          </w:rPr>
          <w:instrText xml:space="preserve"> PAGEREF _Toc6584882 \h </w:instrText>
        </w:r>
        <w:r w:rsidR="00140448">
          <w:rPr>
            <w:webHidden/>
          </w:rPr>
        </w:r>
        <w:r w:rsidR="00140448">
          <w:rPr>
            <w:webHidden/>
          </w:rPr>
          <w:fldChar w:fldCharType="separate"/>
        </w:r>
        <w:r w:rsidR="00E43FB6">
          <w:rPr>
            <w:webHidden/>
          </w:rPr>
          <w:t>14</w:t>
        </w:r>
        <w:r w:rsidR="00140448">
          <w:rPr>
            <w:webHidden/>
          </w:rPr>
          <w:fldChar w:fldCharType="end"/>
        </w:r>
      </w:hyperlink>
    </w:p>
    <w:p w:rsidR="00AA5456" w:rsidRPr="00350DB1" w:rsidRDefault="00B957B7" w:rsidP="0062658B">
      <w:pPr>
        <w:pStyle w:val="15"/>
        <w:outlineLvl w:val="0"/>
        <w:rPr>
          <w:rFonts w:ascii="Calibri" w:hAnsi="Calibri"/>
          <w:sz w:val="22"/>
          <w:szCs w:val="22"/>
          <w:lang w:eastAsia="ru-RU"/>
        </w:rPr>
      </w:pPr>
      <w:hyperlink w:anchor="_Toc6584883" w:history="1">
        <w:r w:rsidR="00AA5456" w:rsidRPr="001475D0">
          <w:rPr>
            <w:rStyle w:val="a4"/>
          </w:rPr>
          <w:t>3.1.</w:t>
        </w:r>
        <w:r w:rsidR="00AA5456" w:rsidRPr="00350DB1">
          <w:rPr>
            <w:rFonts w:ascii="Calibri" w:hAnsi="Calibri"/>
            <w:sz w:val="22"/>
            <w:szCs w:val="22"/>
            <w:lang w:eastAsia="ru-RU"/>
          </w:rPr>
          <w:tab/>
        </w:r>
        <w:r w:rsidR="00AA5456" w:rsidRPr="001475D0">
          <w:rPr>
            <w:rStyle w:val="a4"/>
          </w:rPr>
          <w:t>Общие положения</w:t>
        </w:r>
        <w:r w:rsidR="00AA5456">
          <w:rPr>
            <w:webHidden/>
          </w:rPr>
          <w:tab/>
        </w:r>
        <w:r w:rsidR="00140448">
          <w:rPr>
            <w:webHidden/>
          </w:rPr>
          <w:fldChar w:fldCharType="begin"/>
        </w:r>
        <w:r w:rsidR="00AA5456">
          <w:rPr>
            <w:webHidden/>
          </w:rPr>
          <w:instrText xml:space="preserve"> PAGEREF _Toc6584883 \h </w:instrText>
        </w:r>
        <w:r w:rsidR="00140448">
          <w:rPr>
            <w:webHidden/>
          </w:rPr>
        </w:r>
        <w:r w:rsidR="00140448">
          <w:rPr>
            <w:webHidden/>
          </w:rPr>
          <w:fldChar w:fldCharType="separate"/>
        </w:r>
        <w:r w:rsidR="00E43FB6">
          <w:rPr>
            <w:webHidden/>
          </w:rPr>
          <w:t>14</w:t>
        </w:r>
        <w:r w:rsidR="00140448">
          <w:rPr>
            <w:webHidden/>
          </w:rPr>
          <w:fldChar w:fldCharType="end"/>
        </w:r>
      </w:hyperlink>
    </w:p>
    <w:p w:rsidR="00AA5456" w:rsidRPr="00350DB1" w:rsidRDefault="00B957B7" w:rsidP="0062658B">
      <w:pPr>
        <w:pStyle w:val="15"/>
        <w:outlineLvl w:val="0"/>
        <w:rPr>
          <w:rFonts w:ascii="Calibri" w:hAnsi="Calibri"/>
          <w:sz w:val="22"/>
          <w:szCs w:val="22"/>
          <w:lang w:eastAsia="ru-RU"/>
        </w:rPr>
      </w:pPr>
      <w:hyperlink w:anchor="_Toc6584889" w:history="1">
        <w:r w:rsidR="00AA5456" w:rsidRPr="001475D0">
          <w:rPr>
            <w:rStyle w:val="a4"/>
          </w:rPr>
          <w:t>3.2.</w:t>
        </w:r>
        <w:r w:rsidR="00AA5456" w:rsidRPr="00350DB1">
          <w:rPr>
            <w:rFonts w:ascii="Calibri" w:hAnsi="Calibri"/>
            <w:sz w:val="22"/>
            <w:szCs w:val="22"/>
            <w:lang w:eastAsia="ru-RU"/>
          </w:rPr>
          <w:tab/>
        </w:r>
        <w:r w:rsidR="00AA5456" w:rsidRPr="001475D0">
          <w:rPr>
            <w:rStyle w:val="a4"/>
          </w:rPr>
          <w:t>Нормативно-правовая база</w:t>
        </w:r>
        <w:r w:rsidR="00AA5456">
          <w:rPr>
            <w:webHidden/>
          </w:rPr>
          <w:tab/>
        </w:r>
        <w:r w:rsidR="00140448">
          <w:rPr>
            <w:webHidden/>
          </w:rPr>
          <w:fldChar w:fldCharType="begin"/>
        </w:r>
        <w:r w:rsidR="00AA5456">
          <w:rPr>
            <w:webHidden/>
          </w:rPr>
          <w:instrText xml:space="preserve"> PAGEREF _Toc6584889 \h </w:instrText>
        </w:r>
        <w:r w:rsidR="00140448">
          <w:rPr>
            <w:webHidden/>
          </w:rPr>
        </w:r>
        <w:r w:rsidR="00140448">
          <w:rPr>
            <w:webHidden/>
          </w:rPr>
          <w:fldChar w:fldCharType="separate"/>
        </w:r>
        <w:r w:rsidR="00E43FB6">
          <w:rPr>
            <w:webHidden/>
          </w:rPr>
          <w:t>15</w:t>
        </w:r>
        <w:r w:rsidR="00140448">
          <w:rPr>
            <w:webHidden/>
          </w:rPr>
          <w:fldChar w:fldCharType="end"/>
        </w:r>
      </w:hyperlink>
    </w:p>
    <w:p w:rsidR="00AA5456" w:rsidRPr="00350DB1" w:rsidRDefault="00B957B7" w:rsidP="0062658B">
      <w:pPr>
        <w:pStyle w:val="15"/>
        <w:outlineLvl w:val="0"/>
        <w:rPr>
          <w:rFonts w:ascii="Calibri" w:hAnsi="Calibri"/>
          <w:sz w:val="22"/>
          <w:szCs w:val="22"/>
          <w:lang w:eastAsia="ru-RU"/>
        </w:rPr>
      </w:pPr>
      <w:hyperlink w:anchor="_Toc6584896" w:history="1">
        <w:r w:rsidR="00AA5456" w:rsidRPr="001475D0">
          <w:rPr>
            <w:rStyle w:val="a4"/>
          </w:rPr>
          <w:t>3.3.</w:t>
        </w:r>
        <w:r w:rsidR="00AA5456" w:rsidRPr="00350DB1">
          <w:rPr>
            <w:rFonts w:ascii="Calibri" w:hAnsi="Calibri"/>
            <w:sz w:val="22"/>
            <w:szCs w:val="22"/>
            <w:lang w:eastAsia="ru-RU"/>
          </w:rPr>
          <w:tab/>
        </w:r>
        <w:r w:rsidR="00AA5456" w:rsidRPr="001475D0">
          <w:rPr>
            <w:rStyle w:val="a4"/>
          </w:rPr>
          <w:t>Современное состояние уровня загрязнения исследуемой среды</w:t>
        </w:r>
        <w:r w:rsidR="00AA5456">
          <w:rPr>
            <w:webHidden/>
          </w:rPr>
          <w:tab/>
        </w:r>
        <w:r w:rsidR="00140448">
          <w:rPr>
            <w:webHidden/>
          </w:rPr>
          <w:fldChar w:fldCharType="begin"/>
        </w:r>
        <w:r w:rsidR="00AA5456">
          <w:rPr>
            <w:webHidden/>
          </w:rPr>
          <w:instrText xml:space="preserve"> PAGEREF _Toc6584896 \h </w:instrText>
        </w:r>
        <w:r w:rsidR="00140448">
          <w:rPr>
            <w:webHidden/>
          </w:rPr>
        </w:r>
        <w:r w:rsidR="00140448">
          <w:rPr>
            <w:webHidden/>
          </w:rPr>
          <w:fldChar w:fldCharType="separate"/>
        </w:r>
        <w:r w:rsidR="00E43FB6">
          <w:rPr>
            <w:webHidden/>
          </w:rPr>
          <w:t>15</w:t>
        </w:r>
        <w:r w:rsidR="00140448">
          <w:rPr>
            <w:webHidden/>
          </w:rPr>
          <w:fldChar w:fldCharType="end"/>
        </w:r>
      </w:hyperlink>
    </w:p>
    <w:p w:rsidR="00AA5456" w:rsidRPr="00350DB1" w:rsidRDefault="00B957B7" w:rsidP="0062658B">
      <w:pPr>
        <w:pStyle w:val="15"/>
        <w:outlineLvl w:val="0"/>
        <w:rPr>
          <w:rFonts w:ascii="Calibri" w:hAnsi="Calibri"/>
          <w:sz w:val="22"/>
          <w:szCs w:val="22"/>
          <w:lang w:eastAsia="ru-RU"/>
        </w:rPr>
      </w:pPr>
      <w:hyperlink w:anchor="_Toc6584902" w:history="1">
        <w:r w:rsidR="00AA5456" w:rsidRPr="001475D0">
          <w:rPr>
            <w:rStyle w:val="a4"/>
          </w:rPr>
          <w:t>3.4.</w:t>
        </w:r>
        <w:r w:rsidR="00AA5456" w:rsidRPr="00350DB1">
          <w:rPr>
            <w:rFonts w:ascii="Calibri" w:hAnsi="Calibri"/>
            <w:sz w:val="22"/>
            <w:szCs w:val="22"/>
            <w:lang w:eastAsia="ru-RU"/>
          </w:rPr>
          <w:tab/>
        </w:r>
        <w:r w:rsidR="00AA5456" w:rsidRPr="001475D0">
          <w:rPr>
            <w:rStyle w:val="a4"/>
          </w:rPr>
          <w:t>Организация сбора и вывоза отходов</w:t>
        </w:r>
        <w:r w:rsidR="00AA5456">
          <w:rPr>
            <w:webHidden/>
          </w:rPr>
          <w:tab/>
        </w:r>
        <w:r w:rsidR="00140448">
          <w:rPr>
            <w:webHidden/>
          </w:rPr>
          <w:fldChar w:fldCharType="begin"/>
        </w:r>
        <w:r w:rsidR="00AA5456">
          <w:rPr>
            <w:webHidden/>
          </w:rPr>
          <w:instrText xml:space="preserve"> PAGEREF _Toc6584902 \h </w:instrText>
        </w:r>
        <w:r w:rsidR="00140448">
          <w:rPr>
            <w:webHidden/>
          </w:rPr>
        </w:r>
        <w:r w:rsidR="00140448">
          <w:rPr>
            <w:webHidden/>
          </w:rPr>
          <w:fldChar w:fldCharType="separate"/>
        </w:r>
        <w:r w:rsidR="00E43FB6">
          <w:rPr>
            <w:webHidden/>
          </w:rPr>
          <w:t>16</w:t>
        </w:r>
        <w:r w:rsidR="00140448">
          <w:rPr>
            <w:webHidden/>
          </w:rPr>
          <w:fldChar w:fldCharType="end"/>
        </w:r>
      </w:hyperlink>
    </w:p>
    <w:p w:rsidR="00AA5456" w:rsidRPr="00350DB1" w:rsidRDefault="00B957B7" w:rsidP="0062658B">
      <w:pPr>
        <w:pStyle w:val="15"/>
        <w:outlineLvl w:val="0"/>
        <w:rPr>
          <w:rFonts w:ascii="Calibri" w:hAnsi="Calibri"/>
          <w:sz w:val="22"/>
          <w:szCs w:val="22"/>
          <w:lang w:eastAsia="ru-RU"/>
        </w:rPr>
      </w:pPr>
      <w:hyperlink w:anchor="_Toc6584905" w:history="1">
        <w:r w:rsidR="00AA5456" w:rsidRPr="001475D0">
          <w:rPr>
            <w:rStyle w:val="a4"/>
          </w:rPr>
          <w:t>3.5.</w:t>
        </w:r>
        <w:r w:rsidR="00AA5456" w:rsidRPr="00350DB1">
          <w:rPr>
            <w:rFonts w:ascii="Calibri" w:hAnsi="Calibri"/>
            <w:sz w:val="22"/>
            <w:szCs w:val="22"/>
            <w:lang w:eastAsia="ru-RU"/>
          </w:rPr>
          <w:tab/>
        </w:r>
        <w:r w:rsidR="00AA5456" w:rsidRPr="001475D0">
          <w:rPr>
            <w:rStyle w:val="a4"/>
          </w:rPr>
          <w:t>Существующие нормы накопления отходов</w:t>
        </w:r>
        <w:r w:rsidR="00AA5456">
          <w:rPr>
            <w:webHidden/>
          </w:rPr>
          <w:tab/>
        </w:r>
        <w:r w:rsidR="00140448">
          <w:rPr>
            <w:webHidden/>
          </w:rPr>
          <w:fldChar w:fldCharType="begin"/>
        </w:r>
        <w:r w:rsidR="00AA5456">
          <w:rPr>
            <w:webHidden/>
          </w:rPr>
          <w:instrText xml:space="preserve"> PAGEREF _Toc6584905 \h </w:instrText>
        </w:r>
        <w:r w:rsidR="00140448">
          <w:rPr>
            <w:webHidden/>
          </w:rPr>
        </w:r>
        <w:r w:rsidR="00140448">
          <w:rPr>
            <w:webHidden/>
          </w:rPr>
          <w:fldChar w:fldCharType="separate"/>
        </w:r>
        <w:r w:rsidR="00E43FB6">
          <w:rPr>
            <w:webHidden/>
          </w:rPr>
          <w:t>18</w:t>
        </w:r>
        <w:r w:rsidR="00140448">
          <w:rPr>
            <w:webHidden/>
          </w:rPr>
          <w:fldChar w:fldCharType="end"/>
        </w:r>
      </w:hyperlink>
    </w:p>
    <w:p w:rsidR="00AA5456" w:rsidRPr="00350DB1" w:rsidRDefault="00B957B7" w:rsidP="0062658B">
      <w:pPr>
        <w:pStyle w:val="15"/>
        <w:outlineLvl w:val="0"/>
        <w:rPr>
          <w:rFonts w:ascii="Calibri" w:hAnsi="Calibri"/>
          <w:sz w:val="22"/>
          <w:szCs w:val="22"/>
          <w:lang w:eastAsia="ru-RU"/>
        </w:rPr>
      </w:pPr>
      <w:hyperlink w:anchor="_Toc6584906" w:history="1">
        <w:r w:rsidR="00AA5456" w:rsidRPr="001475D0">
          <w:rPr>
            <w:rStyle w:val="a4"/>
          </w:rPr>
          <w:t>3.6.</w:t>
        </w:r>
        <w:r w:rsidR="00AA5456" w:rsidRPr="00350DB1">
          <w:rPr>
            <w:rFonts w:ascii="Calibri" w:hAnsi="Calibri"/>
            <w:sz w:val="22"/>
            <w:szCs w:val="22"/>
            <w:lang w:eastAsia="ru-RU"/>
          </w:rPr>
          <w:tab/>
        </w:r>
        <w:r w:rsidR="00AA5456" w:rsidRPr="001475D0">
          <w:rPr>
            <w:rStyle w:val="a4"/>
          </w:rPr>
          <w:t>Существующая организация сбора и вывоза жидких отходов</w:t>
        </w:r>
        <w:r w:rsidR="00AA5456">
          <w:rPr>
            <w:webHidden/>
          </w:rPr>
          <w:tab/>
        </w:r>
        <w:r w:rsidR="00140448">
          <w:rPr>
            <w:webHidden/>
          </w:rPr>
          <w:fldChar w:fldCharType="begin"/>
        </w:r>
        <w:r w:rsidR="00AA5456">
          <w:rPr>
            <w:webHidden/>
          </w:rPr>
          <w:instrText xml:space="preserve"> PAGEREF _Toc6584906 \h </w:instrText>
        </w:r>
        <w:r w:rsidR="00140448">
          <w:rPr>
            <w:webHidden/>
          </w:rPr>
        </w:r>
        <w:r w:rsidR="00140448">
          <w:rPr>
            <w:webHidden/>
          </w:rPr>
          <w:fldChar w:fldCharType="separate"/>
        </w:r>
        <w:r w:rsidR="00E43FB6">
          <w:rPr>
            <w:webHidden/>
          </w:rPr>
          <w:t>18</w:t>
        </w:r>
        <w:r w:rsidR="00140448">
          <w:rPr>
            <w:webHidden/>
          </w:rPr>
          <w:fldChar w:fldCharType="end"/>
        </w:r>
      </w:hyperlink>
    </w:p>
    <w:p w:rsidR="00AA5456" w:rsidRPr="00350DB1" w:rsidRDefault="00B957B7" w:rsidP="0062658B">
      <w:pPr>
        <w:pStyle w:val="15"/>
        <w:outlineLvl w:val="0"/>
        <w:rPr>
          <w:rFonts w:ascii="Calibri" w:hAnsi="Calibri"/>
          <w:sz w:val="22"/>
          <w:szCs w:val="22"/>
          <w:lang w:eastAsia="ru-RU"/>
        </w:rPr>
      </w:pPr>
      <w:hyperlink w:anchor="_Toc6584916" w:history="1">
        <w:r w:rsidR="00AA5456" w:rsidRPr="001475D0">
          <w:rPr>
            <w:rStyle w:val="a4"/>
          </w:rPr>
          <w:t>3.7.</w:t>
        </w:r>
        <w:r w:rsidR="00AA5456" w:rsidRPr="00350DB1">
          <w:rPr>
            <w:rFonts w:ascii="Calibri" w:hAnsi="Calibri"/>
            <w:sz w:val="22"/>
            <w:szCs w:val="22"/>
            <w:lang w:eastAsia="ru-RU"/>
          </w:rPr>
          <w:tab/>
        </w:r>
        <w:r w:rsidR="00AA5456" w:rsidRPr="001475D0">
          <w:rPr>
            <w:rStyle w:val="a4"/>
          </w:rPr>
          <w:t>Существующее состояние летней и зимней уборки территории МО «Савинское»</w:t>
        </w:r>
        <w:r w:rsidR="00AA5456">
          <w:rPr>
            <w:webHidden/>
          </w:rPr>
          <w:tab/>
        </w:r>
        <w:r w:rsidR="00140448">
          <w:rPr>
            <w:webHidden/>
          </w:rPr>
          <w:fldChar w:fldCharType="begin"/>
        </w:r>
        <w:r w:rsidR="00AA5456">
          <w:rPr>
            <w:webHidden/>
          </w:rPr>
          <w:instrText xml:space="preserve"> PAGEREF _Toc6584916 \h </w:instrText>
        </w:r>
        <w:r w:rsidR="00140448">
          <w:rPr>
            <w:webHidden/>
          </w:rPr>
        </w:r>
        <w:r w:rsidR="00140448">
          <w:rPr>
            <w:webHidden/>
          </w:rPr>
          <w:fldChar w:fldCharType="separate"/>
        </w:r>
        <w:r w:rsidR="00E43FB6">
          <w:rPr>
            <w:webHidden/>
          </w:rPr>
          <w:t>20</w:t>
        </w:r>
        <w:r w:rsidR="00140448">
          <w:rPr>
            <w:webHidden/>
          </w:rPr>
          <w:fldChar w:fldCharType="end"/>
        </w:r>
      </w:hyperlink>
    </w:p>
    <w:p w:rsidR="00AA5456" w:rsidRPr="00350DB1" w:rsidRDefault="00B957B7" w:rsidP="0062658B">
      <w:pPr>
        <w:pStyle w:val="15"/>
        <w:outlineLvl w:val="0"/>
        <w:rPr>
          <w:rFonts w:ascii="Calibri" w:hAnsi="Calibri"/>
          <w:sz w:val="22"/>
          <w:szCs w:val="22"/>
          <w:lang w:eastAsia="ru-RU"/>
        </w:rPr>
      </w:pPr>
      <w:hyperlink w:anchor="_Toc6584924" w:history="1">
        <w:r w:rsidR="00AA5456" w:rsidRPr="001475D0">
          <w:rPr>
            <w:rStyle w:val="a4"/>
          </w:rPr>
          <w:t>4.</w:t>
        </w:r>
        <w:r w:rsidR="00AA5456" w:rsidRPr="00350DB1">
          <w:rPr>
            <w:rFonts w:ascii="Calibri" w:hAnsi="Calibri"/>
            <w:sz w:val="22"/>
            <w:szCs w:val="22"/>
            <w:lang w:eastAsia="ru-RU"/>
          </w:rPr>
          <w:tab/>
        </w:r>
        <w:r w:rsidR="00AA5456" w:rsidRPr="001475D0">
          <w:rPr>
            <w:rStyle w:val="a4"/>
          </w:rPr>
          <w:t>ПРЕДЛАГАЕМАЯ ОРГАНИЗАЦИЯ СИСТЕМЫ ОБРАЩЕНИЯ С ОТХОДАМИ</w:t>
        </w:r>
        <w:r w:rsidR="00AA5456">
          <w:rPr>
            <w:webHidden/>
          </w:rPr>
          <w:tab/>
        </w:r>
        <w:r w:rsidR="00140448">
          <w:rPr>
            <w:webHidden/>
          </w:rPr>
          <w:fldChar w:fldCharType="begin"/>
        </w:r>
        <w:r w:rsidR="00AA5456">
          <w:rPr>
            <w:webHidden/>
          </w:rPr>
          <w:instrText xml:space="preserve"> PAGEREF _Toc6584924 \h </w:instrText>
        </w:r>
        <w:r w:rsidR="00140448">
          <w:rPr>
            <w:webHidden/>
          </w:rPr>
        </w:r>
        <w:r w:rsidR="00140448">
          <w:rPr>
            <w:webHidden/>
          </w:rPr>
          <w:fldChar w:fldCharType="separate"/>
        </w:r>
        <w:r w:rsidR="00E43FB6">
          <w:rPr>
            <w:webHidden/>
          </w:rPr>
          <w:t>21</w:t>
        </w:r>
        <w:r w:rsidR="00140448">
          <w:rPr>
            <w:webHidden/>
          </w:rPr>
          <w:fldChar w:fldCharType="end"/>
        </w:r>
      </w:hyperlink>
    </w:p>
    <w:p w:rsidR="00AA5456" w:rsidRPr="00350DB1" w:rsidRDefault="00B957B7" w:rsidP="0062658B">
      <w:pPr>
        <w:pStyle w:val="15"/>
        <w:outlineLvl w:val="0"/>
        <w:rPr>
          <w:rFonts w:ascii="Calibri" w:hAnsi="Calibri"/>
          <w:sz w:val="22"/>
          <w:szCs w:val="22"/>
          <w:lang w:eastAsia="ru-RU"/>
        </w:rPr>
      </w:pPr>
      <w:hyperlink w:anchor="_Toc6584925" w:history="1">
        <w:r w:rsidR="00AA5456" w:rsidRPr="001475D0">
          <w:rPr>
            <w:rStyle w:val="a4"/>
          </w:rPr>
          <w:t>4.1.</w:t>
        </w:r>
        <w:r w:rsidR="00AA5456" w:rsidRPr="00350DB1">
          <w:rPr>
            <w:rFonts w:ascii="Calibri" w:hAnsi="Calibri"/>
            <w:sz w:val="22"/>
            <w:szCs w:val="22"/>
            <w:lang w:eastAsia="ru-RU"/>
          </w:rPr>
          <w:tab/>
        </w:r>
        <w:r w:rsidR="00AA5456" w:rsidRPr="001475D0">
          <w:rPr>
            <w:rStyle w:val="a4"/>
          </w:rPr>
          <w:t>Организация сбора и вывоза твердых бытовых отходов</w:t>
        </w:r>
        <w:r w:rsidR="00AA5456">
          <w:rPr>
            <w:webHidden/>
          </w:rPr>
          <w:tab/>
        </w:r>
        <w:r w:rsidR="00140448">
          <w:rPr>
            <w:webHidden/>
          </w:rPr>
          <w:fldChar w:fldCharType="begin"/>
        </w:r>
        <w:r w:rsidR="00AA5456">
          <w:rPr>
            <w:webHidden/>
          </w:rPr>
          <w:instrText xml:space="preserve"> PAGEREF _Toc6584925 \h </w:instrText>
        </w:r>
        <w:r w:rsidR="00140448">
          <w:rPr>
            <w:webHidden/>
          </w:rPr>
        </w:r>
        <w:r w:rsidR="00140448">
          <w:rPr>
            <w:webHidden/>
          </w:rPr>
          <w:fldChar w:fldCharType="separate"/>
        </w:r>
        <w:r w:rsidR="00E43FB6">
          <w:rPr>
            <w:webHidden/>
          </w:rPr>
          <w:t>21</w:t>
        </w:r>
        <w:r w:rsidR="00140448">
          <w:rPr>
            <w:webHidden/>
          </w:rPr>
          <w:fldChar w:fldCharType="end"/>
        </w:r>
      </w:hyperlink>
    </w:p>
    <w:p w:rsidR="00AA5456" w:rsidRPr="00350DB1" w:rsidRDefault="00B957B7" w:rsidP="0062658B">
      <w:pPr>
        <w:pStyle w:val="15"/>
        <w:outlineLvl w:val="0"/>
        <w:rPr>
          <w:rFonts w:ascii="Calibri" w:hAnsi="Calibri"/>
          <w:sz w:val="22"/>
          <w:szCs w:val="22"/>
          <w:lang w:eastAsia="ru-RU"/>
        </w:rPr>
      </w:pPr>
      <w:hyperlink w:anchor="_Toc6584931" w:history="1">
        <w:r w:rsidR="00AA5456" w:rsidRPr="001475D0">
          <w:rPr>
            <w:rStyle w:val="a4"/>
          </w:rPr>
          <w:t>4.2.</w:t>
        </w:r>
        <w:r w:rsidR="00AA5456" w:rsidRPr="00350DB1">
          <w:rPr>
            <w:rFonts w:ascii="Calibri" w:hAnsi="Calibri"/>
            <w:sz w:val="22"/>
            <w:szCs w:val="22"/>
            <w:lang w:eastAsia="ru-RU"/>
          </w:rPr>
          <w:tab/>
        </w:r>
        <w:r w:rsidR="00AA5456" w:rsidRPr="001475D0">
          <w:rPr>
            <w:rStyle w:val="a4"/>
          </w:rPr>
          <w:t>Организация сбора и вывоза крупногабаритных отходов</w:t>
        </w:r>
        <w:r w:rsidR="00AA5456">
          <w:rPr>
            <w:webHidden/>
          </w:rPr>
          <w:tab/>
        </w:r>
        <w:r w:rsidR="00140448">
          <w:rPr>
            <w:webHidden/>
          </w:rPr>
          <w:fldChar w:fldCharType="begin"/>
        </w:r>
        <w:r w:rsidR="00AA5456">
          <w:rPr>
            <w:webHidden/>
          </w:rPr>
          <w:instrText xml:space="preserve"> PAGEREF _Toc6584931 \h </w:instrText>
        </w:r>
        <w:r w:rsidR="00140448">
          <w:rPr>
            <w:webHidden/>
          </w:rPr>
        </w:r>
        <w:r w:rsidR="00140448">
          <w:rPr>
            <w:webHidden/>
          </w:rPr>
          <w:fldChar w:fldCharType="separate"/>
        </w:r>
        <w:r w:rsidR="00E43FB6">
          <w:rPr>
            <w:webHidden/>
          </w:rPr>
          <w:t>21</w:t>
        </w:r>
        <w:r w:rsidR="00140448">
          <w:rPr>
            <w:webHidden/>
          </w:rPr>
          <w:fldChar w:fldCharType="end"/>
        </w:r>
      </w:hyperlink>
    </w:p>
    <w:p w:rsidR="00AA5456" w:rsidRPr="00350DB1" w:rsidRDefault="00B957B7" w:rsidP="0062658B">
      <w:pPr>
        <w:pStyle w:val="15"/>
        <w:outlineLvl w:val="0"/>
        <w:rPr>
          <w:rFonts w:ascii="Calibri" w:hAnsi="Calibri"/>
          <w:sz w:val="22"/>
          <w:szCs w:val="22"/>
          <w:lang w:eastAsia="ru-RU"/>
        </w:rPr>
      </w:pPr>
      <w:hyperlink w:anchor="_Toc6584933" w:history="1">
        <w:r w:rsidR="00AA5456" w:rsidRPr="001475D0">
          <w:rPr>
            <w:rStyle w:val="a4"/>
          </w:rPr>
          <w:t>4.3.</w:t>
        </w:r>
        <w:r w:rsidR="00AA5456" w:rsidRPr="00350DB1">
          <w:rPr>
            <w:rFonts w:ascii="Calibri" w:hAnsi="Calibri"/>
            <w:sz w:val="22"/>
            <w:szCs w:val="22"/>
            <w:lang w:eastAsia="ru-RU"/>
          </w:rPr>
          <w:tab/>
        </w:r>
        <w:r w:rsidR="00AA5456" w:rsidRPr="001475D0">
          <w:rPr>
            <w:rStyle w:val="a4"/>
          </w:rPr>
          <w:t>Организация сбора и вывоза прочих отходов</w:t>
        </w:r>
        <w:r w:rsidR="00AA5456">
          <w:rPr>
            <w:webHidden/>
          </w:rPr>
          <w:tab/>
        </w:r>
        <w:r w:rsidR="00140448">
          <w:rPr>
            <w:webHidden/>
          </w:rPr>
          <w:fldChar w:fldCharType="begin"/>
        </w:r>
        <w:r w:rsidR="00AA5456">
          <w:rPr>
            <w:webHidden/>
          </w:rPr>
          <w:instrText xml:space="preserve"> PAGEREF _Toc6584933 \h </w:instrText>
        </w:r>
        <w:r w:rsidR="00140448">
          <w:rPr>
            <w:webHidden/>
          </w:rPr>
        </w:r>
        <w:r w:rsidR="00140448">
          <w:rPr>
            <w:webHidden/>
          </w:rPr>
          <w:fldChar w:fldCharType="separate"/>
        </w:r>
        <w:r w:rsidR="00E43FB6">
          <w:rPr>
            <w:webHidden/>
          </w:rPr>
          <w:t>22</w:t>
        </w:r>
        <w:r w:rsidR="00140448">
          <w:rPr>
            <w:webHidden/>
          </w:rPr>
          <w:fldChar w:fldCharType="end"/>
        </w:r>
      </w:hyperlink>
    </w:p>
    <w:p w:rsidR="00AA5456" w:rsidRPr="00350DB1" w:rsidRDefault="00B957B7" w:rsidP="0062658B">
      <w:pPr>
        <w:pStyle w:val="15"/>
        <w:outlineLvl w:val="0"/>
        <w:rPr>
          <w:rFonts w:ascii="Calibri" w:hAnsi="Calibri"/>
          <w:sz w:val="22"/>
          <w:szCs w:val="22"/>
          <w:lang w:eastAsia="ru-RU"/>
        </w:rPr>
      </w:pPr>
      <w:hyperlink w:anchor="_Toc6584936" w:history="1">
        <w:r w:rsidR="00AA5456" w:rsidRPr="001475D0">
          <w:rPr>
            <w:rStyle w:val="a4"/>
          </w:rPr>
          <w:t>4.4.</w:t>
        </w:r>
        <w:r w:rsidR="00AA5456" w:rsidRPr="00350DB1">
          <w:rPr>
            <w:rFonts w:ascii="Calibri" w:hAnsi="Calibri"/>
            <w:sz w:val="22"/>
            <w:szCs w:val="22"/>
            <w:lang w:eastAsia="ru-RU"/>
          </w:rPr>
          <w:tab/>
        </w:r>
        <w:r w:rsidR="00AA5456" w:rsidRPr="001475D0">
          <w:rPr>
            <w:rStyle w:val="a4"/>
          </w:rPr>
          <w:t>Утилизация и переработка отходов</w:t>
        </w:r>
        <w:r w:rsidR="00AA5456">
          <w:rPr>
            <w:webHidden/>
          </w:rPr>
          <w:tab/>
        </w:r>
        <w:r w:rsidR="00140448">
          <w:rPr>
            <w:webHidden/>
          </w:rPr>
          <w:fldChar w:fldCharType="begin"/>
        </w:r>
        <w:r w:rsidR="00AA5456">
          <w:rPr>
            <w:webHidden/>
          </w:rPr>
          <w:instrText xml:space="preserve"> PAGEREF _Toc6584936 \h </w:instrText>
        </w:r>
        <w:r w:rsidR="00140448">
          <w:rPr>
            <w:webHidden/>
          </w:rPr>
        </w:r>
        <w:r w:rsidR="00140448">
          <w:rPr>
            <w:webHidden/>
          </w:rPr>
          <w:fldChar w:fldCharType="separate"/>
        </w:r>
        <w:r w:rsidR="00E43FB6">
          <w:rPr>
            <w:webHidden/>
          </w:rPr>
          <w:t>22</w:t>
        </w:r>
        <w:r w:rsidR="00140448">
          <w:rPr>
            <w:webHidden/>
          </w:rPr>
          <w:fldChar w:fldCharType="end"/>
        </w:r>
      </w:hyperlink>
    </w:p>
    <w:p w:rsidR="00AA5456" w:rsidRPr="00350DB1" w:rsidRDefault="00B957B7" w:rsidP="0062658B">
      <w:pPr>
        <w:pStyle w:val="15"/>
        <w:outlineLvl w:val="0"/>
        <w:rPr>
          <w:rFonts w:ascii="Calibri" w:hAnsi="Calibri"/>
          <w:sz w:val="22"/>
          <w:szCs w:val="22"/>
          <w:lang w:eastAsia="ru-RU"/>
        </w:rPr>
      </w:pPr>
      <w:hyperlink w:anchor="_Toc6584942" w:history="1">
        <w:r w:rsidR="00AA5456" w:rsidRPr="001475D0">
          <w:rPr>
            <w:rStyle w:val="a4"/>
          </w:rPr>
          <w:t>4.5.</w:t>
        </w:r>
        <w:r w:rsidR="00AA5456" w:rsidRPr="00350DB1">
          <w:rPr>
            <w:rFonts w:ascii="Calibri" w:hAnsi="Calibri"/>
            <w:sz w:val="22"/>
            <w:szCs w:val="22"/>
            <w:lang w:eastAsia="ru-RU"/>
          </w:rPr>
          <w:tab/>
        </w:r>
        <w:r w:rsidR="00AA5456" w:rsidRPr="001475D0">
          <w:rPr>
            <w:rStyle w:val="a4"/>
          </w:rPr>
          <w:t>Определение необходимого количества контейнеров для сбора твердых бытовых отходов</w:t>
        </w:r>
        <w:r w:rsidR="00AA5456">
          <w:rPr>
            <w:webHidden/>
          </w:rPr>
          <w:tab/>
        </w:r>
        <w:r w:rsidR="00140448">
          <w:rPr>
            <w:webHidden/>
          </w:rPr>
          <w:fldChar w:fldCharType="begin"/>
        </w:r>
        <w:r w:rsidR="00AA5456">
          <w:rPr>
            <w:webHidden/>
          </w:rPr>
          <w:instrText xml:space="preserve"> PAGEREF _Toc6584942 \h </w:instrText>
        </w:r>
        <w:r w:rsidR="00140448">
          <w:rPr>
            <w:webHidden/>
          </w:rPr>
        </w:r>
        <w:r w:rsidR="00140448">
          <w:rPr>
            <w:webHidden/>
          </w:rPr>
          <w:fldChar w:fldCharType="separate"/>
        </w:r>
        <w:r w:rsidR="00E43FB6">
          <w:rPr>
            <w:webHidden/>
          </w:rPr>
          <w:t>25</w:t>
        </w:r>
        <w:r w:rsidR="00140448">
          <w:rPr>
            <w:webHidden/>
          </w:rPr>
          <w:fldChar w:fldCharType="end"/>
        </w:r>
      </w:hyperlink>
    </w:p>
    <w:p w:rsidR="00AA5456" w:rsidRPr="00350DB1" w:rsidRDefault="00B957B7" w:rsidP="0062658B">
      <w:pPr>
        <w:pStyle w:val="15"/>
        <w:outlineLvl w:val="0"/>
        <w:rPr>
          <w:rFonts w:ascii="Calibri" w:hAnsi="Calibri"/>
          <w:sz w:val="22"/>
          <w:szCs w:val="22"/>
          <w:lang w:eastAsia="ru-RU"/>
        </w:rPr>
      </w:pPr>
      <w:hyperlink w:anchor="_Toc6584947" w:history="1">
        <w:r w:rsidR="00AA5456" w:rsidRPr="001475D0">
          <w:rPr>
            <w:rStyle w:val="a4"/>
          </w:rPr>
          <w:t>4.6.</w:t>
        </w:r>
        <w:r w:rsidR="00AA5456" w:rsidRPr="00350DB1">
          <w:rPr>
            <w:rFonts w:ascii="Calibri" w:hAnsi="Calibri"/>
            <w:sz w:val="22"/>
            <w:szCs w:val="22"/>
            <w:lang w:eastAsia="ru-RU"/>
          </w:rPr>
          <w:tab/>
        </w:r>
        <w:r w:rsidR="00AA5456" w:rsidRPr="001475D0">
          <w:rPr>
            <w:rStyle w:val="a4"/>
          </w:rPr>
          <w:t>Правила составления графиков и маршрутов работы спецавтотранспорта для вывоза отходов</w:t>
        </w:r>
        <w:r w:rsidR="00AA5456">
          <w:rPr>
            <w:webHidden/>
          </w:rPr>
          <w:tab/>
        </w:r>
        <w:r w:rsidR="00140448">
          <w:rPr>
            <w:webHidden/>
          </w:rPr>
          <w:fldChar w:fldCharType="begin"/>
        </w:r>
        <w:r w:rsidR="00AA5456">
          <w:rPr>
            <w:webHidden/>
          </w:rPr>
          <w:instrText xml:space="preserve"> PAGEREF _Toc6584947 \h </w:instrText>
        </w:r>
        <w:r w:rsidR="00140448">
          <w:rPr>
            <w:webHidden/>
          </w:rPr>
        </w:r>
        <w:r w:rsidR="00140448">
          <w:rPr>
            <w:webHidden/>
          </w:rPr>
          <w:fldChar w:fldCharType="separate"/>
        </w:r>
        <w:r w:rsidR="00E43FB6">
          <w:rPr>
            <w:webHidden/>
          </w:rPr>
          <w:t>27</w:t>
        </w:r>
        <w:r w:rsidR="00140448">
          <w:rPr>
            <w:webHidden/>
          </w:rPr>
          <w:fldChar w:fldCharType="end"/>
        </w:r>
      </w:hyperlink>
    </w:p>
    <w:p w:rsidR="00AA5456" w:rsidRPr="00350DB1" w:rsidRDefault="00B957B7" w:rsidP="0062658B">
      <w:pPr>
        <w:pStyle w:val="15"/>
        <w:outlineLvl w:val="0"/>
        <w:rPr>
          <w:rFonts w:ascii="Calibri" w:hAnsi="Calibri"/>
          <w:sz w:val="22"/>
          <w:szCs w:val="22"/>
          <w:lang w:eastAsia="ru-RU"/>
        </w:rPr>
      </w:pPr>
      <w:hyperlink w:anchor="_Toc6584948" w:history="1">
        <w:r w:rsidR="00AA5456" w:rsidRPr="001475D0">
          <w:rPr>
            <w:rStyle w:val="a4"/>
          </w:rPr>
          <w:t>4.7.</w:t>
        </w:r>
        <w:r w:rsidR="00AA5456" w:rsidRPr="00350DB1">
          <w:rPr>
            <w:rFonts w:ascii="Calibri" w:hAnsi="Calibri"/>
            <w:sz w:val="22"/>
            <w:szCs w:val="22"/>
            <w:lang w:eastAsia="ru-RU"/>
          </w:rPr>
          <w:tab/>
        </w:r>
        <w:r w:rsidR="00AA5456" w:rsidRPr="001475D0">
          <w:rPr>
            <w:rStyle w:val="a4"/>
          </w:rPr>
          <w:t>Организация системы приема вторичного сырья</w:t>
        </w:r>
        <w:r w:rsidR="00AA5456">
          <w:rPr>
            <w:webHidden/>
          </w:rPr>
          <w:tab/>
        </w:r>
        <w:r w:rsidR="00140448">
          <w:rPr>
            <w:webHidden/>
          </w:rPr>
          <w:fldChar w:fldCharType="begin"/>
        </w:r>
        <w:r w:rsidR="00AA5456">
          <w:rPr>
            <w:webHidden/>
          </w:rPr>
          <w:instrText xml:space="preserve"> PAGEREF _Toc6584948 \h </w:instrText>
        </w:r>
        <w:r w:rsidR="00140448">
          <w:rPr>
            <w:webHidden/>
          </w:rPr>
        </w:r>
        <w:r w:rsidR="00140448">
          <w:rPr>
            <w:webHidden/>
          </w:rPr>
          <w:fldChar w:fldCharType="separate"/>
        </w:r>
        <w:r w:rsidR="00E43FB6">
          <w:rPr>
            <w:webHidden/>
          </w:rPr>
          <w:t>28</w:t>
        </w:r>
        <w:r w:rsidR="00140448">
          <w:rPr>
            <w:webHidden/>
          </w:rPr>
          <w:fldChar w:fldCharType="end"/>
        </w:r>
      </w:hyperlink>
    </w:p>
    <w:p w:rsidR="00AA5456" w:rsidRPr="00350DB1" w:rsidRDefault="00B957B7" w:rsidP="0062658B">
      <w:pPr>
        <w:pStyle w:val="15"/>
        <w:outlineLvl w:val="0"/>
        <w:rPr>
          <w:rFonts w:ascii="Calibri" w:hAnsi="Calibri"/>
          <w:sz w:val="22"/>
          <w:szCs w:val="22"/>
          <w:lang w:eastAsia="ru-RU"/>
        </w:rPr>
      </w:pPr>
      <w:hyperlink w:anchor="_Toc6584951" w:history="1">
        <w:r w:rsidR="00AA5456" w:rsidRPr="001475D0">
          <w:rPr>
            <w:rStyle w:val="a4"/>
          </w:rPr>
          <w:t>4.8.</w:t>
        </w:r>
        <w:r w:rsidR="00AA5456" w:rsidRPr="00350DB1">
          <w:rPr>
            <w:rFonts w:ascii="Calibri" w:hAnsi="Calibri"/>
            <w:sz w:val="22"/>
            <w:szCs w:val="22"/>
            <w:lang w:eastAsia="ru-RU"/>
          </w:rPr>
          <w:tab/>
        </w:r>
        <w:r w:rsidR="00AA5456" w:rsidRPr="001475D0">
          <w:rPr>
            <w:rStyle w:val="a4"/>
          </w:rPr>
          <w:t>Порядок обращения с ртутьсодержащими отходами</w:t>
        </w:r>
        <w:r w:rsidR="00AA5456">
          <w:rPr>
            <w:webHidden/>
          </w:rPr>
          <w:tab/>
        </w:r>
        <w:r w:rsidR="00140448">
          <w:rPr>
            <w:webHidden/>
          </w:rPr>
          <w:fldChar w:fldCharType="begin"/>
        </w:r>
        <w:r w:rsidR="00AA5456">
          <w:rPr>
            <w:webHidden/>
          </w:rPr>
          <w:instrText xml:space="preserve"> PAGEREF _Toc6584951 \h </w:instrText>
        </w:r>
        <w:r w:rsidR="00140448">
          <w:rPr>
            <w:webHidden/>
          </w:rPr>
        </w:r>
        <w:r w:rsidR="00140448">
          <w:rPr>
            <w:webHidden/>
          </w:rPr>
          <w:fldChar w:fldCharType="separate"/>
        </w:r>
        <w:r w:rsidR="00E43FB6">
          <w:rPr>
            <w:webHidden/>
          </w:rPr>
          <w:t>30</w:t>
        </w:r>
        <w:r w:rsidR="00140448">
          <w:rPr>
            <w:webHidden/>
          </w:rPr>
          <w:fldChar w:fldCharType="end"/>
        </w:r>
      </w:hyperlink>
    </w:p>
    <w:p w:rsidR="00AA5456" w:rsidRPr="00350DB1" w:rsidRDefault="00B957B7" w:rsidP="0062658B">
      <w:pPr>
        <w:pStyle w:val="15"/>
        <w:outlineLvl w:val="0"/>
        <w:rPr>
          <w:rFonts w:ascii="Calibri" w:hAnsi="Calibri"/>
          <w:sz w:val="22"/>
          <w:szCs w:val="22"/>
          <w:lang w:eastAsia="ru-RU"/>
        </w:rPr>
      </w:pPr>
      <w:hyperlink w:anchor="_Toc6584952" w:history="1">
        <w:r w:rsidR="00AA5456" w:rsidRPr="001475D0">
          <w:rPr>
            <w:rStyle w:val="a4"/>
          </w:rPr>
          <w:t>4.9.</w:t>
        </w:r>
        <w:r w:rsidR="00AA5456" w:rsidRPr="00350DB1">
          <w:rPr>
            <w:rFonts w:ascii="Calibri" w:hAnsi="Calibri"/>
            <w:sz w:val="22"/>
            <w:szCs w:val="22"/>
            <w:lang w:eastAsia="ru-RU"/>
          </w:rPr>
          <w:tab/>
        </w:r>
        <w:r w:rsidR="00AA5456" w:rsidRPr="001475D0">
          <w:rPr>
            <w:rStyle w:val="a4"/>
          </w:rPr>
          <w:t>Обращение с безнадзорными животными</w:t>
        </w:r>
        <w:r w:rsidR="00AA5456">
          <w:rPr>
            <w:webHidden/>
          </w:rPr>
          <w:tab/>
        </w:r>
        <w:r w:rsidR="00140448">
          <w:rPr>
            <w:webHidden/>
          </w:rPr>
          <w:fldChar w:fldCharType="begin"/>
        </w:r>
        <w:r w:rsidR="00AA5456">
          <w:rPr>
            <w:webHidden/>
          </w:rPr>
          <w:instrText xml:space="preserve"> PAGEREF _Toc6584952 \h </w:instrText>
        </w:r>
        <w:r w:rsidR="00140448">
          <w:rPr>
            <w:webHidden/>
          </w:rPr>
        </w:r>
        <w:r w:rsidR="00140448">
          <w:rPr>
            <w:webHidden/>
          </w:rPr>
          <w:fldChar w:fldCharType="separate"/>
        </w:r>
        <w:r w:rsidR="00E43FB6">
          <w:rPr>
            <w:webHidden/>
          </w:rPr>
          <w:t>31</w:t>
        </w:r>
        <w:r w:rsidR="00140448">
          <w:rPr>
            <w:webHidden/>
          </w:rPr>
          <w:fldChar w:fldCharType="end"/>
        </w:r>
      </w:hyperlink>
    </w:p>
    <w:p w:rsidR="00AA5456" w:rsidRPr="00350DB1" w:rsidRDefault="00B957B7" w:rsidP="0062658B">
      <w:pPr>
        <w:pStyle w:val="15"/>
        <w:outlineLvl w:val="0"/>
        <w:rPr>
          <w:rFonts w:ascii="Calibri" w:hAnsi="Calibri"/>
          <w:sz w:val="22"/>
          <w:szCs w:val="22"/>
          <w:lang w:eastAsia="ru-RU"/>
        </w:rPr>
      </w:pPr>
      <w:hyperlink w:anchor="_Toc6584953" w:history="1">
        <w:r w:rsidR="00AA5456" w:rsidRPr="001475D0">
          <w:rPr>
            <w:rStyle w:val="a4"/>
          </w:rPr>
          <w:t>4.10.Размещение и строительство скотомогильников (биотермических ям)</w:t>
        </w:r>
        <w:r w:rsidR="00AA5456">
          <w:rPr>
            <w:webHidden/>
          </w:rPr>
          <w:tab/>
        </w:r>
        <w:r w:rsidR="00140448">
          <w:rPr>
            <w:webHidden/>
          </w:rPr>
          <w:fldChar w:fldCharType="begin"/>
        </w:r>
        <w:r w:rsidR="00AA5456">
          <w:rPr>
            <w:webHidden/>
          </w:rPr>
          <w:instrText xml:space="preserve"> PAGEREF _Toc6584953 \h </w:instrText>
        </w:r>
        <w:r w:rsidR="00140448">
          <w:rPr>
            <w:webHidden/>
          </w:rPr>
        </w:r>
        <w:r w:rsidR="00140448">
          <w:rPr>
            <w:webHidden/>
          </w:rPr>
          <w:fldChar w:fldCharType="separate"/>
        </w:r>
        <w:r w:rsidR="00E43FB6">
          <w:rPr>
            <w:webHidden/>
          </w:rPr>
          <w:t>31</w:t>
        </w:r>
        <w:r w:rsidR="00140448">
          <w:rPr>
            <w:webHidden/>
          </w:rPr>
          <w:fldChar w:fldCharType="end"/>
        </w:r>
      </w:hyperlink>
    </w:p>
    <w:p w:rsidR="00AA5456" w:rsidRPr="00350DB1" w:rsidRDefault="00B957B7" w:rsidP="0062658B">
      <w:pPr>
        <w:pStyle w:val="15"/>
        <w:outlineLvl w:val="0"/>
        <w:rPr>
          <w:rFonts w:ascii="Calibri" w:hAnsi="Calibri"/>
          <w:sz w:val="22"/>
          <w:szCs w:val="22"/>
          <w:lang w:eastAsia="ru-RU"/>
        </w:rPr>
      </w:pPr>
      <w:hyperlink w:anchor="_Toc6584954" w:history="1">
        <w:r w:rsidR="00AA5456" w:rsidRPr="001475D0">
          <w:rPr>
            <w:rStyle w:val="a4"/>
          </w:rPr>
          <w:t>4.11.Санитарно-защитные зоны</w:t>
        </w:r>
        <w:r w:rsidR="00AA5456">
          <w:rPr>
            <w:webHidden/>
          </w:rPr>
          <w:tab/>
        </w:r>
        <w:r w:rsidR="00140448">
          <w:rPr>
            <w:webHidden/>
          </w:rPr>
          <w:fldChar w:fldCharType="begin"/>
        </w:r>
        <w:r w:rsidR="00AA5456">
          <w:rPr>
            <w:webHidden/>
          </w:rPr>
          <w:instrText xml:space="preserve"> PAGEREF _Toc6584954 \h </w:instrText>
        </w:r>
        <w:r w:rsidR="00140448">
          <w:rPr>
            <w:webHidden/>
          </w:rPr>
        </w:r>
        <w:r w:rsidR="00140448">
          <w:rPr>
            <w:webHidden/>
          </w:rPr>
          <w:fldChar w:fldCharType="separate"/>
        </w:r>
        <w:r w:rsidR="00E43FB6">
          <w:rPr>
            <w:webHidden/>
          </w:rPr>
          <w:t>32</w:t>
        </w:r>
        <w:r w:rsidR="00140448">
          <w:rPr>
            <w:webHidden/>
          </w:rPr>
          <w:fldChar w:fldCharType="end"/>
        </w:r>
      </w:hyperlink>
    </w:p>
    <w:p w:rsidR="00AA5456" w:rsidRPr="00350DB1" w:rsidRDefault="00B957B7" w:rsidP="0062658B">
      <w:pPr>
        <w:pStyle w:val="15"/>
        <w:outlineLvl w:val="0"/>
        <w:rPr>
          <w:rFonts w:ascii="Calibri" w:hAnsi="Calibri"/>
          <w:sz w:val="22"/>
          <w:szCs w:val="22"/>
          <w:lang w:eastAsia="ru-RU"/>
        </w:rPr>
      </w:pPr>
      <w:hyperlink w:anchor="_Toc6584955" w:history="1">
        <w:r w:rsidR="00AA5456" w:rsidRPr="001475D0">
          <w:rPr>
            <w:rStyle w:val="a4"/>
          </w:rPr>
          <w:t>5.</w:t>
        </w:r>
        <w:r w:rsidR="00AA5456" w:rsidRPr="00350DB1">
          <w:rPr>
            <w:rFonts w:ascii="Calibri" w:hAnsi="Calibri"/>
            <w:sz w:val="22"/>
            <w:szCs w:val="22"/>
            <w:lang w:eastAsia="ru-RU"/>
          </w:rPr>
          <w:tab/>
        </w:r>
        <w:r w:rsidR="00AA5456" w:rsidRPr="001475D0">
          <w:rPr>
            <w:rStyle w:val="a4"/>
          </w:rPr>
          <w:t>ФИНАНСИРОВАНИЕ МЕРОПРИЯТИЙ ПО САНИТАРНОЙ ОЧИСТКЕ ТЕРРИТОРИИ МУНИЦИПАЛЬНОГО ОБРАЗОВАНИЯ «САВИНСКОЕ»</w:t>
        </w:r>
        <w:r w:rsidR="00AA5456">
          <w:rPr>
            <w:webHidden/>
          </w:rPr>
          <w:tab/>
        </w:r>
        <w:r w:rsidR="00140448">
          <w:rPr>
            <w:webHidden/>
          </w:rPr>
          <w:fldChar w:fldCharType="begin"/>
        </w:r>
        <w:r w:rsidR="00AA5456">
          <w:rPr>
            <w:webHidden/>
          </w:rPr>
          <w:instrText xml:space="preserve"> PAGEREF _Toc6584955 \h </w:instrText>
        </w:r>
        <w:r w:rsidR="00140448">
          <w:rPr>
            <w:webHidden/>
          </w:rPr>
        </w:r>
        <w:r w:rsidR="00140448">
          <w:rPr>
            <w:webHidden/>
          </w:rPr>
          <w:fldChar w:fldCharType="separate"/>
        </w:r>
        <w:r w:rsidR="00E43FB6">
          <w:rPr>
            <w:webHidden/>
          </w:rPr>
          <w:t>33</w:t>
        </w:r>
        <w:r w:rsidR="00140448">
          <w:rPr>
            <w:webHidden/>
          </w:rPr>
          <w:fldChar w:fldCharType="end"/>
        </w:r>
      </w:hyperlink>
    </w:p>
    <w:p w:rsidR="00AA5456" w:rsidRPr="00350DB1" w:rsidRDefault="00B957B7" w:rsidP="0062658B">
      <w:pPr>
        <w:pStyle w:val="15"/>
        <w:outlineLvl w:val="0"/>
        <w:rPr>
          <w:rFonts w:ascii="Calibri" w:hAnsi="Calibri"/>
          <w:sz w:val="22"/>
          <w:szCs w:val="22"/>
          <w:lang w:eastAsia="ru-RU"/>
        </w:rPr>
      </w:pPr>
      <w:hyperlink w:anchor="_Toc6584956" w:history="1">
        <w:r w:rsidR="00AA5456" w:rsidRPr="001475D0">
          <w:rPr>
            <w:rStyle w:val="a4"/>
          </w:rPr>
          <w:t>6.</w:t>
        </w:r>
        <w:r w:rsidR="00AA5456" w:rsidRPr="00350DB1">
          <w:rPr>
            <w:rFonts w:ascii="Calibri" w:hAnsi="Calibri"/>
            <w:sz w:val="22"/>
            <w:szCs w:val="22"/>
            <w:lang w:eastAsia="ru-RU"/>
          </w:rPr>
          <w:tab/>
        </w:r>
        <w:r w:rsidR="00AA5456" w:rsidRPr="001475D0">
          <w:rPr>
            <w:rStyle w:val="a4"/>
          </w:rPr>
          <w:t>ВЫВОДЫ И РЕКОМЕНДАЦИИ</w:t>
        </w:r>
        <w:r w:rsidR="00AA5456">
          <w:rPr>
            <w:webHidden/>
          </w:rPr>
          <w:tab/>
        </w:r>
        <w:r w:rsidR="00140448">
          <w:rPr>
            <w:webHidden/>
          </w:rPr>
          <w:fldChar w:fldCharType="begin"/>
        </w:r>
        <w:r w:rsidR="00AA5456">
          <w:rPr>
            <w:webHidden/>
          </w:rPr>
          <w:instrText xml:space="preserve"> PAGEREF _Toc6584956 \h </w:instrText>
        </w:r>
        <w:r w:rsidR="00140448">
          <w:rPr>
            <w:webHidden/>
          </w:rPr>
        </w:r>
        <w:r w:rsidR="00140448">
          <w:rPr>
            <w:webHidden/>
          </w:rPr>
          <w:fldChar w:fldCharType="separate"/>
        </w:r>
        <w:r w:rsidR="00E43FB6">
          <w:rPr>
            <w:webHidden/>
          </w:rPr>
          <w:t>33</w:t>
        </w:r>
        <w:r w:rsidR="00140448">
          <w:rPr>
            <w:webHidden/>
          </w:rPr>
          <w:fldChar w:fldCharType="end"/>
        </w:r>
      </w:hyperlink>
    </w:p>
    <w:p w:rsidR="00221C34" w:rsidRDefault="00140448" w:rsidP="0062658B">
      <w:pPr>
        <w:outlineLvl w:val="0"/>
        <w:rPr>
          <w:bCs/>
        </w:rPr>
      </w:pPr>
      <w:r>
        <w:rPr>
          <w:b/>
          <w:bCs/>
          <w:noProof/>
        </w:rPr>
        <w:fldChar w:fldCharType="end"/>
      </w:r>
    </w:p>
    <w:p w:rsidR="00221C34" w:rsidRDefault="00221C34" w:rsidP="00221C34"/>
    <w:p w:rsidR="00AA5456" w:rsidRDefault="00AA5456" w:rsidP="00221C34"/>
    <w:p w:rsidR="00AA5456" w:rsidRDefault="00AA5456" w:rsidP="00221C34"/>
    <w:p w:rsidR="00DE3306" w:rsidRDefault="00DE3306" w:rsidP="00221C34"/>
    <w:p w:rsidR="00DE3306" w:rsidRDefault="00DE3306" w:rsidP="00221C34"/>
    <w:p w:rsidR="00DE3306" w:rsidRDefault="00DE3306" w:rsidP="00221C34"/>
    <w:p w:rsidR="00DE3306" w:rsidRDefault="00DE3306" w:rsidP="00221C34"/>
    <w:p w:rsidR="00DE3306" w:rsidRDefault="00DE3306" w:rsidP="00221C34"/>
    <w:p w:rsidR="00DE3306" w:rsidRDefault="00DE3306" w:rsidP="00221C34"/>
    <w:p w:rsidR="00AA5456" w:rsidRDefault="00AA5456" w:rsidP="00221C34"/>
    <w:p w:rsidR="00221C34" w:rsidRPr="004C0560" w:rsidRDefault="00221C34" w:rsidP="00221C34">
      <w:pPr>
        <w:numPr>
          <w:ilvl w:val="0"/>
          <w:numId w:val="1"/>
        </w:numPr>
        <w:tabs>
          <w:tab w:val="clear" w:pos="0"/>
        </w:tabs>
        <w:suppressAutoHyphens w:val="0"/>
        <w:spacing w:after="240"/>
        <w:contextualSpacing/>
        <w:jc w:val="center"/>
        <w:outlineLvl w:val="0"/>
        <w:rPr>
          <w:rFonts w:eastAsia="Calibri"/>
          <w:b/>
          <w:lang w:eastAsia="en-US"/>
        </w:rPr>
      </w:pPr>
      <w:bookmarkStart w:id="0" w:name="_Toc535232908"/>
      <w:bookmarkStart w:id="1" w:name="_Toc6584826"/>
      <w:r w:rsidRPr="004C0560">
        <w:rPr>
          <w:rFonts w:eastAsia="Calibri"/>
          <w:b/>
          <w:lang w:eastAsia="en-US"/>
        </w:rPr>
        <w:lastRenderedPageBreak/>
        <w:t>ТЕРМИНЫ И ОПРЕДЕЛЕНИЯ</w:t>
      </w:r>
      <w:bookmarkEnd w:id="0"/>
      <w:bookmarkEnd w:id="1"/>
    </w:p>
    <w:p w:rsidR="00B11128" w:rsidRPr="004C0560" w:rsidRDefault="00B11128" w:rsidP="00221C34">
      <w:pPr>
        <w:numPr>
          <w:ilvl w:val="0"/>
          <w:numId w:val="1"/>
        </w:numPr>
        <w:tabs>
          <w:tab w:val="clear" w:pos="0"/>
        </w:tabs>
        <w:suppressAutoHyphens w:val="0"/>
        <w:spacing w:after="240"/>
        <w:contextualSpacing/>
        <w:jc w:val="center"/>
        <w:outlineLvl w:val="0"/>
        <w:rPr>
          <w:rFonts w:eastAsia="Calibri"/>
          <w:b/>
          <w:lang w:eastAsia="en-US"/>
        </w:rPr>
      </w:pPr>
    </w:p>
    <w:p w:rsidR="00221C34" w:rsidRPr="004C0560" w:rsidRDefault="00221C34" w:rsidP="00221C34">
      <w:pPr>
        <w:suppressAutoHyphens w:val="0"/>
        <w:ind w:firstLine="720"/>
        <w:jc w:val="both"/>
        <w:rPr>
          <w:lang w:eastAsia="ru-RU"/>
        </w:rPr>
      </w:pPr>
      <w:r w:rsidRPr="004C0560">
        <w:rPr>
          <w:lang w:eastAsia="ru-RU"/>
        </w:rPr>
        <w:t>В настоящей территориальной схеме применяются следующие термины и определения:</w:t>
      </w:r>
    </w:p>
    <w:p w:rsidR="00221C34" w:rsidRPr="004C0560" w:rsidRDefault="00221C34" w:rsidP="00221C34">
      <w:pPr>
        <w:suppressAutoHyphens w:val="0"/>
        <w:ind w:firstLine="720"/>
        <w:jc w:val="both"/>
        <w:rPr>
          <w:lang w:eastAsia="ru-RU"/>
        </w:rPr>
      </w:pPr>
      <w:r w:rsidRPr="004C0560">
        <w:rPr>
          <w:b/>
          <w:lang w:eastAsia="ru-RU"/>
        </w:rPr>
        <w:t>Муниципальное образование</w:t>
      </w:r>
      <w:r w:rsidRPr="004C0560">
        <w:rPr>
          <w:lang w:eastAsia="ru-RU"/>
        </w:rPr>
        <w:t xml:space="preserve"> – городское или сельское поселение, муниципальный район, городской округ либо внутригородская территория города федерального значения.</w:t>
      </w:r>
    </w:p>
    <w:p w:rsidR="00221C34" w:rsidRPr="004C0560" w:rsidRDefault="00221C34" w:rsidP="00221C34">
      <w:pPr>
        <w:suppressAutoHyphens w:val="0"/>
        <w:ind w:firstLine="720"/>
        <w:jc w:val="both"/>
        <w:rPr>
          <w:lang w:eastAsia="ru-RU"/>
        </w:rPr>
      </w:pPr>
      <w:proofErr w:type="gramStart"/>
      <w:r w:rsidRPr="004C0560">
        <w:rPr>
          <w:b/>
          <w:lang w:eastAsia="ru-RU"/>
        </w:rPr>
        <w:t>Муниципальный район</w:t>
      </w:r>
      <w:r w:rsidRPr="004C0560">
        <w:rPr>
          <w:lang w:eastAsia="ru-RU"/>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4C0560">
        <w:rPr>
          <w:lang w:eastAsia="ru-RU"/>
        </w:rPr>
        <w:t>межпоселенческого</w:t>
      </w:r>
      <w:proofErr w:type="spellEnd"/>
      <w:r w:rsidRPr="004C0560">
        <w:rPr>
          <w:lang w:eastAsia="ru-RU"/>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221C34" w:rsidRPr="004C0560" w:rsidRDefault="00221C34" w:rsidP="00221C34">
      <w:pPr>
        <w:suppressAutoHyphens w:val="0"/>
        <w:ind w:firstLine="720"/>
        <w:jc w:val="both"/>
        <w:rPr>
          <w:lang w:eastAsia="ru-RU"/>
        </w:rPr>
      </w:pPr>
      <w:r w:rsidRPr="004C0560">
        <w:rPr>
          <w:b/>
          <w:lang w:eastAsia="ru-RU"/>
        </w:rPr>
        <w:t>Городское поселение</w:t>
      </w:r>
      <w:r w:rsidRPr="004C0560">
        <w:rPr>
          <w:lang w:eastAsia="ru-RU"/>
        </w:rPr>
        <w:t xml:space="preserve"> – город или поселок, в </w:t>
      </w:r>
      <w:proofErr w:type="gramStart"/>
      <w:r w:rsidRPr="004C0560">
        <w:rPr>
          <w:lang w:eastAsia="ru-RU"/>
        </w:rPr>
        <w:t>которых</w:t>
      </w:r>
      <w:proofErr w:type="gramEnd"/>
      <w:r w:rsidRPr="004C0560">
        <w:rPr>
          <w:lang w:eastAsia="ru-RU"/>
        </w:rPr>
        <w:t xml:space="preserve"> местное самоуправление осуществляется населением непосредственно и (или) через выборные и иные органы местного самоуправления.</w:t>
      </w:r>
    </w:p>
    <w:p w:rsidR="00221C34" w:rsidRPr="004C0560" w:rsidRDefault="00221C34" w:rsidP="00221C34">
      <w:pPr>
        <w:suppressAutoHyphens w:val="0"/>
        <w:ind w:firstLine="720"/>
        <w:jc w:val="both"/>
        <w:rPr>
          <w:lang w:eastAsia="ru-RU"/>
        </w:rPr>
      </w:pPr>
      <w:r w:rsidRPr="004C0560">
        <w:rPr>
          <w:b/>
          <w:lang w:eastAsia="ru-RU"/>
        </w:rPr>
        <w:t>Населенный пункт</w:t>
      </w:r>
      <w:r w:rsidRPr="004C0560">
        <w:rPr>
          <w:lang w:eastAsia="ru-RU"/>
        </w:rPr>
        <w:t xml:space="preserve"> – территория, имеющая сосредоточенную застройку, служащая местом проживания людей, которой в установленном федеральным законодательством порядке присвоено наименование.</w:t>
      </w:r>
    </w:p>
    <w:p w:rsidR="00221C34" w:rsidRPr="004C0560" w:rsidRDefault="00221C34" w:rsidP="00221C34">
      <w:pPr>
        <w:suppressAutoHyphens w:val="0"/>
        <w:ind w:firstLine="720"/>
        <w:jc w:val="both"/>
        <w:rPr>
          <w:lang w:eastAsia="ru-RU"/>
        </w:rPr>
      </w:pPr>
      <w:r w:rsidRPr="004C0560">
        <w:rPr>
          <w:b/>
          <w:lang w:eastAsia="ru-RU"/>
        </w:rPr>
        <w:t>Твердые коммунальные отходы</w:t>
      </w:r>
      <w:r w:rsidRPr="004C0560">
        <w:rPr>
          <w:lang w:eastAsia="ru-RU"/>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21C34" w:rsidRPr="004C0560" w:rsidRDefault="00221C34" w:rsidP="00221C34">
      <w:pPr>
        <w:suppressAutoHyphens w:val="0"/>
        <w:ind w:firstLine="720"/>
        <w:jc w:val="both"/>
        <w:rPr>
          <w:lang w:eastAsia="ru-RU"/>
        </w:rPr>
      </w:pPr>
      <w:r w:rsidRPr="004C0560">
        <w:rPr>
          <w:b/>
          <w:lang w:eastAsia="ru-RU"/>
        </w:rPr>
        <w:t>Опасные отходы</w:t>
      </w:r>
      <w:r w:rsidRPr="004C0560">
        <w:rPr>
          <w:lang w:eastAsia="ru-RU"/>
        </w:rPr>
        <w:t xml:space="preserve"> – отходы, которые содержат вредные вещества, обладающие опасными свойствами (токсичностью, взрывоопасностью, </w:t>
      </w:r>
      <w:proofErr w:type="spellStart"/>
      <w:r w:rsidRPr="004C0560">
        <w:rPr>
          <w:lang w:eastAsia="ru-RU"/>
        </w:rPr>
        <w:t>пожароопасностью</w:t>
      </w:r>
      <w:proofErr w:type="spellEnd"/>
      <w:r w:rsidRPr="004C0560">
        <w:rPr>
          <w:lang w:eastAsia="ru-RU"/>
        </w:rPr>
        <w:t>,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w:t>
      </w:r>
      <w:proofErr w:type="gramStart"/>
      <w:r w:rsidRPr="004C0560">
        <w:rPr>
          <w:lang w:eastAsia="ru-RU"/>
        </w:rPr>
        <w:t>кт с др</w:t>
      </w:r>
      <w:proofErr w:type="gramEnd"/>
      <w:r w:rsidRPr="004C0560">
        <w:rPr>
          <w:lang w:eastAsia="ru-RU"/>
        </w:rPr>
        <w:t>угими веществами.</w:t>
      </w:r>
    </w:p>
    <w:p w:rsidR="00221C34" w:rsidRPr="004C0560" w:rsidRDefault="00221C34" w:rsidP="00221C34">
      <w:pPr>
        <w:suppressAutoHyphens w:val="0"/>
        <w:ind w:firstLine="720"/>
        <w:jc w:val="both"/>
        <w:rPr>
          <w:lang w:eastAsia="ru-RU"/>
        </w:rPr>
      </w:pPr>
      <w:r w:rsidRPr="004C0560">
        <w:rPr>
          <w:b/>
          <w:lang w:eastAsia="ru-RU"/>
        </w:rPr>
        <w:t>Крупногабаритные отходы (мусор)</w:t>
      </w:r>
      <w:r w:rsidRPr="004C0560">
        <w:rPr>
          <w:lang w:eastAsia="ru-RU"/>
        </w:rPr>
        <w:t xml:space="preserve"> – отходы производства и потребления, являющиеся предметами, утратившими свои потребительские свойства (мебель, бытовая техника, велосипеды и другие крупные предметы), размеры которых превышают 0,5 метра в высоту, ширину или длину.</w:t>
      </w:r>
    </w:p>
    <w:p w:rsidR="00221C34" w:rsidRPr="004C0560" w:rsidRDefault="00221C34" w:rsidP="00221C34">
      <w:pPr>
        <w:suppressAutoHyphens w:val="0"/>
        <w:ind w:firstLine="720"/>
        <w:jc w:val="both"/>
        <w:rPr>
          <w:lang w:eastAsia="ru-RU"/>
        </w:rPr>
      </w:pPr>
      <w:r w:rsidRPr="004C0560">
        <w:rPr>
          <w:b/>
          <w:lang w:eastAsia="ru-RU"/>
        </w:rPr>
        <w:t>Строительные отходы</w:t>
      </w:r>
      <w:r w:rsidRPr="004C0560">
        <w:rPr>
          <w:lang w:eastAsia="ru-RU"/>
        </w:rPr>
        <w:t xml:space="preserve"> – отходы, образующиеся при новом строительстве, реконструкции, капитальном ремонте, сносе зданий и сооружений, прокладке и замене инженерных коммуникаций, объектов дорожно-мостового хозяйства.</w:t>
      </w:r>
    </w:p>
    <w:p w:rsidR="00221C34" w:rsidRPr="004C0560" w:rsidRDefault="00221C34" w:rsidP="00221C34">
      <w:pPr>
        <w:suppressAutoHyphens w:val="0"/>
        <w:ind w:firstLine="720"/>
        <w:jc w:val="both"/>
        <w:rPr>
          <w:lang w:eastAsia="ru-RU"/>
        </w:rPr>
      </w:pPr>
      <w:r w:rsidRPr="004C0560">
        <w:rPr>
          <w:b/>
          <w:lang w:eastAsia="ru-RU"/>
        </w:rPr>
        <w:t>Органические отходы</w:t>
      </w:r>
      <w:r w:rsidRPr="004C0560">
        <w:rPr>
          <w:lang w:eastAsia="ru-RU"/>
        </w:rPr>
        <w:t xml:space="preserve"> – растительные отходы, образующиеся в результате осуществления работ по содержанию зеленых насаждений, а также листья после листопада.</w:t>
      </w:r>
    </w:p>
    <w:p w:rsidR="0035033A" w:rsidRPr="004C0560" w:rsidRDefault="00221C34" w:rsidP="00221C34">
      <w:pPr>
        <w:suppressAutoHyphens w:val="0"/>
        <w:ind w:firstLine="720"/>
        <w:jc w:val="both"/>
        <w:rPr>
          <w:lang w:eastAsia="ru-RU"/>
        </w:rPr>
      </w:pPr>
      <w:r w:rsidRPr="004C0560">
        <w:rPr>
          <w:b/>
          <w:lang w:eastAsia="ru-RU"/>
        </w:rPr>
        <w:t>Жидкие отходы</w:t>
      </w:r>
      <w:r w:rsidRPr="004C0560">
        <w:rPr>
          <w:lang w:eastAsia="ru-RU"/>
        </w:rPr>
        <w:t xml:space="preserve"> – отходы, в том числе фекальные, удаляемые из выгребов </w:t>
      </w:r>
      <w:proofErr w:type="spellStart"/>
      <w:r w:rsidRPr="004C0560">
        <w:rPr>
          <w:lang w:eastAsia="ru-RU"/>
        </w:rPr>
        <w:t>неканализованных</w:t>
      </w:r>
      <w:proofErr w:type="spellEnd"/>
      <w:r w:rsidRPr="004C0560">
        <w:rPr>
          <w:lang w:eastAsia="ru-RU"/>
        </w:rPr>
        <w:t xml:space="preserve"> зданий, и т.п.</w:t>
      </w:r>
    </w:p>
    <w:p w:rsidR="00221C34" w:rsidRPr="004C0560" w:rsidRDefault="00221C34" w:rsidP="00221C34">
      <w:pPr>
        <w:suppressAutoHyphens w:val="0"/>
        <w:ind w:firstLine="720"/>
        <w:jc w:val="both"/>
        <w:rPr>
          <w:lang w:eastAsia="ru-RU"/>
        </w:rPr>
      </w:pPr>
      <w:r w:rsidRPr="004C0560">
        <w:rPr>
          <w:b/>
          <w:lang w:eastAsia="ru-RU"/>
        </w:rPr>
        <w:t>Санитарная очистка территорий</w:t>
      </w:r>
      <w:r w:rsidRPr="004C0560">
        <w:rPr>
          <w:lang w:eastAsia="ru-RU"/>
        </w:rPr>
        <w:t xml:space="preserve"> – комплекс работ по сбору, удалению, обезвреживанию твердых коммунальных отходов и уборке территорий населенных мест.</w:t>
      </w:r>
    </w:p>
    <w:p w:rsidR="00221C34" w:rsidRPr="004C0560" w:rsidRDefault="00221C34" w:rsidP="00221C34">
      <w:pPr>
        <w:suppressAutoHyphens w:val="0"/>
        <w:ind w:firstLine="720"/>
        <w:jc w:val="both"/>
        <w:rPr>
          <w:lang w:eastAsia="ru-RU"/>
        </w:rPr>
      </w:pPr>
      <w:r w:rsidRPr="004C0560">
        <w:rPr>
          <w:b/>
          <w:lang w:eastAsia="ru-RU"/>
        </w:rPr>
        <w:t>Обращение с отходами</w:t>
      </w:r>
      <w:r w:rsidRPr="004C0560">
        <w:rPr>
          <w:lang w:eastAsia="ru-RU"/>
        </w:rPr>
        <w:t xml:space="preserve"> – деятельность по сбору, накоплению, использованию, обезвреживанию, транспортированию, размещению отходов.</w:t>
      </w:r>
    </w:p>
    <w:p w:rsidR="00221C34" w:rsidRPr="004C0560" w:rsidRDefault="00221C34" w:rsidP="00221C34">
      <w:pPr>
        <w:suppressAutoHyphens w:val="0"/>
        <w:ind w:firstLine="720"/>
        <w:jc w:val="both"/>
        <w:rPr>
          <w:lang w:eastAsia="ru-RU"/>
        </w:rPr>
      </w:pPr>
      <w:r w:rsidRPr="004C0560">
        <w:rPr>
          <w:b/>
          <w:lang w:eastAsia="ru-RU"/>
        </w:rPr>
        <w:t>Размещение отходов</w:t>
      </w:r>
      <w:r w:rsidRPr="004C0560">
        <w:rPr>
          <w:lang w:eastAsia="ru-RU"/>
        </w:rPr>
        <w:t xml:space="preserve"> – хранение и захоронение отходов.</w:t>
      </w:r>
    </w:p>
    <w:p w:rsidR="00221C34" w:rsidRPr="004C0560" w:rsidRDefault="00221C34" w:rsidP="00221C34">
      <w:pPr>
        <w:suppressAutoHyphens w:val="0"/>
        <w:ind w:firstLine="720"/>
        <w:jc w:val="both"/>
        <w:rPr>
          <w:lang w:eastAsia="ru-RU"/>
        </w:rPr>
      </w:pPr>
      <w:r w:rsidRPr="004C0560">
        <w:rPr>
          <w:b/>
          <w:lang w:eastAsia="ru-RU"/>
        </w:rPr>
        <w:t>Хранение отходов</w:t>
      </w:r>
      <w:r w:rsidRPr="004C0560">
        <w:rPr>
          <w:lang w:eastAsia="ru-RU"/>
        </w:rPr>
        <w:t xml:space="preserve"> – содержание отходов в объектах размещения отходов в целях их последующего захоронения, обезвреживания или использования.</w:t>
      </w:r>
    </w:p>
    <w:p w:rsidR="00221C34" w:rsidRPr="004C0560" w:rsidRDefault="00221C34" w:rsidP="00221C34">
      <w:pPr>
        <w:suppressAutoHyphens w:val="0"/>
        <w:ind w:firstLine="720"/>
        <w:jc w:val="both"/>
        <w:rPr>
          <w:lang w:eastAsia="ru-RU"/>
        </w:rPr>
      </w:pPr>
      <w:r w:rsidRPr="004C0560">
        <w:rPr>
          <w:b/>
          <w:lang w:eastAsia="ru-RU"/>
        </w:rPr>
        <w:lastRenderedPageBreak/>
        <w:t>Захоронение отходов</w:t>
      </w:r>
      <w:r w:rsidRPr="004C0560">
        <w:rPr>
          <w:lang w:eastAsia="ru-RU"/>
        </w:rPr>
        <w:t xml:space="preserve">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221C34" w:rsidRPr="004C0560" w:rsidRDefault="00221C34" w:rsidP="00221C34">
      <w:pPr>
        <w:suppressAutoHyphens w:val="0"/>
        <w:ind w:firstLine="720"/>
        <w:jc w:val="both"/>
        <w:rPr>
          <w:lang w:eastAsia="ru-RU"/>
        </w:rPr>
      </w:pPr>
      <w:r w:rsidRPr="004C0560">
        <w:rPr>
          <w:b/>
          <w:lang w:eastAsia="ru-RU"/>
        </w:rPr>
        <w:t>Объекты захоронения отходов</w:t>
      </w:r>
      <w:r w:rsidRPr="004C0560">
        <w:rPr>
          <w:lang w:eastAsia="ru-RU"/>
        </w:rPr>
        <w:t xml:space="preserve">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221C34" w:rsidRPr="004C0560" w:rsidRDefault="00221C34" w:rsidP="00221C34">
      <w:pPr>
        <w:suppressAutoHyphens w:val="0"/>
        <w:ind w:firstLine="720"/>
        <w:jc w:val="both"/>
        <w:rPr>
          <w:lang w:eastAsia="ru-RU"/>
        </w:rPr>
      </w:pPr>
      <w:r w:rsidRPr="004C0560">
        <w:rPr>
          <w:b/>
          <w:lang w:eastAsia="ru-RU"/>
        </w:rPr>
        <w:t>Обезвреживание отходов</w:t>
      </w:r>
      <w:r w:rsidRPr="004C0560">
        <w:rPr>
          <w:lang w:eastAsia="ru-RU"/>
        </w:rPr>
        <w:t xml:space="preserve"> – обработка отходов, в том числе сжигание и обеззараживание отходов на специализированных установках, в целях предотвращения вредного воздействия отходов на здоровье человека и окружающую среду.</w:t>
      </w:r>
    </w:p>
    <w:p w:rsidR="00221C34" w:rsidRPr="004C0560" w:rsidRDefault="00221C34" w:rsidP="00221C34">
      <w:pPr>
        <w:suppressAutoHyphens w:val="0"/>
        <w:ind w:firstLine="720"/>
        <w:jc w:val="both"/>
        <w:rPr>
          <w:lang w:eastAsia="ru-RU"/>
        </w:rPr>
      </w:pPr>
      <w:r w:rsidRPr="004C0560">
        <w:rPr>
          <w:b/>
          <w:lang w:eastAsia="ru-RU"/>
        </w:rPr>
        <w:t>Объекты обезвреживания отходов</w:t>
      </w:r>
      <w:r w:rsidRPr="004C0560">
        <w:rPr>
          <w:lang w:eastAsia="ru-RU"/>
        </w:rPr>
        <w:t xml:space="preserve">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221C34" w:rsidRPr="004C0560" w:rsidRDefault="00221C34" w:rsidP="00221C34">
      <w:pPr>
        <w:suppressAutoHyphens w:val="0"/>
        <w:ind w:firstLine="720"/>
        <w:jc w:val="both"/>
        <w:rPr>
          <w:lang w:eastAsia="ru-RU"/>
        </w:rPr>
      </w:pPr>
      <w:proofErr w:type="gramStart"/>
      <w:r w:rsidRPr="004C0560">
        <w:rPr>
          <w:b/>
          <w:lang w:eastAsia="ru-RU"/>
        </w:rPr>
        <w:t>Сбор отходов</w:t>
      </w:r>
      <w:r w:rsidRPr="004C0560">
        <w:rPr>
          <w:lang w:eastAsia="ru-RU"/>
        </w:rPr>
        <w:t xml:space="preserve">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roofErr w:type="gramEnd"/>
    </w:p>
    <w:p w:rsidR="00221C34" w:rsidRPr="004C0560" w:rsidRDefault="00221C34" w:rsidP="00221C34">
      <w:pPr>
        <w:suppressAutoHyphens w:val="0"/>
        <w:ind w:firstLine="720"/>
        <w:jc w:val="both"/>
        <w:rPr>
          <w:lang w:eastAsia="ru-RU"/>
        </w:rPr>
      </w:pPr>
      <w:r w:rsidRPr="004C0560">
        <w:rPr>
          <w:b/>
          <w:lang w:eastAsia="ru-RU"/>
        </w:rPr>
        <w:t>Транспортирование отходов</w:t>
      </w:r>
      <w:r w:rsidRPr="004C0560">
        <w:rPr>
          <w:lang w:eastAsia="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221C34" w:rsidRPr="004C0560" w:rsidRDefault="00221C34" w:rsidP="00221C34">
      <w:pPr>
        <w:suppressAutoHyphens w:val="0"/>
        <w:ind w:firstLine="720"/>
        <w:jc w:val="both"/>
        <w:rPr>
          <w:lang w:eastAsia="ru-RU"/>
        </w:rPr>
      </w:pPr>
      <w:r w:rsidRPr="004C0560">
        <w:rPr>
          <w:b/>
          <w:lang w:eastAsia="ru-RU"/>
        </w:rPr>
        <w:t>Накопление отходов</w:t>
      </w:r>
      <w:r w:rsidRPr="004C0560">
        <w:rPr>
          <w:lang w:eastAsia="ru-RU"/>
        </w:rPr>
        <w:t xml:space="preserve"> – складирование отходов на срок не более чем одиннадцать месяцев в целях их дальнейших обработки, утилизации, обезвреживания, размещения.</w:t>
      </w:r>
    </w:p>
    <w:p w:rsidR="00221C34" w:rsidRPr="004C0560" w:rsidRDefault="00221C34" w:rsidP="00221C34">
      <w:pPr>
        <w:suppressAutoHyphens w:val="0"/>
        <w:ind w:firstLine="720"/>
        <w:jc w:val="both"/>
        <w:rPr>
          <w:lang w:eastAsia="ru-RU"/>
        </w:rPr>
      </w:pPr>
      <w:r w:rsidRPr="004C0560">
        <w:rPr>
          <w:b/>
          <w:lang w:eastAsia="ru-RU"/>
        </w:rPr>
        <w:t>Объект размещения отходов</w:t>
      </w:r>
      <w:r w:rsidRPr="004C0560">
        <w:rPr>
          <w:lang w:eastAsia="ru-RU"/>
        </w:rPr>
        <w:t xml:space="preserve"> – специально оборудованное сооружение, предназначенное для размещения отходов (полигон, </w:t>
      </w:r>
      <w:proofErr w:type="spellStart"/>
      <w:r w:rsidRPr="004C0560">
        <w:rPr>
          <w:lang w:eastAsia="ru-RU"/>
        </w:rPr>
        <w:t>шламохранилище</w:t>
      </w:r>
      <w:proofErr w:type="spellEnd"/>
      <w:r w:rsidRPr="004C0560">
        <w:rPr>
          <w:lang w:eastAsia="ru-RU"/>
        </w:rPr>
        <w:t xml:space="preserve">, </w:t>
      </w:r>
      <w:proofErr w:type="spellStart"/>
      <w:r w:rsidRPr="004C0560">
        <w:rPr>
          <w:lang w:eastAsia="ru-RU"/>
        </w:rPr>
        <w:t>хвостохранилище</w:t>
      </w:r>
      <w:proofErr w:type="spellEnd"/>
      <w:r w:rsidRPr="004C0560">
        <w:rPr>
          <w:lang w:eastAsia="ru-RU"/>
        </w:rPr>
        <w:t>, отвал горных пород и другое).</w:t>
      </w:r>
    </w:p>
    <w:p w:rsidR="00221C34" w:rsidRPr="004C0560" w:rsidRDefault="00221C34" w:rsidP="00221C34">
      <w:pPr>
        <w:suppressAutoHyphens w:val="0"/>
        <w:ind w:firstLine="720"/>
        <w:jc w:val="both"/>
        <w:rPr>
          <w:lang w:eastAsia="ru-RU"/>
        </w:rPr>
      </w:pPr>
      <w:r w:rsidRPr="004C0560">
        <w:rPr>
          <w:b/>
          <w:lang w:eastAsia="ru-RU"/>
        </w:rPr>
        <w:t>Места (площадки) накопления отходов</w:t>
      </w:r>
      <w:r w:rsidRPr="004C0560">
        <w:rPr>
          <w:lang w:eastAsia="ru-RU"/>
        </w:rPr>
        <w:t xml:space="preserve"> – места, расположенные вблизи источников образования отходов и </w:t>
      </w:r>
      <w:proofErr w:type="gramStart"/>
      <w:r w:rsidRPr="004C0560">
        <w:rPr>
          <w:lang w:eastAsia="ru-RU"/>
        </w:rPr>
        <w:t>устроенное</w:t>
      </w:r>
      <w:proofErr w:type="gramEnd"/>
      <w:r w:rsidRPr="004C0560">
        <w:rPr>
          <w:lang w:eastAsia="ru-RU"/>
        </w:rPr>
        <w:t xml:space="preserve"> в соответствии с действующими «Санитарными правилами содержания территории населенных мест», предназначенные для накопления отходов на срок не более чем одиннадцать месяцев в целях их дальнейших обработки, утилизации, обезвреживания, размещения.</w:t>
      </w:r>
    </w:p>
    <w:p w:rsidR="00221C34" w:rsidRPr="004C0560" w:rsidRDefault="00221C34" w:rsidP="00221C34">
      <w:pPr>
        <w:suppressAutoHyphens w:val="0"/>
        <w:ind w:firstLine="720"/>
        <w:jc w:val="both"/>
        <w:rPr>
          <w:lang w:eastAsia="ru-RU"/>
        </w:rPr>
      </w:pPr>
      <w:r w:rsidRPr="004C0560">
        <w:rPr>
          <w:b/>
          <w:lang w:eastAsia="ru-RU"/>
        </w:rPr>
        <w:t>Вид отходов</w:t>
      </w:r>
      <w:r w:rsidRPr="004C0560">
        <w:rPr>
          <w:lang w:eastAsia="ru-RU"/>
        </w:rPr>
        <w:t xml:space="preserve"> – совокупность отходов, которые имеют общие признаки в соответствии с системой классификации отходов.</w:t>
      </w:r>
    </w:p>
    <w:p w:rsidR="00221C34" w:rsidRPr="004C0560" w:rsidRDefault="00221C34" w:rsidP="00221C34">
      <w:pPr>
        <w:suppressAutoHyphens w:val="0"/>
        <w:ind w:firstLine="720"/>
        <w:jc w:val="both"/>
        <w:rPr>
          <w:lang w:eastAsia="ru-RU"/>
        </w:rPr>
      </w:pPr>
      <w:r w:rsidRPr="004C0560">
        <w:rPr>
          <w:b/>
          <w:lang w:eastAsia="ru-RU"/>
        </w:rPr>
        <w:t>Норматив накопления твердых коммунальных отходов</w:t>
      </w:r>
      <w:r w:rsidRPr="004C0560">
        <w:rPr>
          <w:lang w:eastAsia="ru-RU"/>
        </w:rPr>
        <w:t xml:space="preserve"> – среднее количество твердых коммунальных отходов, образующихся в единицу времени.</w:t>
      </w:r>
    </w:p>
    <w:p w:rsidR="00221C34" w:rsidRPr="004C0560" w:rsidRDefault="00221C34" w:rsidP="00221C34">
      <w:pPr>
        <w:suppressAutoHyphens w:val="0"/>
        <w:ind w:firstLine="720"/>
        <w:jc w:val="both"/>
        <w:rPr>
          <w:lang w:eastAsia="ru-RU"/>
        </w:rPr>
      </w:pPr>
      <w:r w:rsidRPr="004C0560">
        <w:rPr>
          <w:b/>
          <w:lang w:eastAsia="ru-RU"/>
        </w:rPr>
        <w:t>Средняя плотность твердых коммунальных отходов</w:t>
      </w:r>
      <w:r w:rsidRPr="004C0560">
        <w:rPr>
          <w:lang w:eastAsia="ru-RU"/>
        </w:rPr>
        <w:t xml:space="preserve"> – отношение общего расчетного объема образующихся на территории области твердых коммунальных отходов к их расчетной массе.</w:t>
      </w:r>
    </w:p>
    <w:p w:rsidR="00221C34" w:rsidRPr="004C0560" w:rsidRDefault="00221C34" w:rsidP="00221C34">
      <w:pPr>
        <w:suppressAutoHyphens w:val="0"/>
        <w:ind w:firstLine="720"/>
        <w:jc w:val="both"/>
        <w:rPr>
          <w:lang w:eastAsia="ru-RU"/>
        </w:rPr>
      </w:pPr>
      <w:r w:rsidRPr="004C0560">
        <w:rPr>
          <w:b/>
          <w:lang w:eastAsia="ru-RU"/>
        </w:rPr>
        <w:t>Вредное воздействие на человека</w:t>
      </w:r>
      <w:r w:rsidRPr="004C0560">
        <w:rPr>
          <w:lang w:eastAsia="ru-RU"/>
        </w:rPr>
        <w:t xml:space="preserve"> – воздействие факторов среды обитания, создающее угрозу жизни или здоровью человека либо угрозу жизни или здоровью будущих поколений. </w:t>
      </w:r>
    </w:p>
    <w:p w:rsidR="00221C34" w:rsidRPr="004C0560" w:rsidRDefault="00221C34" w:rsidP="00221C34">
      <w:pPr>
        <w:suppressAutoHyphens w:val="0"/>
        <w:ind w:firstLine="720"/>
        <w:jc w:val="both"/>
        <w:rPr>
          <w:lang w:eastAsia="ru-RU"/>
        </w:rPr>
      </w:pPr>
      <w:r w:rsidRPr="004C0560">
        <w:rPr>
          <w:b/>
          <w:lang w:eastAsia="ru-RU"/>
        </w:rPr>
        <w:t>Окружающая среда</w:t>
      </w:r>
      <w:r w:rsidRPr="004C0560">
        <w:rPr>
          <w:lang w:eastAsia="ru-RU"/>
        </w:rPr>
        <w:t xml:space="preserve"> – совокупность компонентов природной среды, природных и природно-антропогенных объектов, а также антропогенных объектов.</w:t>
      </w:r>
    </w:p>
    <w:p w:rsidR="00221C34" w:rsidRPr="004C0560" w:rsidRDefault="00221C34" w:rsidP="00221C34">
      <w:pPr>
        <w:suppressAutoHyphens w:val="0"/>
        <w:ind w:firstLine="720"/>
        <w:jc w:val="both"/>
        <w:rPr>
          <w:lang w:eastAsia="ru-RU"/>
        </w:rPr>
      </w:pPr>
      <w:r w:rsidRPr="004C0560">
        <w:rPr>
          <w:b/>
          <w:lang w:eastAsia="ru-RU"/>
        </w:rPr>
        <w:t>Негативное воздействие на окружающую среду</w:t>
      </w:r>
      <w:r w:rsidRPr="004C0560">
        <w:rPr>
          <w:lang w:eastAsia="ru-RU"/>
        </w:rPr>
        <w:t xml:space="preserve"> – воздействие хозяйственной и иной деятельности, последствия которой приводят к негативным изменениям качества окружающей среды.</w:t>
      </w:r>
    </w:p>
    <w:p w:rsidR="00221C34" w:rsidRPr="004C0560" w:rsidRDefault="00221C34" w:rsidP="00221C34">
      <w:pPr>
        <w:suppressAutoHyphens w:val="0"/>
        <w:ind w:firstLine="720"/>
        <w:jc w:val="both"/>
        <w:rPr>
          <w:lang w:eastAsia="ru-RU"/>
        </w:rPr>
      </w:pPr>
      <w:r w:rsidRPr="004C0560">
        <w:rPr>
          <w:b/>
          <w:lang w:eastAsia="ru-RU"/>
        </w:rPr>
        <w:t>Загрязнение окружающей среды</w:t>
      </w:r>
      <w:r w:rsidRPr="004C0560">
        <w:rPr>
          <w:lang w:eastAsia="ru-RU"/>
        </w:rPr>
        <w:t xml:space="preserve">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221C34" w:rsidRPr="004C0560" w:rsidRDefault="00221C34" w:rsidP="00221C34">
      <w:pPr>
        <w:suppressAutoHyphens w:val="0"/>
        <w:ind w:firstLine="720"/>
        <w:jc w:val="both"/>
        <w:rPr>
          <w:lang w:eastAsia="ru-RU"/>
        </w:rPr>
      </w:pPr>
      <w:r w:rsidRPr="004C0560">
        <w:rPr>
          <w:b/>
          <w:lang w:eastAsia="ru-RU"/>
        </w:rPr>
        <w:t>Мониторинг окружающей среды (экологический мониторинг)</w:t>
      </w:r>
      <w:r w:rsidRPr="004C0560">
        <w:rPr>
          <w:lang w:eastAsia="ru-RU"/>
        </w:rPr>
        <w:t xml:space="preserve"> – комплексная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w:t>
      </w:r>
    </w:p>
    <w:p w:rsidR="00221C34" w:rsidRPr="004C0560" w:rsidRDefault="00221C34" w:rsidP="00221C34">
      <w:pPr>
        <w:suppressAutoHyphens w:val="0"/>
        <w:ind w:firstLine="720"/>
        <w:jc w:val="both"/>
        <w:rPr>
          <w:lang w:eastAsia="ru-RU"/>
        </w:rPr>
      </w:pPr>
      <w:r w:rsidRPr="004C0560">
        <w:rPr>
          <w:b/>
          <w:lang w:eastAsia="ru-RU"/>
        </w:rPr>
        <w:lastRenderedPageBreak/>
        <w:t>Обработка отходов</w:t>
      </w:r>
      <w:r w:rsidRPr="004C0560">
        <w:rPr>
          <w:lang w:eastAsia="ru-RU"/>
        </w:rPr>
        <w:t xml:space="preserve"> – предварительная подготовка отходов к дальнейшей утилизации, включая их сортировку, разборку, очистку.</w:t>
      </w:r>
    </w:p>
    <w:p w:rsidR="00221C34" w:rsidRPr="004C0560" w:rsidRDefault="00221C34" w:rsidP="00221C34">
      <w:pPr>
        <w:suppressAutoHyphens w:val="0"/>
        <w:ind w:firstLine="720"/>
        <w:jc w:val="both"/>
        <w:rPr>
          <w:lang w:eastAsia="ru-RU"/>
        </w:rPr>
      </w:pPr>
      <w:r w:rsidRPr="004C0560">
        <w:rPr>
          <w:b/>
          <w:lang w:eastAsia="ru-RU"/>
        </w:rPr>
        <w:t>Утилизация отходов</w:t>
      </w:r>
      <w:r w:rsidRPr="004C0560">
        <w:rPr>
          <w:lang w:eastAsia="ru-RU"/>
        </w:rPr>
        <w:t xml:space="preserve">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4C0560">
        <w:rPr>
          <w:lang w:eastAsia="ru-RU"/>
        </w:rPr>
        <w:t>рециклинг</w:t>
      </w:r>
      <w:proofErr w:type="spellEnd"/>
      <w:r w:rsidRPr="004C0560">
        <w:rPr>
          <w:lang w:eastAsia="ru-RU"/>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221C34" w:rsidRPr="004C0560" w:rsidRDefault="00221C34" w:rsidP="00221C34">
      <w:pPr>
        <w:suppressAutoHyphens w:val="0"/>
        <w:ind w:firstLine="720"/>
        <w:jc w:val="both"/>
        <w:rPr>
          <w:lang w:eastAsia="ru-RU"/>
        </w:rPr>
      </w:pPr>
      <w:r w:rsidRPr="004C0560">
        <w:rPr>
          <w:b/>
          <w:lang w:eastAsia="ru-RU"/>
        </w:rPr>
        <w:t>Оператор по обращению с твердыми коммунальными отходами</w:t>
      </w:r>
      <w:r w:rsidRPr="004C0560">
        <w:rPr>
          <w:lang w:eastAsia="ru-RU"/>
        </w:rPr>
        <w:t xml:space="preserve"> – ИП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221C34" w:rsidRPr="004C0560" w:rsidRDefault="00221C34" w:rsidP="00221C34">
      <w:pPr>
        <w:suppressAutoHyphens w:val="0"/>
        <w:ind w:firstLine="720"/>
        <w:jc w:val="both"/>
        <w:rPr>
          <w:lang w:eastAsia="ru-RU"/>
        </w:rPr>
      </w:pPr>
      <w:r w:rsidRPr="004C0560">
        <w:rPr>
          <w:b/>
          <w:lang w:eastAsia="ru-RU"/>
        </w:rPr>
        <w:t>Региональный оператор по обращению с твердыми коммунальными отходами (далее также – региональный оператор)</w:t>
      </w:r>
      <w:r w:rsidRPr="004C0560">
        <w:rPr>
          <w:lang w:eastAsia="ru-RU"/>
        </w:rPr>
        <w:t xml:space="preserve">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rsidRPr="004C0560">
        <w:rPr>
          <w:lang w:eastAsia="ru-RU"/>
        </w:rPr>
        <w:t>места</w:t>
      </w:r>
      <w:proofErr w:type="gramEnd"/>
      <w:r w:rsidRPr="004C0560">
        <w:rPr>
          <w:lang w:eastAsia="ru-RU"/>
        </w:rPr>
        <w:t xml:space="preserve"> накопления которых находятся в зоне деятельности регионального оператора.</w:t>
      </w:r>
    </w:p>
    <w:p w:rsidR="00221C34" w:rsidRPr="004C0560" w:rsidRDefault="00221C34" w:rsidP="00221C34">
      <w:pPr>
        <w:suppressAutoHyphens w:val="0"/>
        <w:ind w:firstLine="720"/>
        <w:jc w:val="both"/>
        <w:rPr>
          <w:lang w:eastAsia="ru-RU"/>
        </w:rPr>
      </w:pPr>
      <w:r w:rsidRPr="004C0560">
        <w:rPr>
          <w:b/>
          <w:lang w:eastAsia="ru-RU"/>
        </w:rPr>
        <w:t>Группы однородных отходов</w:t>
      </w:r>
      <w:r w:rsidRPr="004C0560">
        <w:rPr>
          <w:lang w:eastAsia="ru-RU"/>
        </w:rPr>
        <w:t xml:space="preserve">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221C34" w:rsidRPr="004C0560" w:rsidRDefault="00221C34" w:rsidP="00221C34">
      <w:pPr>
        <w:suppressAutoHyphens w:val="0"/>
        <w:ind w:firstLine="720"/>
        <w:jc w:val="both"/>
        <w:rPr>
          <w:lang w:eastAsia="ru-RU"/>
        </w:rPr>
      </w:pPr>
      <w:proofErr w:type="gramStart"/>
      <w:r w:rsidRPr="004C0560">
        <w:rPr>
          <w:b/>
          <w:lang w:eastAsia="ru-RU"/>
        </w:rP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w:t>
      </w:r>
      <w:r w:rsidRPr="004C0560">
        <w:rPr>
          <w:lang w:eastAsia="ru-RU"/>
        </w:rPr>
        <w:t xml:space="preserve">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 </w:t>
      </w:r>
      <w:proofErr w:type="gramEnd"/>
    </w:p>
    <w:p w:rsidR="00221C34" w:rsidRPr="004C0560" w:rsidRDefault="00221C34" w:rsidP="00221C34">
      <w:pPr>
        <w:suppressAutoHyphens w:val="0"/>
        <w:spacing w:line="200" w:lineRule="exact"/>
        <w:rPr>
          <w:lang w:eastAsia="ru-RU"/>
        </w:rPr>
      </w:pPr>
    </w:p>
    <w:p w:rsidR="00221C34" w:rsidRPr="004C0560" w:rsidRDefault="00221C34" w:rsidP="00221C34">
      <w:pPr>
        <w:numPr>
          <w:ilvl w:val="0"/>
          <w:numId w:val="1"/>
        </w:numPr>
        <w:tabs>
          <w:tab w:val="clear" w:pos="0"/>
        </w:tabs>
        <w:suppressAutoHyphens w:val="0"/>
        <w:spacing w:after="240"/>
        <w:contextualSpacing/>
        <w:outlineLvl w:val="0"/>
        <w:rPr>
          <w:rFonts w:eastAsia="Calibri"/>
          <w:b/>
          <w:lang w:eastAsia="en-US"/>
        </w:rPr>
      </w:pPr>
    </w:p>
    <w:p w:rsidR="00221C34" w:rsidRPr="004C0560" w:rsidRDefault="00221C34" w:rsidP="00221C34">
      <w:pPr>
        <w:numPr>
          <w:ilvl w:val="0"/>
          <w:numId w:val="1"/>
        </w:numPr>
        <w:tabs>
          <w:tab w:val="clear" w:pos="0"/>
        </w:tabs>
        <w:suppressAutoHyphens w:val="0"/>
        <w:spacing w:after="240"/>
        <w:contextualSpacing/>
        <w:outlineLvl w:val="0"/>
        <w:rPr>
          <w:rFonts w:eastAsia="Calibri"/>
          <w:b/>
          <w:lang w:eastAsia="en-US"/>
        </w:rPr>
      </w:pPr>
    </w:p>
    <w:p w:rsidR="00221C34" w:rsidRPr="004C0560" w:rsidRDefault="00221C34" w:rsidP="00221C34">
      <w:pPr>
        <w:numPr>
          <w:ilvl w:val="0"/>
          <w:numId w:val="1"/>
        </w:numPr>
        <w:tabs>
          <w:tab w:val="clear" w:pos="0"/>
        </w:tabs>
        <w:suppressAutoHyphens w:val="0"/>
        <w:spacing w:after="240"/>
        <w:contextualSpacing/>
        <w:outlineLvl w:val="0"/>
        <w:rPr>
          <w:rFonts w:eastAsia="Calibri"/>
          <w:b/>
          <w:lang w:eastAsia="en-US"/>
        </w:rPr>
      </w:pPr>
    </w:p>
    <w:p w:rsidR="00221C34" w:rsidRPr="004C0560" w:rsidRDefault="00221C34" w:rsidP="00221C34">
      <w:pPr>
        <w:numPr>
          <w:ilvl w:val="0"/>
          <w:numId w:val="1"/>
        </w:numPr>
        <w:tabs>
          <w:tab w:val="clear" w:pos="0"/>
        </w:tabs>
        <w:suppressAutoHyphens w:val="0"/>
        <w:spacing w:after="240"/>
        <w:contextualSpacing/>
        <w:outlineLvl w:val="0"/>
        <w:rPr>
          <w:rFonts w:eastAsia="Calibri"/>
          <w:b/>
          <w:lang w:eastAsia="en-US"/>
        </w:rPr>
      </w:pPr>
    </w:p>
    <w:p w:rsidR="00221C34" w:rsidRPr="004C0560" w:rsidRDefault="00221C34" w:rsidP="00B17662">
      <w:pPr>
        <w:suppressAutoHyphens w:val="0"/>
        <w:spacing w:after="240"/>
        <w:contextualSpacing/>
        <w:outlineLvl w:val="0"/>
        <w:rPr>
          <w:rFonts w:eastAsia="Calibri"/>
          <w:b/>
          <w:lang w:eastAsia="en-US"/>
        </w:rPr>
      </w:pPr>
    </w:p>
    <w:p w:rsidR="00B17662" w:rsidRPr="004C0560" w:rsidRDefault="00B17662" w:rsidP="00B17662">
      <w:pPr>
        <w:suppressAutoHyphens w:val="0"/>
        <w:spacing w:after="240"/>
        <w:contextualSpacing/>
        <w:outlineLvl w:val="0"/>
        <w:rPr>
          <w:rFonts w:eastAsia="Calibri"/>
          <w:b/>
          <w:lang w:eastAsia="en-US"/>
        </w:rPr>
      </w:pPr>
    </w:p>
    <w:p w:rsidR="00B17662" w:rsidRPr="004C0560" w:rsidRDefault="00B17662" w:rsidP="00B17662">
      <w:pPr>
        <w:suppressAutoHyphens w:val="0"/>
        <w:spacing w:after="240"/>
        <w:contextualSpacing/>
        <w:outlineLvl w:val="0"/>
        <w:rPr>
          <w:rFonts w:eastAsia="Calibri"/>
          <w:b/>
          <w:lang w:eastAsia="en-US"/>
        </w:rPr>
      </w:pPr>
    </w:p>
    <w:p w:rsidR="00B17662" w:rsidRPr="004C0560" w:rsidRDefault="00B17662" w:rsidP="00B17662">
      <w:pPr>
        <w:suppressAutoHyphens w:val="0"/>
        <w:spacing w:after="240"/>
        <w:contextualSpacing/>
        <w:outlineLvl w:val="0"/>
        <w:rPr>
          <w:rFonts w:eastAsia="Calibri"/>
          <w:b/>
          <w:lang w:eastAsia="en-US"/>
        </w:rPr>
      </w:pPr>
    </w:p>
    <w:p w:rsidR="00B17662" w:rsidRPr="004C0560" w:rsidRDefault="00B17662" w:rsidP="00B17662">
      <w:pPr>
        <w:suppressAutoHyphens w:val="0"/>
        <w:spacing w:after="240"/>
        <w:contextualSpacing/>
        <w:outlineLvl w:val="0"/>
        <w:rPr>
          <w:rFonts w:eastAsia="Calibri"/>
          <w:b/>
          <w:lang w:eastAsia="en-US"/>
        </w:rPr>
      </w:pPr>
    </w:p>
    <w:p w:rsidR="00B17662" w:rsidRPr="004C0560" w:rsidRDefault="00B17662" w:rsidP="00B17662">
      <w:pPr>
        <w:suppressAutoHyphens w:val="0"/>
        <w:spacing w:after="240"/>
        <w:contextualSpacing/>
        <w:outlineLvl w:val="0"/>
        <w:rPr>
          <w:rFonts w:eastAsia="Calibri"/>
          <w:b/>
          <w:lang w:eastAsia="en-US"/>
        </w:rPr>
      </w:pPr>
    </w:p>
    <w:p w:rsidR="00B17662" w:rsidRPr="004C0560" w:rsidRDefault="00B17662" w:rsidP="00B17662">
      <w:pPr>
        <w:suppressAutoHyphens w:val="0"/>
        <w:spacing w:after="240"/>
        <w:contextualSpacing/>
        <w:outlineLvl w:val="0"/>
        <w:rPr>
          <w:rFonts w:eastAsia="Calibri"/>
          <w:b/>
          <w:lang w:eastAsia="en-US"/>
        </w:rPr>
      </w:pPr>
    </w:p>
    <w:p w:rsidR="00B17662" w:rsidRPr="004C0560" w:rsidRDefault="00B17662" w:rsidP="00B17662">
      <w:pPr>
        <w:suppressAutoHyphens w:val="0"/>
        <w:spacing w:after="240"/>
        <w:contextualSpacing/>
        <w:outlineLvl w:val="0"/>
        <w:rPr>
          <w:rFonts w:eastAsia="Calibri"/>
          <w:b/>
          <w:lang w:eastAsia="en-US"/>
        </w:rPr>
      </w:pPr>
    </w:p>
    <w:p w:rsidR="00B17662" w:rsidRPr="004C0560" w:rsidRDefault="00B17662" w:rsidP="00B17662">
      <w:pPr>
        <w:suppressAutoHyphens w:val="0"/>
        <w:spacing w:after="240"/>
        <w:contextualSpacing/>
        <w:outlineLvl w:val="0"/>
        <w:rPr>
          <w:rFonts w:eastAsia="Calibri"/>
          <w:b/>
          <w:lang w:eastAsia="en-US"/>
        </w:rPr>
      </w:pPr>
    </w:p>
    <w:p w:rsidR="00B17662" w:rsidRPr="004C0560" w:rsidRDefault="00B17662" w:rsidP="00B17662">
      <w:pPr>
        <w:suppressAutoHyphens w:val="0"/>
        <w:spacing w:after="240"/>
        <w:contextualSpacing/>
        <w:outlineLvl w:val="0"/>
        <w:rPr>
          <w:rFonts w:eastAsia="Calibri"/>
          <w:b/>
          <w:lang w:eastAsia="en-US"/>
        </w:rPr>
      </w:pPr>
    </w:p>
    <w:p w:rsidR="00B17662" w:rsidRPr="004C0560" w:rsidRDefault="00B17662" w:rsidP="00B17662">
      <w:pPr>
        <w:suppressAutoHyphens w:val="0"/>
        <w:spacing w:after="240"/>
        <w:contextualSpacing/>
        <w:outlineLvl w:val="0"/>
        <w:rPr>
          <w:rFonts w:eastAsia="Calibri"/>
          <w:b/>
          <w:lang w:eastAsia="en-US"/>
        </w:rPr>
      </w:pPr>
    </w:p>
    <w:p w:rsidR="00B17662" w:rsidRPr="004C0560" w:rsidRDefault="00B17662" w:rsidP="00B17662">
      <w:pPr>
        <w:suppressAutoHyphens w:val="0"/>
        <w:spacing w:after="240"/>
        <w:contextualSpacing/>
        <w:outlineLvl w:val="0"/>
        <w:rPr>
          <w:rFonts w:eastAsia="Calibri"/>
          <w:b/>
          <w:lang w:eastAsia="en-US"/>
        </w:rPr>
      </w:pPr>
    </w:p>
    <w:p w:rsidR="00D455FB" w:rsidRDefault="00A86B54" w:rsidP="00D455FB">
      <w:pPr>
        <w:tabs>
          <w:tab w:val="left" w:pos="5370"/>
          <w:tab w:val="left" w:pos="8640"/>
        </w:tabs>
        <w:suppressAutoHyphens w:val="0"/>
        <w:spacing w:after="240"/>
        <w:contextualSpacing/>
        <w:outlineLvl w:val="0"/>
        <w:rPr>
          <w:rFonts w:eastAsia="Calibri"/>
          <w:b/>
          <w:lang w:eastAsia="en-US"/>
        </w:rPr>
      </w:pPr>
      <w:r w:rsidRPr="004C0560">
        <w:rPr>
          <w:rFonts w:eastAsia="Calibri"/>
          <w:b/>
          <w:lang w:eastAsia="en-US"/>
        </w:rPr>
        <w:tab/>
      </w:r>
    </w:p>
    <w:p w:rsidR="00D455FB" w:rsidRDefault="00D455FB" w:rsidP="00D455FB">
      <w:pPr>
        <w:tabs>
          <w:tab w:val="left" w:pos="5370"/>
          <w:tab w:val="left" w:pos="8640"/>
        </w:tabs>
        <w:suppressAutoHyphens w:val="0"/>
        <w:spacing w:after="240"/>
        <w:contextualSpacing/>
        <w:outlineLvl w:val="0"/>
        <w:rPr>
          <w:rFonts w:eastAsia="Calibri"/>
          <w:b/>
          <w:lang w:eastAsia="en-US"/>
        </w:rPr>
      </w:pPr>
    </w:p>
    <w:p w:rsidR="00D455FB" w:rsidRDefault="00D455FB" w:rsidP="00D455FB">
      <w:pPr>
        <w:tabs>
          <w:tab w:val="left" w:pos="5370"/>
          <w:tab w:val="left" w:pos="8640"/>
        </w:tabs>
        <w:suppressAutoHyphens w:val="0"/>
        <w:spacing w:after="240"/>
        <w:contextualSpacing/>
        <w:outlineLvl w:val="0"/>
        <w:rPr>
          <w:rFonts w:eastAsia="Calibri"/>
          <w:b/>
          <w:lang w:eastAsia="en-US"/>
        </w:rPr>
      </w:pPr>
    </w:p>
    <w:p w:rsidR="00D455FB" w:rsidRDefault="00D455FB" w:rsidP="00D455FB">
      <w:pPr>
        <w:tabs>
          <w:tab w:val="left" w:pos="5370"/>
          <w:tab w:val="left" w:pos="8640"/>
        </w:tabs>
        <w:suppressAutoHyphens w:val="0"/>
        <w:spacing w:after="240"/>
        <w:contextualSpacing/>
        <w:outlineLvl w:val="0"/>
        <w:rPr>
          <w:rFonts w:eastAsia="Calibri"/>
          <w:b/>
          <w:lang w:eastAsia="en-US"/>
        </w:rPr>
      </w:pPr>
    </w:p>
    <w:p w:rsidR="00D455FB" w:rsidRDefault="00D455FB" w:rsidP="00D455FB">
      <w:pPr>
        <w:tabs>
          <w:tab w:val="left" w:pos="5370"/>
          <w:tab w:val="left" w:pos="8640"/>
        </w:tabs>
        <w:suppressAutoHyphens w:val="0"/>
        <w:spacing w:after="240"/>
        <w:contextualSpacing/>
        <w:outlineLvl w:val="0"/>
        <w:rPr>
          <w:rFonts w:eastAsia="Calibri"/>
          <w:b/>
          <w:lang w:eastAsia="en-US"/>
        </w:rPr>
      </w:pPr>
    </w:p>
    <w:p w:rsidR="00D455FB" w:rsidRDefault="00D455FB" w:rsidP="00D455FB">
      <w:pPr>
        <w:tabs>
          <w:tab w:val="left" w:pos="5370"/>
          <w:tab w:val="left" w:pos="8640"/>
        </w:tabs>
        <w:suppressAutoHyphens w:val="0"/>
        <w:spacing w:after="240"/>
        <w:contextualSpacing/>
        <w:outlineLvl w:val="0"/>
        <w:rPr>
          <w:rFonts w:eastAsia="Calibri"/>
          <w:b/>
          <w:lang w:eastAsia="en-US"/>
        </w:rPr>
      </w:pPr>
    </w:p>
    <w:p w:rsidR="00D455FB" w:rsidRDefault="00D455FB" w:rsidP="00D455FB">
      <w:pPr>
        <w:tabs>
          <w:tab w:val="left" w:pos="5370"/>
          <w:tab w:val="left" w:pos="8640"/>
        </w:tabs>
        <w:suppressAutoHyphens w:val="0"/>
        <w:spacing w:after="240"/>
        <w:contextualSpacing/>
        <w:outlineLvl w:val="0"/>
        <w:rPr>
          <w:rFonts w:eastAsia="Calibri"/>
          <w:b/>
          <w:lang w:eastAsia="en-US"/>
        </w:rPr>
      </w:pPr>
    </w:p>
    <w:p w:rsidR="00B17662" w:rsidRPr="004C0560" w:rsidRDefault="00D455FB" w:rsidP="00D455FB">
      <w:pPr>
        <w:tabs>
          <w:tab w:val="left" w:pos="5370"/>
          <w:tab w:val="left" w:pos="8640"/>
        </w:tabs>
        <w:suppressAutoHyphens w:val="0"/>
        <w:spacing w:after="240"/>
        <w:contextualSpacing/>
        <w:outlineLvl w:val="0"/>
        <w:rPr>
          <w:rFonts w:eastAsia="Calibri"/>
          <w:b/>
          <w:lang w:eastAsia="en-US"/>
        </w:rPr>
      </w:pPr>
      <w:r>
        <w:rPr>
          <w:rFonts w:eastAsia="Calibri"/>
          <w:b/>
          <w:lang w:eastAsia="en-US"/>
        </w:rPr>
        <w:tab/>
      </w:r>
    </w:p>
    <w:p w:rsidR="00BB4476" w:rsidRPr="004C0560" w:rsidRDefault="00BB4476" w:rsidP="00DB5D02">
      <w:pPr>
        <w:pStyle w:val="1"/>
        <w:numPr>
          <w:ilvl w:val="0"/>
          <w:numId w:val="12"/>
        </w:numPr>
        <w:spacing w:before="0" w:after="0" w:line="240" w:lineRule="auto"/>
        <w:jc w:val="center"/>
        <w:rPr>
          <w:rFonts w:ascii="Times New Roman" w:hAnsi="Times New Roman" w:cs="Times New Roman"/>
          <w:bCs/>
          <w:sz w:val="24"/>
        </w:rPr>
      </w:pPr>
      <w:bookmarkStart w:id="2" w:name="_Toc6584827"/>
      <w:r w:rsidRPr="004C0560">
        <w:rPr>
          <w:rFonts w:ascii="Times New Roman" w:hAnsi="Times New Roman" w:cs="Times New Roman"/>
          <w:bCs/>
          <w:sz w:val="24"/>
        </w:rPr>
        <w:lastRenderedPageBreak/>
        <w:t>ВВЕДЕНИЕ</w:t>
      </w:r>
      <w:bookmarkEnd w:id="2"/>
    </w:p>
    <w:p w:rsidR="00BB4476" w:rsidRPr="004C0560" w:rsidRDefault="00BB4476" w:rsidP="000E4881">
      <w:pPr>
        <w:ind w:firstLine="709"/>
        <w:jc w:val="both"/>
      </w:pPr>
    </w:p>
    <w:p w:rsidR="007555A7" w:rsidRPr="00D455FB" w:rsidRDefault="007555A7" w:rsidP="007555A7">
      <w:pPr>
        <w:ind w:firstLine="709"/>
        <w:jc w:val="both"/>
        <w:rPr>
          <w:color w:val="FF0000"/>
        </w:rPr>
      </w:pPr>
      <w:r w:rsidRPr="004C0560">
        <w:t xml:space="preserve">Очистка и уборка территорий современных населенных пунктов должна развиваться на основе прогнозируемых решений. Генеральная схема является программным документом, который определяет направление развития данной сферы деятельности на территории муниципального образования «Савинское», дает объективную оценку и возможность принятия в данной сфере правильных решений в сфере санитарной очистки и обращения с отходами на территории МО «Савинское». </w:t>
      </w:r>
      <w:r w:rsidRPr="00BA1B14">
        <w:t>Генеральная схема определяет очередность осуществления мероприятий, объемы работ по всем видам санитарной очистки, методы сбора, удаления, обезвреживания и переработки отходов, необходимое количество уборочных машин, целесообразность проектирования, строительства или реконструкции объектов системы санитарной очистки, ориентировочные капиталовложения на строительство и приобретение основных средств.</w:t>
      </w:r>
    </w:p>
    <w:p w:rsidR="007555A7" w:rsidRPr="004C0560" w:rsidRDefault="007555A7" w:rsidP="007555A7">
      <w:pPr>
        <w:ind w:firstLine="709"/>
        <w:jc w:val="both"/>
      </w:pPr>
      <w:r w:rsidRPr="004C0560">
        <w:t>Генеральная схема является одним из инструментов реализации Федерального закона от 10.01.2002 № 7-ФЗ «Об охране окружающей среды», Федерального закона от 24.06.1998 № 89-ФЗ «Об отходах производства и потребления», Федерального закона от 30.03.1999 № 52-ФЗ «О санитарно-эпидемиологическом благополучии населения».</w:t>
      </w:r>
    </w:p>
    <w:p w:rsidR="00BB4476" w:rsidRPr="004C0560" w:rsidRDefault="00BB4476" w:rsidP="000E4881">
      <w:pPr>
        <w:ind w:firstLine="709"/>
        <w:jc w:val="both"/>
      </w:pPr>
      <w:r w:rsidRPr="004C0560">
        <w:t xml:space="preserve">Необходимость </w:t>
      </w:r>
      <w:proofErr w:type="gramStart"/>
      <w:r w:rsidRPr="004C0560">
        <w:t>разработки генеральной схемы очистки территорий населенных пунктов</w:t>
      </w:r>
      <w:proofErr w:type="gramEnd"/>
      <w:r w:rsidRPr="004C0560">
        <w:t xml:space="preserve"> определена «Санитарными правилами содержания территорий населенных мест» (СанПиН 42-128-4690-88).</w:t>
      </w:r>
    </w:p>
    <w:p w:rsidR="00BB4476" w:rsidRPr="004C0560" w:rsidRDefault="00BB4476" w:rsidP="000E4881">
      <w:pPr>
        <w:ind w:firstLine="709"/>
        <w:jc w:val="both"/>
      </w:pPr>
      <w:r w:rsidRPr="004C0560">
        <w:t>Генеральная схема санитарной очистки представляет собой комплекс природоохранных, научно-технических, производственных, социально-экономических и других мероприятий, обеспечивающих эффективное решение проблем в системе санитарной очистки населенных мест в поселении.</w:t>
      </w:r>
    </w:p>
    <w:p w:rsidR="00BB4476" w:rsidRPr="004C0560" w:rsidRDefault="00BB4476" w:rsidP="000E4881">
      <w:pPr>
        <w:ind w:left="360"/>
        <w:rPr>
          <w:b/>
        </w:rPr>
      </w:pPr>
    </w:p>
    <w:p w:rsidR="00DB5D02" w:rsidRPr="004C0560" w:rsidRDefault="00187D3B" w:rsidP="0035033A">
      <w:pPr>
        <w:pStyle w:val="aa"/>
        <w:numPr>
          <w:ilvl w:val="0"/>
          <w:numId w:val="12"/>
        </w:numPr>
        <w:ind w:firstLine="709"/>
        <w:jc w:val="center"/>
        <w:outlineLvl w:val="0"/>
      </w:pPr>
      <w:bookmarkStart w:id="3" w:name="_Toc6584828"/>
      <w:r w:rsidRPr="004C0560">
        <w:rPr>
          <w:b/>
        </w:rPr>
        <w:t>КРАТКАЯ ХАРАКТЕРИСТИКА МУНИЦИПАЛЬНОГО ОБРАЗОВАНИЯ «САВИНСКОЕ»</w:t>
      </w:r>
      <w:bookmarkEnd w:id="3"/>
    </w:p>
    <w:p w:rsidR="00187D3B" w:rsidRPr="004C0560" w:rsidRDefault="00187D3B" w:rsidP="00187D3B">
      <w:pPr>
        <w:pStyle w:val="aa"/>
        <w:jc w:val="center"/>
        <w:rPr>
          <w:b/>
        </w:rPr>
      </w:pPr>
    </w:p>
    <w:p w:rsidR="00187D3B" w:rsidRPr="004C0560" w:rsidRDefault="00C9710D" w:rsidP="0035033A">
      <w:pPr>
        <w:pStyle w:val="aa"/>
        <w:numPr>
          <w:ilvl w:val="1"/>
          <w:numId w:val="15"/>
        </w:numPr>
        <w:jc w:val="both"/>
        <w:outlineLvl w:val="0"/>
        <w:rPr>
          <w:b/>
        </w:rPr>
      </w:pPr>
      <w:bookmarkStart w:id="4" w:name="_Toc6584829"/>
      <w:r w:rsidRPr="004C0560">
        <w:rPr>
          <w:b/>
        </w:rPr>
        <w:t>Общие положения</w:t>
      </w:r>
      <w:bookmarkEnd w:id="4"/>
    </w:p>
    <w:p w:rsidR="00DF6456" w:rsidRPr="004C0560" w:rsidRDefault="00DF6456" w:rsidP="00DF6456">
      <w:pPr>
        <w:pStyle w:val="aa"/>
        <w:ind w:firstLine="708"/>
        <w:jc w:val="both"/>
        <w:outlineLvl w:val="0"/>
      </w:pPr>
      <w:bookmarkStart w:id="5" w:name="_Toc6584830"/>
      <w:r w:rsidRPr="004C0560">
        <w:t xml:space="preserve">Муниципальное образование «Савинское» расположено на севере </w:t>
      </w:r>
      <w:proofErr w:type="spellStart"/>
      <w:r w:rsidRPr="004C0560">
        <w:t>Плесецкого</w:t>
      </w:r>
      <w:proofErr w:type="spellEnd"/>
      <w:r w:rsidRPr="004C0560">
        <w:t xml:space="preserve"> района. </w:t>
      </w:r>
      <w:proofErr w:type="gramStart"/>
      <w:r w:rsidRPr="004C0560">
        <w:t>Граничит на севере с МО «</w:t>
      </w:r>
      <w:proofErr w:type="spellStart"/>
      <w:r w:rsidRPr="004C0560">
        <w:t>Емцовское</w:t>
      </w:r>
      <w:proofErr w:type="spellEnd"/>
      <w:r w:rsidRPr="004C0560">
        <w:t>», на западе – с Онежским районом, на востоке – с МО «Мирный», на юге – с МО «</w:t>
      </w:r>
      <w:proofErr w:type="spellStart"/>
      <w:r w:rsidRPr="004C0560">
        <w:t>Плесецкое</w:t>
      </w:r>
      <w:proofErr w:type="spellEnd"/>
      <w:r w:rsidRPr="004C0560">
        <w:t>», МО «</w:t>
      </w:r>
      <w:proofErr w:type="spellStart"/>
      <w:r w:rsidRPr="004C0560">
        <w:t>Оксовское</w:t>
      </w:r>
      <w:proofErr w:type="spellEnd"/>
      <w:r w:rsidRPr="004C0560">
        <w:t>», МО «</w:t>
      </w:r>
      <w:proofErr w:type="spellStart"/>
      <w:r w:rsidRPr="004C0560">
        <w:t>Североонежское</w:t>
      </w:r>
      <w:proofErr w:type="spellEnd"/>
      <w:r w:rsidRPr="004C0560">
        <w:t>», МО «</w:t>
      </w:r>
      <w:proofErr w:type="spellStart"/>
      <w:r w:rsidRPr="004C0560">
        <w:t>Ярнемское</w:t>
      </w:r>
      <w:proofErr w:type="spellEnd"/>
      <w:r w:rsidRPr="004C0560">
        <w:t>».</w:t>
      </w:r>
      <w:proofErr w:type="gramEnd"/>
      <w:r w:rsidRPr="004C0560">
        <w:cr/>
      </w:r>
      <w:r w:rsidRPr="004C0560">
        <w:tab/>
        <w:t>Административным центром муниципального образования «Савинское» является рабочий поселок Савинский, расположенный в 32 км от центра муниципального района.</w:t>
      </w:r>
      <w:bookmarkEnd w:id="5"/>
    </w:p>
    <w:p w:rsidR="00DF6456" w:rsidRPr="004C0560" w:rsidRDefault="00DF6456" w:rsidP="00DF6456">
      <w:pPr>
        <w:pStyle w:val="aa"/>
        <w:ind w:firstLine="708"/>
        <w:jc w:val="both"/>
        <w:outlineLvl w:val="0"/>
      </w:pPr>
      <w:bookmarkStart w:id="6" w:name="_Toc6584831"/>
      <w:r w:rsidRPr="004C0560">
        <w:t>На территории муниципального образования находится 8 населенных пунктов:</w:t>
      </w:r>
      <w:bookmarkEnd w:id="6"/>
    </w:p>
    <w:p w:rsidR="00DF6456" w:rsidRPr="004C0560" w:rsidRDefault="00DF6456" w:rsidP="0010603D">
      <w:pPr>
        <w:pStyle w:val="aa"/>
        <w:numPr>
          <w:ilvl w:val="0"/>
          <w:numId w:val="20"/>
        </w:numPr>
        <w:jc w:val="both"/>
        <w:outlineLvl w:val="0"/>
      </w:pPr>
      <w:bookmarkStart w:id="7" w:name="_Toc6584832"/>
      <w:r w:rsidRPr="004C0560">
        <w:t>поселок Савинский;</w:t>
      </w:r>
      <w:bookmarkEnd w:id="7"/>
    </w:p>
    <w:p w:rsidR="00DF6456" w:rsidRPr="004C0560" w:rsidRDefault="00DF6456" w:rsidP="0010603D">
      <w:pPr>
        <w:pStyle w:val="aa"/>
        <w:numPr>
          <w:ilvl w:val="0"/>
          <w:numId w:val="20"/>
        </w:numPr>
        <w:jc w:val="both"/>
        <w:outlineLvl w:val="0"/>
      </w:pPr>
      <w:bookmarkStart w:id="8" w:name="_Toc6584833"/>
      <w:r w:rsidRPr="004C0560">
        <w:t>поселок 88 квартал;</w:t>
      </w:r>
      <w:bookmarkEnd w:id="8"/>
    </w:p>
    <w:p w:rsidR="00DF6456" w:rsidRPr="004C0560" w:rsidRDefault="00DF6456" w:rsidP="0010603D">
      <w:pPr>
        <w:pStyle w:val="aa"/>
        <w:numPr>
          <w:ilvl w:val="0"/>
          <w:numId w:val="20"/>
        </w:numPr>
        <w:jc w:val="both"/>
        <w:outlineLvl w:val="0"/>
      </w:pPr>
      <w:bookmarkStart w:id="9" w:name="_Toc6584834"/>
      <w:r w:rsidRPr="004C0560">
        <w:t>поселок Кривозерко;</w:t>
      </w:r>
      <w:bookmarkEnd w:id="9"/>
    </w:p>
    <w:p w:rsidR="00DF6456" w:rsidRPr="004C0560" w:rsidRDefault="00DF6456" w:rsidP="0010603D">
      <w:pPr>
        <w:pStyle w:val="aa"/>
        <w:numPr>
          <w:ilvl w:val="0"/>
          <w:numId w:val="20"/>
        </w:numPr>
        <w:jc w:val="both"/>
        <w:outlineLvl w:val="0"/>
      </w:pPr>
      <w:bookmarkStart w:id="10" w:name="_Toc6584835"/>
      <w:r w:rsidRPr="004C0560">
        <w:t>поселок Река Емца;</w:t>
      </w:r>
      <w:bookmarkEnd w:id="10"/>
    </w:p>
    <w:p w:rsidR="00DF6456" w:rsidRPr="004C0560" w:rsidRDefault="00DF6456" w:rsidP="0010603D">
      <w:pPr>
        <w:pStyle w:val="aa"/>
        <w:numPr>
          <w:ilvl w:val="0"/>
          <w:numId w:val="20"/>
        </w:numPr>
        <w:jc w:val="both"/>
        <w:outlineLvl w:val="0"/>
      </w:pPr>
      <w:bookmarkStart w:id="11" w:name="_Toc6584836"/>
      <w:r w:rsidRPr="004C0560">
        <w:t xml:space="preserve">поселок Санаторий </w:t>
      </w:r>
      <w:proofErr w:type="spellStart"/>
      <w:r w:rsidRPr="004C0560">
        <w:t>Тимме</w:t>
      </w:r>
      <w:proofErr w:type="spellEnd"/>
      <w:r w:rsidRPr="004C0560">
        <w:t>;</w:t>
      </w:r>
      <w:bookmarkEnd w:id="11"/>
    </w:p>
    <w:p w:rsidR="00DF6456" w:rsidRPr="004C0560" w:rsidRDefault="00DF6456" w:rsidP="0010603D">
      <w:pPr>
        <w:pStyle w:val="aa"/>
        <w:numPr>
          <w:ilvl w:val="0"/>
          <w:numId w:val="20"/>
        </w:numPr>
        <w:jc w:val="both"/>
        <w:outlineLvl w:val="0"/>
      </w:pPr>
      <w:bookmarkStart w:id="12" w:name="_Toc6584837"/>
      <w:r w:rsidRPr="004C0560">
        <w:t>поселок Шелекса;</w:t>
      </w:r>
      <w:bookmarkEnd w:id="12"/>
    </w:p>
    <w:p w:rsidR="00DF6456" w:rsidRPr="004C0560" w:rsidRDefault="00DF6456" w:rsidP="0010603D">
      <w:pPr>
        <w:pStyle w:val="aa"/>
        <w:numPr>
          <w:ilvl w:val="0"/>
          <w:numId w:val="20"/>
        </w:numPr>
        <w:jc w:val="both"/>
        <w:outlineLvl w:val="0"/>
      </w:pPr>
      <w:bookmarkStart w:id="13" w:name="_Toc6584838"/>
      <w:r w:rsidRPr="004C0560">
        <w:t>село Савинское;</w:t>
      </w:r>
      <w:bookmarkEnd w:id="13"/>
    </w:p>
    <w:p w:rsidR="00DF6456" w:rsidRPr="004C0560" w:rsidRDefault="00DF6456" w:rsidP="0010603D">
      <w:pPr>
        <w:pStyle w:val="aa"/>
        <w:numPr>
          <w:ilvl w:val="0"/>
          <w:numId w:val="20"/>
        </w:numPr>
        <w:jc w:val="both"/>
        <w:outlineLvl w:val="0"/>
      </w:pPr>
      <w:bookmarkStart w:id="14" w:name="_Toc6584839"/>
      <w:r w:rsidRPr="004C0560">
        <w:t>деревня Шестово.</w:t>
      </w:r>
      <w:bookmarkEnd w:id="14"/>
    </w:p>
    <w:p w:rsidR="0010603D" w:rsidRPr="004C0560" w:rsidRDefault="0010603D" w:rsidP="0010603D">
      <w:pPr>
        <w:pStyle w:val="aa"/>
        <w:ind w:firstLine="708"/>
        <w:jc w:val="both"/>
        <w:outlineLvl w:val="0"/>
      </w:pPr>
      <w:bookmarkStart w:id="15" w:name="_Toc6584840"/>
      <w:r w:rsidRPr="004C0560">
        <w:t>Территория муниципального образования «Савинское» богата разнообразными полезными ископаемыми. Из минерально-сырьевых ресурсов выявлены и разведаны месторождения флюсовых и цементных известняков, различных видов строительных материалов – целлюлозно-бумажной промышленности, песков для бетона и силикатных изделий, валунно-гравийно-песчаного материала.</w:t>
      </w:r>
      <w:bookmarkEnd w:id="15"/>
    </w:p>
    <w:p w:rsidR="0010603D" w:rsidRPr="004C0560" w:rsidRDefault="0010603D" w:rsidP="0010603D">
      <w:pPr>
        <w:pStyle w:val="aa"/>
        <w:ind w:firstLine="708"/>
        <w:jc w:val="both"/>
        <w:outlineLvl w:val="0"/>
      </w:pPr>
      <w:bookmarkStart w:id="16" w:name="_Toc6584841"/>
      <w:r w:rsidRPr="004C0560">
        <w:t>В МО «Савинское» располагается одно из крупнейших в стране Савинское месторождение флюсовых и цементных известняков.</w:t>
      </w:r>
      <w:bookmarkEnd w:id="16"/>
    </w:p>
    <w:p w:rsidR="0010603D" w:rsidRPr="004C0560" w:rsidRDefault="0010603D" w:rsidP="0010603D">
      <w:pPr>
        <w:pStyle w:val="aa"/>
        <w:ind w:firstLine="708"/>
        <w:jc w:val="both"/>
        <w:outlineLvl w:val="0"/>
      </w:pPr>
      <w:bookmarkStart w:id="17" w:name="_Toc6584842"/>
      <w:r w:rsidRPr="004C0560">
        <w:lastRenderedPageBreak/>
        <w:t xml:space="preserve">Местность богата лесами, с преобладанием </w:t>
      </w:r>
      <w:proofErr w:type="spellStart"/>
      <w:r w:rsidRPr="004C0560">
        <w:t>зеле</w:t>
      </w:r>
      <w:r w:rsidR="0061316E">
        <w:t>но</w:t>
      </w:r>
      <w:r w:rsidRPr="004C0560">
        <w:t>мо</w:t>
      </w:r>
      <w:r w:rsidR="0061316E">
        <w:t>щ</w:t>
      </w:r>
      <w:r w:rsidRPr="004C0560">
        <w:t>ных</w:t>
      </w:r>
      <w:proofErr w:type="spellEnd"/>
      <w:r w:rsidRPr="004C0560">
        <w:t xml:space="preserve"> ельников с примесью сосны и лиственных пород.</w:t>
      </w:r>
      <w:bookmarkEnd w:id="17"/>
    </w:p>
    <w:p w:rsidR="0010603D" w:rsidRPr="004C0560" w:rsidRDefault="0010603D" w:rsidP="0010603D">
      <w:pPr>
        <w:pStyle w:val="aa"/>
        <w:ind w:firstLine="708"/>
        <w:jc w:val="both"/>
        <w:outlineLvl w:val="0"/>
      </w:pPr>
      <w:bookmarkStart w:id="18" w:name="_Toc6584843"/>
      <w:r w:rsidRPr="004C0560">
        <w:t>Основу экономики муниципального образования составляет промышленность. В структуре промышленного производства наибольшая доля приходится на промышленность строительных материалов, лесозаготовительную и деревообрабатывающую промышленность.</w:t>
      </w:r>
      <w:bookmarkEnd w:id="18"/>
    </w:p>
    <w:p w:rsidR="00DF6456" w:rsidRPr="004C0560" w:rsidRDefault="00DF6456" w:rsidP="00DF6456">
      <w:pPr>
        <w:pStyle w:val="aa"/>
        <w:ind w:firstLine="708"/>
        <w:jc w:val="both"/>
        <w:outlineLvl w:val="0"/>
      </w:pPr>
      <w:bookmarkStart w:id="19" w:name="_Toc6584844"/>
      <w:r w:rsidRPr="004C0560">
        <w:t xml:space="preserve">Теплоснабжение рабочего поселка  </w:t>
      </w:r>
      <w:r w:rsidR="0010603D" w:rsidRPr="004C0560">
        <w:t>Савинс</w:t>
      </w:r>
      <w:r w:rsidRPr="004C0560">
        <w:t xml:space="preserve">кий осуществляется от </w:t>
      </w:r>
      <w:r w:rsidR="0010603D" w:rsidRPr="004C0560">
        <w:t>трех</w:t>
      </w:r>
      <w:r w:rsidRPr="004C0560">
        <w:t xml:space="preserve"> котельных, работающих на </w:t>
      </w:r>
      <w:r w:rsidR="0010603D" w:rsidRPr="004C0560">
        <w:t>мазуте</w:t>
      </w:r>
      <w:proofErr w:type="gramStart"/>
      <w:r w:rsidR="0083061D">
        <w:t xml:space="preserve"> ,</w:t>
      </w:r>
      <w:proofErr w:type="gramEnd"/>
      <w:r w:rsidR="0083061D">
        <w:t xml:space="preserve"> угле и дровах</w:t>
      </w:r>
      <w:r w:rsidRPr="004C0560">
        <w:t>. В п</w:t>
      </w:r>
      <w:r w:rsidR="0010603D" w:rsidRPr="004C0560">
        <w:t>. Савински</w:t>
      </w:r>
      <w:r w:rsidRPr="004C0560">
        <w:t xml:space="preserve">й </w:t>
      </w:r>
      <w:r w:rsidR="0010603D" w:rsidRPr="004C0560">
        <w:t>две</w:t>
      </w:r>
      <w:r w:rsidRPr="004C0560">
        <w:t xml:space="preserve"> котельн</w:t>
      </w:r>
      <w:r w:rsidR="0010603D" w:rsidRPr="004C0560">
        <w:t>ых</w:t>
      </w:r>
      <w:r w:rsidRPr="004C0560">
        <w:t>,</w:t>
      </w:r>
      <w:r w:rsidR="0010603D" w:rsidRPr="004C0560">
        <w:t xml:space="preserve"> в </w:t>
      </w:r>
      <w:proofErr w:type="spellStart"/>
      <w:r w:rsidR="0010603D" w:rsidRPr="004C0560">
        <w:t>п</w:t>
      </w:r>
      <w:proofErr w:type="gramStart"/>
      <w:r w:rsidR="0010603D" w:rsidRPr="004C0560">
        <w:t>.р</w:t>
      </w:r>
      <w:proofErr w:type="gramEnd"/>
      <w:r w:rsidR="0010603D" w:rsidRPr="004C0560">
        <w:t>ека</w:t>
      </w:r>
      <w:proofErr w:type="spellEnd"/>
      <w:r w:rsidR="0010603D" w:rsidRPr="004C0560">
        <w:t xml:space="preserve"> Емца одна котельная</w:t>
      </w:r>
      <w:r w:rsidRPr="004C0560">
        <w:t>. В остальных поселках используется индивидуальное печное отопление.</w:t>
      </w:r>
      <w:bookmarkEnd w:id="19"/>
    </w:p>
    <w:p w:rsidR="00DF6456" w:rsidRPr="004C0560" w:rsidRDefault="00DF6456" w:rsidP="0010603D">
      <w:pPr>
        <w:pStyle w:val="aa"/>
        <w:ind w:firstLine="708"/>
        <w:jc w:val="both"/>
        <w:outlineLvl w:val="0"/>
      </w:pPr>
      <w:bookmarkStart w:id="20" w:name="_Toc6584845"/>
      <w:r w:rsidRPr="004C0560">
        <w:t xml:space="preserve">Внешние транспортные связи р. </w:t>
      </w:r>
      <w:r w:rsidR="0061316E" w:rsidRPr="004C0560">
        <w:t>П</w:t>
      </w:r>
      <w:r w:rsidRPr="004C0560">
        <w:t xml:space="preserve">. </w:t>
      </w:r>
      <w:r w:rsidR="0010603D" w:rsidRPr="004C0560">
        <w:t>Савин</w:t>
      </w:r>
      <w:r w:rsidRPr="004C0560">
        <w:t xml:space="preserve">ский осуществляются по железным дорогам Москва – Архангельск, </w:t>
      </w:r>
      <w:r w:rsidR="0010603D" w:rsidRPr="004C0560">
        <w:t>Санкт-Петербург</w:t>
      </w:r>
      <w:r w:rsidRPr="004C0560">
        <w:t xml:space="preserve"> – </w:t>
      </w:r>
      <w:r w:rsidR="0010603D" w:rsidRPr="004C0560">
        <w:t>Архангельск</w:t>
      </w:r>
      <w:r w:rsidRPr="004C0560">
        <w:t xml:space="preserve"> и по автомобильным дорогам регионального значения Архангельск – Каргополь. Поселки </w:t>
      </w:r>
      <w:r w:rsidR="0010603D" w:rsidRPr="004C0560">
        <w:t>Шелекса</w:t>
      </w:r>
      <w:r w:rsidRPr="004C0560">
        <w:t xml:space="preserve"> и </w:t>
      </w:r>
      <w:proofErr w:type="spellStart"/>
      <w:r w:rsidR="0010603D" w:rsidRPr="004C0560">
        <w:t>п</w:t>
      </w:r>
      <w:proofErr w:type="gramStart"/>
      <w:r w:rsidR="0010603D" w:rsidRPr="004C0560">
        <w:t>.р</w:t>
      </w:r>
      <w:proofErr w:type="gramEnd"/>
      <w:r w:rsidR="0010603D" w:rsidRPr="004C0560">
        <w:t>ека</w:t>
      </w:r>
      <w:proofErr w:type="spellEnd"/>
      <w:r w:rsidR="0010603D" w:rsidRPr="004C0560">
        <w:t xml:space="preserve"> Емца</w:t>
      </w:r>
      <w:r w:rsidRPr="004C0560">
        <w:t xml:space="preserve"> находятся на железной дороге Архангельск – Москва. </w:t>
      </w:r>
      <w:r w:rsidR="0010603D" w:rsidRPr="004C0560">
        <w:t>Поселок Савинск</w:t>
      </w:r>
      <w:r w:rsidRPr="004C0560">
        <w:t xml:space="preserve">ий связан автодорогой местного значения Архангельск </w:t>
      </w:r>
      <w:r w:rsidR="0061316E">
        <w:t>–</w:t>
      </w:r>
      <w:r w:rsidRPr="004C0560">
        <w:t xml:space="preserve"> Каргополь.</w:t>
      </w:r>
      <w:bookmarkEnd w:id="20"/>
    </w:p>
    <w:p w:rsidR="0010603D" w:rsidRPr="004C0560" w:rsidRDefault="00DF6456" w:rsidP="0010603D">
      <w:pPr>
        <w:pStyle w:val="aa"/>
        <w:ind w:firstLine="708"/>
        <w:jc w:val="both"/>
        <w:outlineLvl w:val="0"/>
      </w:pPr>
      <w:bookmarkStart w:id="21" w:name="_Toc6584846"/>
      <w:r w:rsidRPr="004C0560">
        <w:t>Негативное влияние на экологическую обстановку поселения оказывают предприятия: космод</w:t>
      </w:r>
      <w:r w:rsidR="0010603D" w:rsidRPr="004C0560">
        <w:t>ром «Плесецк», предприятия ЖКХ.</w:t>
      </w:r>
      <w:bookmarkEnd w:id="21"/>
      <w:r w:rsidR="0010603D" w:rsidRPr="004C0560">
        <w:tab/>
      </w:r>
    </w:p>
    <w:p w:rsidR="0010603D" w:rsidRPr="004C0560" w:rsidRDefault="0010603D" w:rsidP="00DF6456">
      <w:pPr>
        <w:pStyle w:val="aa"/>
        <w:jc w:val="both"/>
        <w:outlineLvl w:val="0"/>
      </w:pPr>
    </w:p>
    <w:p w:rsidR="00C9710D" w:rsidRPr="004C0560" w:rsidRDefault="00C9710D" w:rsidP="0035033A">
      <w:pPr>
        <w:pStyle w:val="aa"/>
        <w:numPr>
          <w:ilvl w:val="1"/>
          <w:numId w:val="15"/>
        </w:numPr>
        <w:jc w:val="both"/>
        <w:outlineLvl w:val="0"/>
        <w:rPr>
          <w:b/>
        </w:rPr>
      </w:pPr>
      <w:bookmarkStart w:id="22" w:name="_Toc6584847"/>
      <w:r w:rsidRPr="004C0560">
        <w:rPr>
          <w:b/>
        </w:rPr>
        <w:t>Земельный фонд</w:t>
      </w:r>
      <w:bookmarkEnd w:id="22"/>
    </w:p>
    <w:p w:rsidR="00C9710D" w:rsidRPr="004C0560" w:rsidRDefault="00DF6456" w:rsidP="0035033A">
      <w:pPr>
        <w:pStyle w:val="aa"/>
        <w:jc w:val="both"/>
        <w:outlineLvl w:val="0"/>
      </w:pPr>
      <w:bookmarkStart w:id="23" w:name="_Toc6584848"/>
      <w:r w:rsidRPr="004C0560">
        <w:t xml:space="preserve">Площадь территории МО «Савинское» </w:t>
      </w:r>
      <w:r w:rsidR="00EC564D">
        <w:t>164191га (</w:t>
      </w:r>
      <w:r w:rsidRPr="004C0560">
        <w:t>1</w:t>
      </w:r>
      <w:r w:rsidR="00EC564D">
        <w:t>6</w:t>
      </w:r>
      <w:r w:rsidRPr="004C0560">
        <w:t>4</w:t>
      </w:r>
      <w:r w:rsidR="00EC564D">
        <w:t>1,91</w:t>
      </w:r>
      <w:r w:rsidRPr="004C0560">
        <w:t xml:space="preserve"> квадратных километров</w:t>
      </w:r>
      <w:r w:rsidR="00EC564D">
        <w:t>)</w:t>
      </w:r>
      <w:r w:rsidRPr="004C0560">
        <w:t>.</w:t>
      </w:r>
      <w:bookmarkEnd w:id="23"/>
    </w:p>
    <w:p w:rsidR="00A35E75" w:rsidRPr="00A35E75" w:rsidRDefault="00A35E75" w:rsidP="00A35E75">
      <w:pPr>
        <w:suppressAutoHyphens w:val="0"/>
        <w:spacing w:after="120"/>
        <w:ind w:firstLine="709"/>
        <w:jc w:val="both"/>
        <w:rPr>
          <w:rFonts w:eastAsiaTheme="minorEastAsia"/>
          <w:sz w:val="26"/>
          <w:szCs w:val="26"/>
          <w:lang w:eastAsia="ru-RU"/>
        </w:rPr>
      </w:pPr>
      <w:r w:rsidRPr="00A35E75">
        <w:rPr>
          <w:rFonts w:eastAsiaTheme="minorEastAsia"/>
          <w:sz w:val="26"/>
          <w:szCs w:val="26"/>
          <w:lang w:eastAsia="ru-RU"/>
        </w:rPr>
        <w:t>Структура  земельного фонда состоит:</w:t>
      </w:r>
    </w:p>
    <w:tbl>
      <w:tblPr>
        <w:tblW w:w="0" w:type="auto"/>
        <w:tblCellMar>
          <w:left w:w="28" w:type="dxa"/>
          <w:right w:w="28" w:type="dxa"/>
        </w:tblCellMar>
        <w:tblLook w:val="04A0" w:firstRow="1" w:lastRow="0" w:firstColumn="1" w:lastColumn="0" w:noHBand="0" w:noVBand="1"/>
      </w:tblPr>
      <w:tblGrid>
        <w:gridCol w:w="638"/>
        <w:gridCol w:w="6314"/>
        <w:gridCol w:w="1357"/>
        <w:gridCol w:w="1528"/>
      </w:tblGrid>
      <w:tr w:rsidR="00A35E75" w:rsidRPr="00A35E75" w:rsidTr="002A6327">
        <w:trPr>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A35E75" w:rsidRPr="00A35E75" w:rsidRDefault="00A35E75" w:rsidP="00A35E75">
            <w:pPr>
              <w:keepLines/>
              <w:suppressAutoHyphens w:val="0"/>
              <w:jc w:val="center"/>
              <w:rPr>
                <w:rFonts w:eastAsiaTheme="minorEastAsia"/>
                <w:b/>
                <w:lang w:eastAsia="ru-RU"/>
              </w:rPr>
            </w:pPr>
            <w:r w:rsidRPr="00A35E75">
              <w:rPr>
                <w:rFonts w:eastAsiaTheme="minorEastAsia"/>
                <w:b/>
                <w:lang w:eastAsia="ru-RU"/>
              </w:rPr>
              <w:t xml:space="preserve">№ </w:t>
            </w:r>
            <w:proofErr w:type="gramStart"/>
            <w:r w:rsidRPr="00A35E75">
              <w:rPr>
                <w:rFonts w:eastAsiaTheme="minorEastAsia"/>
                <w:b/>
                <w:lang w:eastAsia="ru-RU"/>
              </w:rPr>
              <w:t>п</w:t>
            </w:r>
            <w:proofErr w:type="gramEnd"/>
            <w:r w:rsidRPr="00A35E75">
              <w:rPr>
                <w:rFonts w:eastAsiaTheme="minorEastAsia"/>
                <w:b/>
                <w:lang w:eastAsia="ru-RU"/>
              </w:rPr>
              <w:t>/п</w:t>
            </w:r>
          </w:p>
        </w:tc>
        <w:tc>
          <w:tcPr>
            <w:tcW w:w="0" w:type="auto"/>
            <w:tcBorders>
              <w:top w:val="single" w:sz="4" w:space="0" w:color="auto"/>
              <w:left w:val="nil"/>
              <w:bottom w:val="single" w:sz="4" w:space="0" w:color="auto"/>
              <w:right w:val="single" w:sz="4" w:space="0" w:color="auto"/>
            </w:tcBorders>
            <w:shd w:val="clear" w:color="auto" w:fill="auto"/>
          </w:tcPr>
          <w:p w:rsidR="00A35E75" w:rsidRPr="00A35E75" w:rsidRDefault="00A35E75" w:rsidP="00A35E75">
            <w:pPr>
              <w:keepLines/>
              <w:suppressAutoHyphens w:val="0"/>
              <w:jc w:val="center"/>
              <w:rPr>
                <w:rFonts w:eastAsiaTheme="minorEastAsia"/>
                <w:b/>
                <w:lang w:eastAsia="ru-RU"/>
              </w:rPr>
            </w:pPr>
            <w:r w:rsidRPr="00A35E75">
              <w:rPr>
                <w:rFonts w:eastAsiaTheme="minorEastAsia"/>
                <w:b/>
                <w:lang w:eastAsia="ru-RU"/>
              </w:rPr>
              <w:t>Категория земель</w:t>
            </w:r>
          </w:p>
        </w:tc>
        <w:tc>
          <w:tcPr>
            <w:tcW w:w="0" w:type="auto"/>
            <w:tcBorders>
              <w:top w:val="single" w:sz="4" w:space="0" w:color="auto"/>
              <w:left w:val="nil"/>
              <w:bottom w:val="single" w:sz="4" w:space="0" w:color="auto"/>
              <w:right w:val="single" w:sz="4" w:space="0" w:color="auto"/>
            </w:tcBorders>
            <w:shd w:val="clear" w:color="auto" w:fill="auto"/>
          </w:tcPr>
          <w:p w:rsidR="00A35E75" w:rsidRPr="00A35E75" w:rsidRDefault="00A35E75" w:rsidP="00A35E75">
            <w:pPr>
              <w:keepLines/>
              <w:suppressAutoHyphens w:val="0"/>
              <w:jc w:val="center"/>
              <w:rPr>
                <w:rFonts w:eastAsiaTheme="minorEastAsia"/>
                <w:b/>
                <w:lang w:eastAsia="ru-RU"/>
              </w:rPr>
            </w:pPr>
            <w:r w:rsidRPr="00A35E75">
              <w:rPr>
                <w:rFonts w:eastAsiaTheme="minorEastAsia"/>
                <w:b/>
                <w:lang w:eastAsia="ru-RU"/>
              </w:rPr>
              <w:t xml:space="preserve">Площадь, </w:t>
            </w:r>
            <w:proofErr w:type="gramStart"/>
            <w:r w:rsidRPr="00A35E75">
              <w:rPr>
                <w:rFonts w:eastAsiaTheme="minorEastAsia"/>
                <w:b/>
                <w:lang w:eastAsia="ru-RU"/>
              </w:rPr>
              <w:t>га</w:t>
            </w:r>
            <w:proofErr w:type="gramEnd"/>
          </w:p>
        </w:tc>
        <w:tc>
          <w:tcPr>
            <w:tcW w:w="0" w:type="auto"/>
            <w:tcBorders>
              <w:top w:val="single" w:sz="4" w:space="0" w:color="auto"/>
              <w:left w:val="nil"/>
              <w:bottom w:val="single" w:sz="4" w:space="0" w:color="auto"/>
              <w:right w:val="single" w:sz="4" w:space="0" w:color="auto"/>
            </w:tcBorders>
            <w:shd w:val="clear" w:color="auto" w:fill="auto"/>
          </w:tcPr>
          <w:p w:rsidR="00A35E75" w:rsidRPr="00A35E75" w:rsidRDefault="00A35E75" w:rsidP="00A35E75">
            <w:pPr>
              <w:keepLines/>
              <w:suppressAutoHyphens w:val="0"/>
              <w:jc w:val="center"/>
              <w:rPr>
                <w:rFonts w:eastAsiaTheme="minorEastAsia"/>
                <w:b/>
                <w:lang w:eastAsia="ru-RU"/>
              </w:rPr>
            </w:pPr>
            <w:r w:rsidRPr="00A35E75">
              <w:rPr>
                <w:rFonts w:eastAsiaTheme="minorEastAsia"/>
                <w:b/>
                <w:lang w:eastAsia="ru-RU"/>
              </w:rPr>
              <w:t>Структура, %</w:t>
            </w:r>
          </w:p>
        </w:tc>
      </w:tr>
      <w:tr w:rsidR="00A35E75" w:rsidRPr="00A35E75" w:rsidTr="002A6327">
        <w:tc>
          <w:tcPr>
            <w:tcW w:w="0" w:type="auto"/>
            <w:tcBorders>
              <w:top w:val="nil"/>
              <w:left w:val="single" w:sz="4" w:space="0" w:color="auto"/>
              <w:bottom w:val="single" w:sz="4" w:space="0" w:color="auto"/>
              <w:right w:val="single" w:sz="4" w:space="0" w:color="auto"/>
            </w:tcBorders>
            <w:shd w:val="clear" w:color="auto" w:fill="auto"/>
          </w:tcPr>
          <w:p w:rsidR="00A35E75" w:rsidRPr="00A35E75" w:rsidRDefault="00A35E75" w:rsidP="00A35E75">
            <w:pPr>
              <w:suppressAutoHyphens w:val="0"/>
              <w:jc w:val="center"/>
              <w:rPr>
                <w:rFonts w:eastAsiaTheme="minorEastAsia"/>
                <w:lang w:eastAsia="ru-RU"/>
              </w:rPr>
            </w:pPr>
            <w:bookmarkStart w:id="24" w:name="_Hlk373326954"/>
            <w:r w:rsidRPr="00A35E75">
              <w:rPr>
                <w:rFonts w:eastAsiaTheme="minorEastAsia"/>
                <w:lang w:eastAsia="ru-RU"/>
              </w:rPr>
              <w:t>1</w:t>
            </w:r>
          </w:p>
        </w:tc>
        <w:tc>
          <w:tcPr>
            <w:tcW w:w="0" w:type="auto"/>
            <w:tcBorders>
              <w:top w:val="nil"/>
              <w:left w:val="nil"/>
              <w:bottom w:val="single" w:sz="4" w:space="0" w:color="auto"/>
              <w:right w:val="single" w:sz="4" w:space="0" w:color="auto"/>
            </w:tcBorders>
            <w:shd w:val="clear" w:color="auto" w:fill="auto"/>
          </w:tcPr>
          <w:p w:rsidR="00A35E75" w:rsidRPr="00A35E75" w:rsidRDefault="00A35E75" w:rsidP="00A35E75">
            <w:pPr>
              <w:suppressAutoHyphens w:val="0"/>
              <w:jc w:val="center"/>
              <w:rPr>
                <w:rFonts w:eastAsiaTheme="minorEastAsia"/>
                <w:lang w:eastAsia="ru-RU"/>
              </w:rPr>
            </w:pPr>
            <w:r w:rsidRPr="00A35E75">
              <w:rPr>
                <w:rFonts w:eastAsiaTheme="minorEastAsia"/>
                <w:lang w:eastAsia="ru-RU"/>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auto"/>
          </w:tcPr>
          <w:p w:rsidR="00A35E75" w:rsidRPr="00A35E75" w:rsidRDefault="003177A9" w:rsidP="00A35E75">
            <w:pPr>
              <w:suppressAutoHyphens w:val="0"/>
              <w:jc w:val="center"/>
              <w:rPr>
                <w:rFonts w:eastAsiaTheme="minorEastAsia"/>
                <w:lang w:eastAsia="ru-RU"/>
              </w:rPr>
            </w:pPr>
            <w:r>
              <w:rPr>
                <w:rFonts w:eastAsiaTheme="minorEastAsia"/>
                <w:lang w:eastAsia="ru-RU"/>
              </w:rPr>
              <w:t>4363,1</w:t>
            </w:r>
          </w:p>
        </w:tc>
        <w:tc>
          <w:tcPr>
            <w:tcW w:w="0" w:type="auto"/>
            <w:tcBorders>
              <w:top w:val="nil"/>
              <w:left w:val="nil"/>
              <w:bottom w:val="single" w:sz="4" w:space="0" w:color="auto"/>
              <w:right w:val="single" w:sz="4" w:space="0" w:color="auto"/>
            </w:tcBorders>
            <w:shd w:val="clear" w:color="auto" w:fill="auto"/>
          </w:tcPr>
          <w:p w:rsidR="00A35E75" w:rsidRPr="00A35E75" w:rsidRDefault="003177A9" w:rsidP="00A35E75">
            <w:pPr>
              <w:suppressAutoHyphens w:val="0"/>
              <w:jc w:val="center"/>
              <w:rPr>
                <w:rFonts w:eastAsiaTheme="minorEastAsia"/>
                <w:lang w:eastAsia="ru-RU"/>
              </w:rPr>
            </w:pPr>
            <w:r>
              <w:rPr>
                <w:rFonts w:eastAsiaTheme="minorEastAsia"/>
                <w:lang w:eastAsia="ru-RU"/>
              </w:rPr>
              <w:t>2,7</w:t>
            </w:r>
          </w:p>
        </w:tc>
      </w:tr>
      <w:tr w:rsidR="00A35E75" w:rsidRPr="00A35E75" w:rsidTr="002A6327">
        <w:tc>
          <w:tcPr>
            <w:tcW w:w="0" w:type="auto"/>
            <w:tcBorders>
              <w:top w:val="nil"/>
              <w:left w:val="single" w:sz="4" w:space="0" w:color="auto"/>
              <w:bottom w:val="single" w:sz="4" w:space="0" w:color="auto"/>
              <w:right w:val="single" w:sz="4" w:space="0" w:color="auto"/>
            </w:tcBorders>
            <w:shd w:val="clear" w:color="auto" w:fill="auto"/>
          </w:tcPr>
          <w:p w:rsidR="00A35E75" w:rsidRPr="00A35E75" w:rsidRDefault="00A35E75" w:rsidP="00A35E75">
            <w:pPr>
              <w:suppressAutoHyphens w:val="0"/>
              <w:jc w:val="center"/>
              <w:rPr>
                <w:rFonts w:eastAsiaTheme="minorEastAsia"/>
                <w:lang w:eastAsia="ru-RU"/>
              </w:rPr>
            </w:pPr>
            <w:r w:rsidRPr="00A35E75">
              <w:rPr>
                <w:rFonts w:eastAsiaTheme="minorEastAsia"/>
                <w:lang w:eastAsia="ru-RU"/>
              </w:rPr>
              <w:t>2</w:t>
            </w:r>
          </w:p>
        </w:tc>
        <w:tc>
          <w:tcPr>
            <w:tcW w:w="0" w:type="auto"/>
            <w:tcBorders>
              <w:top w:val="nil"/>
              <w:left w:val="nil"/>
              <w:bottom w:val="single" w:sz="4" w:space="0" w:color="auto"/>
              <w:right w:val="single" w:sz="4" w:space="0" w:color="auto"/>
            </w:tcBorders>
            <w:shd w:val="clear" w:color="auto" w:fill="auto"/>
          </w:tcPr>
          <w:p w:rsidR="00A35E75" w:rsidRPr="00A35E75" w:rsidRDefault="00A35E75" w:rsidP="00A35E75">
            <w:pPr>
              <w:suppressAutoHyphens w:val="0"/>
              <w:jc w:val="center"/>
              <w:rPr>
                <w:rFonts w:eastAsiaTheme="minorEastAsia"/>
                <w:lang w:eastAsia="ru-RU"/>
              </w:rPr>
            </w:pPr>
            <w:r w:rsidRPr="00A35E75">
              <w:rPr>
                <w:rFonts w:eastAsiaTheme="minorEastAsia"/>
                <w:lang w:eastAsia="ru-RU"/>
              </w:rPr>
              <w:t>Земли населенных пунктов</w:t>
            </w:r>
          </w:p>
        </w:tc>
        <w:tc>
          <w:tcPr>
            <w:tcW w:w="0" w:type="auto"/>
            <w:tcBorders>
              <w:top w:val="nil"/>
              <w:left w:val="nil"/>
              <w:bottom w:val="single" w:sz="4" w:space="0" w:color="auto"/>
              <w:right w:val="single" w:sz="4" w:space="0" w:color="auto"/>
            </w:tcBorders>
            <w:shd w:val="clear" w:color="auto" w:fill="auto"/>
          </w:tcPr>
          <w:p w:rsidR="00A35E75" w:rsidRPr="00A35E75" w:rsidRDefault="003177A9" w:rsidP="00A35E75">
            <w:pPr>
              <w:suppressAutoHyphens w:val="0"/>
              <w:jc w:val="center"/>
              <w:rPr>
                <w:rFonts w:eastAsiaTheme="minorEastAsia"/>
                <w:lang w:eastAsia="ru-RU"/>
              </w:rPr>
            </w:pPr>
            <w:r>
              <w:rPr>
                <w:rFonts w:eastAsiaTheme="minorEastAsia"/>
                <w:lang w:eastAsia="ru-RU"/>
              </w:rPr>
              <w:t>658,1</w:t>
            </w:r>
          </w:p>
        </w:tc>
        <w:tc>
          <w:tcPr>
            <w:tcW w:w="0" w:type="auto"/>
            <w:tcBorders>
              <w:top w:val="nil"/>
              <w:left w:val="nil"/>
              <w:bottom w:val="single" w:sz="4" w:space="0" w:color="auto"/>
              <w:right w:val="single" w:sz="4" w:space="0" w:color="auto"/>
            </w:tcBorders>
            <w:shd w:val="clear" w:color="auto" w:fill="auto"/>
          </w:tcPr>
          <w:p w:rsidR="00A35E75" w:rsidRPr="00A35E75" w:rsidRDefault="003177A9" w:rsidP="00A35E75">
            <w:pPr>
              <w:suppressAutoHyphens w:val="0"/>
              <w:jc w:val="center"/>
              <w:rPr>
                <w:rFonts w:eastAsiaTheme="minorEastAsia"/>
                <w:lang w:eastAsia="ru-RU"/>
              </w:rPr>
            </w:pPr>
            <w:r>
              <w:rPr>
                <w:rFonts w:eastAsiaTheme="minorEastAsia"/>
                <w:lang w:eastAsia="ru-RU"/>
              </w:rPr>
              <w:t>0,4</w:t>
            </w:r>
          </w:p>
        </w:tc>
      </w:tr>
      <w:tr w:rsidR="00A35E75" w:rsidRPr="00A35E75" w:rsidTr="002A6327">
        <w:tc>
          <w:tcPr>
            <w:tcW w:w="0" w:type="auto"/>
            <w:tcBorders>
              <w:top w:val="nil"/>
              <w:left w:val="single" w:sz="4" w:space="0" w:color="auto"/>
              <w:bottom w:val="single" w:sz="4" w:space="0" w:color="auto"/>
              <w:right w:val="single" w:sz="4" w:space="0" w:color="auto"/>
            </w:tcBorders>
            <w:shd w:val="clear" w:color="auto" w:fill="auto"/>
          </w:tcPr>
          <w:p w:rsidR="00A35E75" w:rsidRPr="00A35E75" w:rsidRDefault="00A35E75" w:rsidP="00A35E75">
            <w:pPr>
              <w:suppressAutoHyphens w:val="0"/>
              <w:jc w:val="center"/>
              <w:rPr>
                <w:rFonts w:eastAsiaTheme="minorEastAsia"/>
                <w:lang w:eastAsia="ru-RU"/>
              </w:rPr>
            </w:pPr>
            <w:r w:rsidRPr="00A35E75">
              <w:rPr>
                <w:rFonts w:eastAsiaTheme="minorEastAsia"/>
                <w:lang w:eastAsia="ru-RU"/>
              </w:rPr>
              <w:t>3</w:t>
            </w:r>
          </w:p>
        </w:tc>
        <w:tc>
          <w:tcPr>
            <w:tcW w:w="0" w:type="auto"/>
            <w:tcBorders>
              <w:top w:val="nil"/>
              <w:left w:val="nil"/>
              <w:bottom w:val="single" w:sz="4" w:space="0" w:color="auto"/>
              <w:right w:val="single" w:sz="4" w:space="0" w:color="auto"/>
            </w:tcBorders>
            <w:shd w:val="clear" w:color="auto" w:fill="auto"/>
          </w:tcPr>
          <w:p w:rsidR="00A35E75" w:rsidRPr="00A35E75" w:rsidRDefault="00A35E75" w:rsidP="00A35E75">
            <w:pPr>
              <w:suppressAutoHyphens w:val="0"/>
              <w:jc w:val="center"/>
              <w:rPr>
                <w:rFonts w:eastAsiaTheme="minorEastAsia"/>
                <w:lang w:eastAsia="ru-RU"/>
              </w:rPr>
            </w:pPr>
            <w:r w:rsidRPr="00A35E75">
              <w:rPr>
                <w:rFonts w:eastAsiaTheme="minorEastAsia"/>
                <w:lang w:eastAsia="ru-RU"/>
              </w:rPr>
              <w:t>Земли промышленности, транспорта и иного специального назначения</w:t>
            </w:r>
          </w:p>
        </w:tc>
        <w:tc>
          <w:tcPr>
            <w:tcW w:w="0" w:type="auto"/>
            <w:tcBorders>
              <w:top w:val="nil"/>
              <w:left w:val="nil"/>
              <w:bottom w:val="single" w:sz="4" w:space="0" w:color="auto"/>
              <w:right w:val="single" w:sz="4" w:space="0" w:color="auto"/>
            </w:tcBorders>
            <w:shd w:val="clear" w:color="auto" w:fill="auto"/>
          </w:tcPr>
          <w:p w:rsidR="00A35E75" w:rsidRPr="00A35E75" w:rsidRDefault="003177A9" w:rsidP="00A35E75">
            <w:pPr>
              <w:suppressAutoHyphens w:val="0"/>
              <w:jc w:val="center"/>
              <w:rPr>
                <w:rFonts w:eastAsiaTheme="minorEastAsia"/>
                <w:lang w:eastAsia="ru-RU"/>
              </w:rPr>
            </w:pPr>
            <w:r>
              <w:rPr>
                <w:rFonts w:eastAsiaTheme="minorEastAsia"/>
                <w:lang w:eastAsia="ru-RU"/>
              </w:rPr>
              <w:t>499,7</w:t>
            </w:r>
          </w:p>
        </w:tc>
        <w:tc>
          <w:tcPr>
            <w:tcW w:w="0" w:type="auto"/>
            <w:tcBorders>
              <w:top w:val="nil"/>
              <w:left w:val="nil"/>
              <w:bottom w:val="single" w:sz="4" w:space="0" w:color="auto"/>
              <w:right w:val="single" w:sz="4" w:space="0" w:color="auto"/>
            </w:tcBorders>
            <w:shd w:val="clear" w:color="auto" w:fill="auto"/>
          </w:tcPr>
          <w:p w:rsidR="00A35E75" w:rsidRPr="00A35E75" w:rsidRDefault="003177A9" w:rsidP="00A35E75">
            <w:pPr>
              <w:suppressAutoHyphens w:val="0"/>
              <w:jc w:val="center"/>
              <w:rPr>
                <w:rFonts w:eastAsiaTheme="minorEastAsia"/>
                <w:lang w:eastAsia="ru-RU"/>
              </w:rPr>
            </w:pPr>
            <w:r>
              <w:rPr>
                <w:rFonts w:eastAsiaTheme="minorEastAsia"/>
                <w:lang w:eastAsia="ru-RU"/>
              </w:rPr>
              <w:t>0,3</w:t>
            </w:r>
          </w:p>
        </w:tc>
      </w:tr>
      <w:tr w:rsidR="00A35E75" w:rsidRPr="00A35E75" w:rsidTr="002A6327">
        <w:tc>
          <w:tcPr>
            <w:tcW w:w="0" w:type="auto"/>
            <w:tcBorders>
              <w:top w:val="nil"/>
              <w:left w:val="single" w:sz="4" w:space="0" w:color="auto"/>
              <w:bottom w:val="single" w:sz="4" w:space="0" w:color="auto"/>
              <w:right w:val="single" w:sz="4" w:space="0" w:color="auto"/>
            </w:tcBorders>
            <w:shd w:val="clear" w:color="auto" w:fill="auto"/>
          </w:tcPr>
          <w:p w:rsidR="00A35E75" w:rsidRPr="00A35E75" w:rsidRDefault="00A35E75" w:rsidP="00A35E75">
            <w:pPr>
              <w:suppressAutoHyphens w:val="0"/>
              <w:jc w:val="center"/>
              <w:rPr>
                <w:rFonts w:eastAsiaTheme="minorEastAsia"/>
                <w:lang w:eastAsia="ru-RU"/>
              </w:rPr>
            </w:pPr>
            <w:r w:rsidRPr="00A35E75">
              <w:rPr>
                <w:rFonts w:eastAsiaTheme="minorEastAsia"/>
                <w:lang w:eastAsia="ru-RU"/>
              </w:rPr>
              <w:t>4</w:t>
            </w:r>
          </w:p>
        </w:tc>
        <w:tc>
          <w:tcPr>
            <w:tcW w:w="0" w:type="auto"/>
            <w:tcBorders>
              <w:top w:val="nil"/>
              <w:left w:val="nil"/>
              <w:bottom w:val="single" w:sz="4" w:space="0" w:color="auto"/>
              <w:right w:val="single" w:sz="4" w:space="0" w:color="auto"/>
            </w:tcBorders>
            <w:shd w:val="clear" w:color="auto" w:fill="auto"/>
          </w:tcPr>
          <w:p w:rsidR="00A35E75" w:rsidRPr="00A35E75" w:rsidRDefault="00A35E75" w:rsidP="00A35E75">
            <w:pPr>
              <w:suppressAutoHyphens w:val="0"/>
              <w:jc w:val="center"/>
              <w:rPr>
                <w:rFonts w:eastAsiaTheme="minorEastAsia"/>
                <w:lang w:eastAsia="ru-RU"/>
              </w:rPr>
            </w:pPr>
            <w:r w:rsidRPr="00A35E75">
              <w:rPr>
                <w:rFonts w:eastAsiaTheme="minorEastAsia"/>
                <w:lang w:eastAsia="ru-RU"/>
              </w:rPr>
              <w:t>Земли лесного фонда</w:t>
            </w:r>
          </w:p>
        </w:tc>
        <w:tc>
          <w:tcPr>
            <w:tcW w:w="0" w:type="auto"/>
            <w:tcBorders>
              <w:top w:val="nil"/>
              <w:left w:val="nil"/>
              <w:bottom w:val="single" w:sz="4" w:space="0" w:color="auto"/>
              <w:right w:val="single" w:sz="4" w:space="0" w:color="auto"/>
            </w:tcBorders>
            <w:shd w:val="clear" w:color="auto" w:fill="auto"/>
          </w:tcPr>
          <w:p w:rsidR="00A35E75" w:rsidRPr="00A35E75" w:rsidRDefault="003177A9" w:rsidP="00A35E75">
            <w:pPr>
              <w:suppressAutoHyphens w:val="0"/>
              <w:jc w:val="center"/>
              <w:rPr>
                <w:rFonts w:eastAsiaTheme="minorEastAsia"/>
                <w:lang w:eastAsia="ru-RU"/>
              </w:rPr>
            </w:pPr>
            <w:r>
              <w:rPr>
                <w:rFonts w:eastAsiaTheme="minorEastAsia"/>
                <w:lang w:eastAsia="ru-RU"/>
              </w:rPr>
              <w:t>157104,9</w:t>
            </w:r>
          </w:p>
        </w:tc>
        <w:tc>
          <w:tcPr>
            <w:tcW w:w="0" w:type="auto"/>
            <w:tcBorders>
              <w:top w:val="nil"/>
              <w:left w:val="nil"/>
              <w:bottom w:val="single" w:sz="4" w:space="0" w:color="auto"/>
              <w:right w:val="single" w:sz="4" w:space="0" w:color="auto"/>
            </w:tcBorders>
            <w:shd w:val="clear" w:color="auto" w:fill="auto"/>
          </w:tcPr>
          <w:p w:rsidR="00A35E75" w:rsidRPr="00A35E75" w:rsidRDefault="003177A9" w:rsidP="00A35E75">
            <w:pPr>
              <w:suppressAutoHyphens w:val="0"/>
              <w:jc w:val="center"/>
              <w:rPr>
                <w:rFonts w:eastAsiaTheme="minorEastAsia"/>
                <w:lang w:eastAsia="ru-RU"/>
              </w:rPr>
            </w:pPr>
            <w:r>
              <w:rPr>
                <w:rFonts w:eastAsiaTheme="minorEastAsia"/>
                <w:lang w:eastAsia="ru-RU"/>
              </w:rPr>
              <w:t>95,7</w:t>
            </w:r>
          </w:p>
        </w:tc>
      </w:tr>
      <w:tr w:rsidR="00A35E75" w:rsidRPr="00A35E75" w:rsidTr="002A6327">
        <w:tc>
          <w:tcPr>
            <w:tcW w:w="0" w:type="auto"/>
            <w:tcBorders>
              <w:top w:val="nil"/>
              <w:left w:val="single" w:sz="4" w:space="0" w:color="auto"/>
              <w:bottom w:val="single" w:sz="4" w:space="0" w:color="auto"/>
              <w:right w:val="single" w:sz="4" w:space="0" w:color="auto"/>
            </w:tcBorders>
            <w:shd w:val="clear" w:color="auto" w:fill="auto"/>
          </w:tcPr>
          <w:p w:rsidR="00A35E75" w:rsidRPr="00A35E75" w:rsidRDefault="00A35E75" w:rsidP="00A35E75">
            <w:pPr>
              <w:suppressAutoHyphens w:val="0"/>
              <w:jc w:val="center"/>
              <w:rPr>
                <w:rFonts w:eastAsiaTheme="minorEastAsia"/>
                <w:lang w:eastAsia="ru-RU"/>
              </w:rPr>
            </w:pPr>
            <w:r w:rsidRPr="00A35E75">
              <w:rPr>
                <w:rFonts w:eastAsiaTheme="minorEastAsia"/>
                <w:lang w:eastAsia="ru-RU"/>
              </w:rPr>
              <w:t>5</w:t>
            </w:r>
          </w:p>
        </w:tc>
        <w:tc>
          <w:tcPr>
            <w:tcW w:w="0" w:type="auto"/>
            <w:tcBorders>
              <w:top w:val="nil"/>
              <w:left w:val="nil"/>
              <w:bottom w:val="single" w:sz="4" w:space="0" w:color="auto"/>
              <w:right w:val="single" w:sz="4" w:space="0" w:color="auto"/>
            </w:tcBorders>
            <w:shd w:val="clear" w:color="auto" w:fill="auto"/>
          </w:tcPr>
          <w:p w:rsidR="00A35E75" w:rsidRPr="00A35E75" w:rsidRDefault="00A35E75" w:rsidP="00A35E75">
            <w:pPr>
              <w:suppressAutoHyphens w:val="0"/>
              <w:jc w:val="center"/>
              <w:rPr>
                <w:rFonts w:eastAsiaTheme="minorEastAsia"/>
                <w:lang w:eastAsia="ru-RU"/>
              </w:rPr>
            </w:pPr>
            <w:r w:rsidRPr="00A35E75">
              <w:rPr>
                <w:rFonts w:eastAsiaTheme="minorEastAsia"/>
                <w:lang w:eastAsia="ru-RU"/>
              </w:rPr>
              <w:t>Земли водного фонда</w:t>
            </w:r>
          </w:p>
        </w:tc>
        <w:tc>
          <w:tcPr>
            <w:tcW w:w="0" w:type="auto"/>
            <w:tcBorders>
              <w:top w:val="nil"/>
              <w:left w:val="nil"/>
              <w:bottom w:val="single" w:sz="4" w:space="0" w:color="auto"/>
              <w:right w:val="single" w:sz="4" w:space="0" w:color="auto"/>
            </w:tcBorders>
            <w:shd w:val="clear" w:color="auto" w:fill="auto"/>
          </w:tcPr>
          <w:p w:rsidR="00A35E75" w:rsidRPr="00A35E75" w:rsidRDefault="003177A9" w:rsidP="00A35E75">
            <w:pPr>
              <w:suppressAutoHyphens w:val="0"/>
              <w:jc w:val="center"/>
              <w:rPr>
                <w:rFonts w:eastAsiaTheme="minorEastAsia"/>
                <w:lang w:eastAsia="ru-RU"/>
              </w:rPr>
            </w:pPr>
            <w:r>
              <w:rPr>
                <w:rFonts w:eastAsiaTheme="minorEastAsia"/>
                <w:lang w:eastAsia="ru-RU"/>
              </w:rPr>
              <w:t>1565,2</w:t>
            </w:r>
          </w:p>
        </w:tc>
        <w:tc>
          <w:tcPr>
            <w:tcW w:w="0" w:type="auto"/>
            <w:tcBorders>
              <w:top w:val="nil"/>
              <w:left w:val="nil"/>
              <w:bottom w:val="single" w:sz="4" w:space="0" w:color="auto"/>
              <w:right w:val="single" w:sz="4" w:space="0" w:color="auto"/>
            </w:tcBorders>
            <w:shd w:val="clear" w:color="auto" w:fill="auto"/>
          </w:tcPr>
          <w:p w:rsidR="00A35E75" w:rsidRPr="00A35E75" w:rsidRDefault="003177A9" w:rsidP="003177A9">
            <w:pPr>
              <w:suppressAutoHyphens w:val="0"/>
              <w:jc w:val="center"/>
              <w:rPr>
                <w:rFonts w:eastAsiaTheme="minorEastAsia"/>
                <w:lang w:eastAsia="ru-RU"/>
              </w:rPr>
            </w:pPr>
            <w:r>
              <w:rPr>
                <w:rFonts w:eastAsiaTheme="minorEastAsia"/>
                <w:lang w:eastAsia="ru-RU"/>
              </w:rPr>
              <w:t>0,9</w:t>
            </w:r>
          </w:p>
        </w:tc>
      </w:tr>
      <w:tr w:rsidR="00A35E75" w:rsidRPr="00A35E75" w:rsidTr="002A6327">
        <w:tc>
          <w:tcPr>
            <w:tcW w:w="0" w:type="auto"/>
            <w:tcBorders>
              <w:top w:val="nil"/>
              <w:left w:val="single" w:sz="4" w:space="0" w:color="auto"/>
              <w:bottom w:val="single" w:sz="4" w:space="0" w:color="auto"/>
              <w:right w:val="single" w:sz="4" w:space="0" w:color="auto"/>
            </w:tcBorders>
            <w:shd w:val="clear" w:color="auto" w:fill="auto"/>
          </w:tcPr>
          <w:p w:rsidR="00A35E75" w:rsidRPr="00A35E75" w:rsidRDefault="00A35E75" w:rsidP="00A35E75">
            <w:pPr>
              <w:suppressAutoHyphens w:val="0"/>
              <w:jc w:val="center"/>
              <w:rPr>
                <w:rFonts w:eastAsiaTheme="minorEastAsia"/>
                <w:lang w:eastAsia="ru-RU"/>
              </w:rPr>
            </w:pPr>
          </w:p>
        </w:tc>
        <w:tc>
          <w:tcPr>
            <w:tcW w:w="0" w:type="auto"/>
            <w:tcBorders>
              <w:top w:val="nil"/>
              <w:left w:val="nil"/>
              <w:bottom w:val="single" w:sz="4" w:space="0" w:color="auto"/>
              <w:right w:val="single" w:sz="4" w:space="0" w:color="auto"/>
            </w:tcBorders>
            <w:shd w:val="clear" w:color="auto" w:fill="auto"/>
          </w:tcPr>
          <w:p w:rsidR="00A35E75" w:rsidRPr="00A35E75" w:rsidRDefault="00A35E75" w:rsidP="00A35E75">
            <w:pPr>
              <w:suppressAutoHyphens w:val="0"/>
              <w:jc w:val="center"/>
              <w:rPr>
                <w:rFonts w:eastAsiaTheme="minorEastAsia"/>
                <w:lang w:eastAsia="ru-RU"/>
              </w:rPr>
            </w:pPr>
            <w:r w:rsidRPr="00A35E75">
              <w:rPr>
                <w:rFonts w:eastAsiaTheme="minorEastAsia"/>
                <w:lang w:eastAsia="ru-RU"/>
              </w:rPr>
              <w:t>Итого в административных границах:</w:t>
            </w:r>
          </w:p>
        </w:tc>
        <w:tc>
          <w:tcPr>
            <w:tcW w:w="0" w:type="auto"/>
            <w:tcBorders>
              <w:top w:val="nil"/>
              <w:left w:val="nil"/>
              <w:bottom w:val="single" w:sz="4" w:space="0" w:color="auto"/>
              <w:right w:val="single" w:sz="4" w:space="0" w:color="auto"/>
            </w:tcBorders>
            <w:shd w:val="clear" w:color="auto" w:fill="auto"/>
          </w:tcPr>
          <w:p w:rsidR="00A35E75" w:rsidRPr="00A35E75" w:rsidRDefault="003177A9" w:rsidP="00A35E75">
            <w:pPr>
              <w:suppressAutoHyphens w:val="0"/>
              <w:jc w:val="center"/>
              <w:rPr>
                <w:rFonts w:eastAsiaTheme="minorEastAsia"/>
                <w:lang w:eastAsia="ru-RU"/>
              </w:rPr>
            </w:pPr>
            <w:r>
              <w:rPr>
                <w:rFonts w:eastAsiaTheme="minorEastAsia"/>
                <w:lang w:eastAsia="ru-RU"/>
              </w:rPr>
              <w:t>164191,0</w:t>
            </w:r>
          </w:p>
        </w:tc>
        <w:tc>
          <w:tcPr>
            <w:tcW w:w="0" w:type="auto"/>
            <w:tcBorders>
              <w:top w:val="nil"/>
              <w:left w:val="nil"/>
              <w:bottom w:val="single" w:sz="4" w:space="0" w:color="auto"/>
              <w:right w:val="single" w:sz="4" w:space="0" w:color="auto"/>
            </w:tcBorders>
            <w:shd w:val="clear" w:color="auto" w:fill="auto"/>
          </w:tcPr>
          <w:p w:rsidR="00A35E75" w:rsidRPr="00A35E75" w:rsidRDefault="00A35E75" w:rsidP="00A35E75">
            <w:pPr>
              <w:suppressAutoHyphens w:val="0"/>
              <w:jc w:val="center"/>
              <w:rPr>
                <w:rFonts w:eastAsiaTheme="minorEastAsia"/>
                <w:lang w:eastAsia="ru-RU"/>
              </w:rPr>
            </w:pPr>
            <w:r w:rsidRPr="00A35E75">
              <w:rPr>
                <w:rFonts w:eastAsiaTheme="minorEastAsia"/>
                <w:lang w:eastAsia="ru-RU"/>
              </w:rPr>
              <w:t>100,0</w:t>
            </w:r>
          </w:p>
        </w:tc>
      </w:tr>
    </w:tbl>
    <w:bookmarkEnd w:id="24"/>
    <w:p w:rsidR="00A35E75" w:rsidRPr="00A35E75" w:rsidRDefault="00A35E75" w:rsidP="00A35E75">
      <w:pPr>
        <w:keepNext/>
        <w:keepLines/>
        <w:suppressAutoHyphens w:val="0"/>
        <w:spacing w:before="200"/>
        <w:ind w:firstLine="720"/>
        <w:jc w:val="both"/>
        <w:outlineLvl w:val="7"/>
        <w:rPr>
          <w:rFonts w:eastAsiaTheme="majorEastAsia"/>
          <w:sz w:val="26"/>
          <w:szCs w:val="26"/>
          <w:lang w:eastAsia="ru-RU"/>
        </w:rPr>
      </w:pPr>
      <w:r w:rsidRPr="00A35E75">
        <w:rPr>
          <w:rFonts w:eastAsiaTheme="majorEastAsia"/>
          <w:sz w:val="26"/>
          <w:szCs w:val="26"/>
          <w:lang w:eastAsia="ru-RU"/>
        </w:rPr>
        <w:t xml:space="preserve">Согласно п. 1 ст. 83 Земельного кодекса РФ «землями населенных пунктов признаются земли, используемые и предназначенные для застройки и развития населенных пунктов». Общая площадь данной категории </w:t>
      </w:r>
      <w:r w:rsidRPr="003177A9">
        <w:rPr>
          <w:rFonts w:eastAsiaTheme="majorEastAsia"/>
          <w:sz w:val="26"/>
          <w:szCs w:val="26"/>
          <w:lang w:eastAsia="ru-RU"/>
        </w:rPr>
        <w:t xml:space="preserve">составляет </w:t>
      </w:r>
      <w:r w:rsidR="003177A9" w:rsidRPr="003177A9">
        <w:rPr>
          <w:rFonts w:eastAsiaTheme="majorEastAsia"/>
          <w:sz w:val="26"/>
          <w:szCs w:val="26"/>
          <w:lang w:eastAsia="ru-RU"/>
        </w:rPr>
        <w:t>658,1</w:t>
      </w:r>
      <w:r w:rsidRPr="003177A9">
        <w:rPr>
          <w:rFonts w:eastAsiaTheme="majorEastAsia"/>
          <w:sz w:val="26"/>
          <w:szCs w:val="26"/>
          <w:lang w:eastAsia="ru-RU"/>
        </w:rPr>
        <w:t>2 га (0,</w:t>
      </w:r>
      <w:r w:rsidRPr="00A35E75">
        <w:rPr>
          <w:rFonts w:eastAsiaTheme="majorEastAsia"/>
          <w:sz w:val="26"/>
          <w:szCs w:val="26"/>
          <w:lang w:eastAsia="ru-RU"/>
        </w:rPr>
        <w:t>4 %). Состав земель категории «Земли населенных пунктов» в разрезе по населенным пунктам:</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1"/>
        <w:gridCol w:w="3883"/>
        <w:gridCol w:w="2957"/>
        <w:gridCol w:w="2268"/>
      </w:tblGrid>
      <w:tr w:rsidR="00A35E75" w:rsidRPr="00A35E75" w:rsidTr="00A35E75">
        <w:trPr>
          <w:trHeight w:val="416"/>
          <w:tblHeader/>
        </w:trPr>
        <w:tc>
          <w:tcPr>
            <w:tcW w:w="0" w:type="auto"/>
            <w:shd w:val="clear" w:color="auto" w:fill="auto"/>
          </w:tcPr>
          <w:p w:rsidR="00A35E75" w:rsidRPr="00A35E75" w:rsidRDefault="00A35E75" w:rsidP="00A35E75">
            <w:pPr>
              <w:keepLines/>
              <w:suppressAutoHyphens w:val="0"/>
              <w:jc w:val="center"/>
              <w:rPr>
                <w:rFonts w:eastAsiaTheme="minorEastAsia"/>
                <w:b/>
                <w:lang w:eastAsia="ru-RU"/>
              </w:rPr>
            </w:pPr>
            <w:r w:rsidRPr="00A35E75">
              <w:rPr>
                <w:rFonts w:eastAsiaTheme="minorEastAsia"/>
                <w:b/>
                <w:lang w:eastAsia="ru-RU"/>
              </w:rPr>
              <w:t xml:space="preserve">№ </w:t>
            </w:r>
            <w:proofErr w:type="gramStart"/>
            <w:r w:rsidRPr="00A35E75">
              <w:rPr>
                <w:rFonts w:eastAsiaTheme="minorEastAsia"/>
                <w:b/>
                <w:lang w:eastAsia="ru-RU"/>
              </w:rPr>
              <w:t>п</w:t>
            </w:r>
            <w:proofErr w:type="gramEnd"/>
            <w:r w:rsidRPr="00A35E75">
              <w:rPr>
                <w:rFonts w:eastAsiaTheme="minorEastAsia"/>
                <w:b/>
                <w:lang w:eastAsia="ru-RU"/>
              </w:rPr>
              <w:t>/п</w:t>
            </w:r>
          </w:p>
        </w:tc>
        <w:tc>
          <w:tcPr>
            <w:tcW w:w="3883" w:type="dxa"/>
            <w:shd w:val="clear" w:color="auto" w:fill="auto"/>
          </w:tcPr>
          <w:p w:rsidR="00A35E75" w:rsidRPr="00A35E75" w:rsidRDefault="00A35E75" w:rsidP="00A35E75">
            <w:pPr>
              <w:keepLines/>
              <w:suppressAutoHyphens w:val="0"/>
              <w:jc w:val="center"/>
              <w:rPr>
                <w:rFonts w:eastAsiaTheme="minorEastAsia"/>
                <w:b/>
                <w:lang w:eastAsia="ru-RU"/>
              </w:rPr>
            </w:pPr>
            <w:r w:rsidRPr="00A35E75">
              <w:rPr>
                <w:rFonts w:eastAsiaTheme="minorEastAsia"/>
                <w:b/>
                <w:lang w:eastAsia="ru-RU"/>
              </w:rPr>
              <w:t>Населенные пункты</w:t>
            </w:r>
          </w:p>
        </w:tc>
        <w:tc>
          <w:tcPr>
            <w:tcW w:w="2957" w:type="dxa"/>
            <w:shd w:val="clear" w:color="auto" w:fill="auto"/>
          </w:tcPr>
          <w:p w:rsidR="00A35E75" w:rsidRPr="00A35E75" w:rsidRDefault="00A35E75" w:rsidP="00A35E75">
            <w:pPr>
              <w:keepLines/>
              <w:suppressAutoHyphens w:val="0"/>
              <w:jc w:val="center"/>
              <w:rPr>
                <w:rFonts w:eastAsiaTheme="minorEastAsia"/>
                <w:b/>
                <w:lang w:eastAsia="ru-RU"/>
              </w:rPr>
            </w:pPr>
            <w:r w:rsidRPr="00A35E75">
              <w:rPr>
                <w:rFonts w:eastAsiaTheme="minorEastAsia"/>
                <w:b/>
                <w:lang w:eastAsia="ru-RU"/>
              </w:rPr>
              <w:t xml:space="preserve">Площадь, </w:t>
            </w:r>
            <w:proofErr w:type="gramStart"/>
            <w:r w:rsidRPr="00A35E75">
              <w:rPr>
                <w:rFonts w:eastAsiaTheme="minorEastAsia"/>
                <w:b/>
                <w:lang w:eastAsia="ru-RU"/>
              </w:rPr>
              <w:t>га</w:t>
            </w:r>
            <w:proofErr w:type="gramEnd"/>
          </w:p>
        </w:tc>
        <w:tc>
          <w:tcPr>
            <w:tcW w:w="2268" w:type="dxa"/>
            <w:shd w:val="clear" w:color="auto" w:fill="auto"/>
          </w:tcPr>
          <w:p w:rsidR="00A35E75" w:rsidRPr="00A35E75" w:rsidRDefault="00A35E75" w:rsidP="00A35E75">
            <w:pPr>
              <w:keepLines/>
              <w:suppressAutoHyphens w:val="0"/>
              <w:jc w:val="center"/>
              <w:rPr>
                <w:rFonts w:eastAsiaTheme="minorEastAsia"/>
                <w:b/>
                <w:lang w:eastAsia="ru-RU"/>
              </w:rPr>
            </w:pPr>
            <w:r w:rsidRPr="00A35E75">
              <w:rPr>
                <w:rFonts w:eastAsiaTheme="minorEastAsia"/>
                <w:b/>
                <w:lang w:eastAsia="ru-RU"/>
              </w:rPr>
              <w:t>Структура, %</w:t>
            </w:r>
          </w:p>
        </w:tc>
      </w:tr>
      <w:tr w:rsidR="00A35E75" w:rsidRPr="00A35E75" w:rsidTr="00A35E75">
        <w:tc>
          <w:tcPr>
            <w:tcW w:w="0" w:type="auto"/>
            <w:shd w:val="clear" w:color="auto" w:fill="auto"/>
            <w:noWrap/>
          </w:tcPr>
          <w:p w:rsidR="00A35E75" w:rsidRPr="00A35E75" w:rsidRDefault="00A35E75" w:rsidP="00A35E75">
            <w:pPr>
              <w:suppressAutoHyphens w:val="0"/>
              <w:jc w:val="center"/>
              <w:rPr>
                <w:rFonts w:eastAsiaTheme="minorEastAsia"/>
                <w:lang w:eastAsia="ru-RU"/>
              </w:rPr>
            </w:pPr>
            <w:r w:rsidRPr="00A35E75">
              <w:rPr>
                <w:rFonts w:eastAsiaTheme="minorEastAsia"/>
                <w:lang w:eastAsia="ru-RU"/>
              </w:rPr>
              <w:t>1</w:t>
            </w:r>
          </w:p>
        </w:tc>
        <w:tc>
          <w:tcPr>
            <w:tcW w:w="3883" w:type="dxa"/>
            <w:shd w:val="clear" w:color="auto" w:fill="auto"/>
            <w:noWrap/>
          </w:tcPr>
          <w:p w:rsidR="00A35E75" w:rsidRPr="004C0560" w:rsidRDefault="00A35E75" w:rsidP="002A6327">
            <w:pPr>
              <w:pStyle w:val="aa"/>
              <w:jc w:val="both"/>
              <w:outlineLvl w:val="0"/>
            </w:pPr>
            <w:r w:rsidRPr="004C0560">
              <w:t xml:space="preserve">поселок Савинский </w:t>
            </w:r>
          </w:p>
        </w:tc>
        <w:tc>
          <w:tcPr>
            <w:tcW w:w="2957" w:type="dxa"/>
            <w:shd w:val="clear" w:color="auto" w:fill="auto"/>
            <w:noWrap/>
          </w:tcPr>
          <w:p w:rsidR="00A35E75" w:rsidRPr="00A35E75" w:rsidRDefault="003177A9" w:rsidP="00A35E75">
            <w:pPr>
              <w:suppressAutoHyphens w:val="0"/>
              <w:ind w:right="114"/>
              <w:jc w:val="center"/>
              <w:rPr>
                <w:rFonts w:eastAsiaTheme="minorEastAsia"/>
                <w:lang w:eastAsia="ru-RU"/>
              </w:rPr>
            </w:pPr>
            <w:r>
              <w:rPr>
                <w:rFonts w:eastAsiaTheme="minorEastAsia"/>
                <w:lang w:eastAsia="ru-RU"/>
              </w:rPr>
              <w:t>303,1</w:t>
            </w:r>
          </w:p>
        </w:tc>
        <w:tc>
          <w:tcPr>
            <w:tcW w:w="2268" w:type="dxa"/>
            <w:shd w:val="clear" w:color="auto" w:fill="auto"/>
            <w:noWrap/>
          </w:tcPr>
          <w:p w:rsidR="00A35E75" w:rsidRPr="00A35E75" w:rsidRDefault="003177A9" w:rsidP="00A35E75">
            <w:pPr>
              <w:suppressAutoHyphens w:val="0"/>
              <w:jc w:val="center"/>
              <w:rPr>
                <w:rFonts w:eastAsiaTheme="minorEastAsia"/>
                <w:lang w:eastAsia="ru-RU"/>
              </w:rPr>
            </w:pPr>
            <w:r>
              <w:rPr>
                <w:rFonts w:eastAsiaTheme="minorEastAsia"/>
                <w:lang w:eastAsia="ru-RU"/>
              </w:rPr>
              <w:t>46,1</w:t>
            </w:r>
          </w:p>
        </w:tc>
      </w:tr>
      <w:tr w:rsidR="00A35E75" w:rsidRPr="00A35E75" w:rsidTr="00A35E75">
        <w:tc>
          <w:tcPr>
            <w:tcW w:w="0" w:type="auto"/>
            <w:shd w:val="clear" w:color="auto" w:fill="auto"/>
            <w:noWrap/>
          </w:tcPr>
          <w:p w:rsidR="00A35E75" w:rsidRPr="00A35E75" w:rsidRDefault="00A35E75" w:rsidP="00A35E75">
            <w:pPr>
              <w:suppressAutoHyphens w:val="0"/>
              <w:jc w:val="center"/>
              <w:rPr>
                <w:rFonts w:eastAsiaTheme="minorEastAsia"/>
                <w:lang w:eastAsia="ru-RU"/>
              </w:rPr>
            </w:pPr>
            <w:r w:rsidRPr="00A35E75">
              <w:rPr>
                <w:rFonts w:eastAsiaTheme="minorEastAsia"/>
                <w:lang w:eastAsia="ru-RU"/>
              </w:rPr>
              <w:t>2</w:t>
            </w:r>
          </w:p>
        </w:tc>
        <w:tc>
          <w:tcPr>
            <w:tcW w:w="3883" w:type="dxa"/>
            <w:shd w:val="clear" w:color="auto" w:fill="auto"/>
            <w:noWrap/>
          </w:tcPr>
          <w:p w:rsidR="00A35E75" w:rsidRPr="004C0560" w:rsidRDefault="00A35E75" w:rsidP="002A6327">
            <w:pPr>
              <w:pStyle w:val="aa"/>
              <w:jc w:val="both"/>
              <w:outlineLvl w:val="0"/>
            </w:pPr>
            <w:r w:rsidRPr="004C0560">
              <w:t>поселок 88 квартал</w:t>
            </w:r>
          </w:p>
        </w:tc>
        <w:tc>
          <w:tcPr>
            <w:tcW w:w="2957" w:type="dxa"/>
            <w:shd w:val="clear" w:color="auto" w:fill="auto"/>
            <w:noWrap/>
          </w:tcPr>
          <w:p w:rsidR="00A35E75" w:rsidRPr="00A35E75" w:rsidRDefault="003177A9" w:rsidP="00A35E75">
            <w:pPr>
              <w:suppressAutoHyphens w:val="0"/>
              <w:jc w:val="center"/>
              <w:rPr>
                <w:rFonts w:eastAsiaTheme="minorEastAsia"/>
                <w:lang w:eastAsia="ru-RU"/>
              </w:rPr>
            </w:pPr>
            <w:r>
              <w:rPr>
                <w:rFonts w:eastAsiaTheme="minorEastAsia"/>
                <w:lang w:eastAsia="ru-RU"/>
              </w:rPr>
              <w:t>21,7</w:t>
            </w:r>
          </w:p>
        </w:tc>
        <w:tc>
          <w:tcPr>
            <w:tcW w:w="2268" w:type="dxa"/>
            <w:shd w:val="clear" w:color="auto" w:fill="auto"/>
            <w:noWrap/>
          </w:tcPr>
          <w:p w:rsidR="00A35E75" w:rsidRPr="00A35E75" w:rsidRDefault="003177A9" w:rsidP="00A35E75">
            <w:pPr>
              <w:suppressAutoHyphens w:val="0"/>
              <w:jc w:val="center"/>
              <w:rPr>
                <w:rFonts w:eastAsiaTheme="minorEastAsia"/>
                <w:lang w:eastAsia="ru-RU"/>
              </w:rPr>
            </w:pPr>
            <w:r>
              <w:rPr>
                <w:rFonts w:eastAsiaTheme="minorEastAsia"/>
                <w:lang w:eastAsia="ru-RU"/>
              </w:rPr>
              <w:t>3,3</w:t>
            </w:r>
          </w:p>
        </w:tc>
      </w:tr>
      <w:tr w:rsidR="00A35E75" w:rsidRPr="00A35E75" w:rsidTr="00A35E75">
        <w:tc>
          <w:tcPr>
            <w:tcW w:w="0" w:type="auto"/>
            <w:shd w:val="clear" w:color="auto" w:fill="auto"/>
            <w:noWrap/>
          </w:tcPr>
          <w:p w:rsidR="00A35E75" w:rsidRPr="00A35E75" w:rsidRDefault="00A35E75" w:rsidP="00A35E75">
            <w:pPr>
              <w:suppressAutoHyphens w:val="0"/>
              <w:jc w:val="center"/>
              <w:rPr>
                <w:rFonts w:eastAsiaTheme="minorEastAsia"/>
                <w:lang w:eastAsia="ru-RU"/>
              </w:rPr>
            </w:pPr>
            <w:r w:rsidRPr="00A35E75">
              <w:rPr>
                <w:rFonts w:eastAsiaTheme="minorEastAsia"/>
                <w:lang w:eastAsia="ru-RU"/>
              </w:rPr>
              <w:t>3</w:t>
            </w:r>
          </w:p>
        </w:tc>
        <w:tc>
          <w:tcPr>
            <w:tcW w:w="3883" w:type="dxa"/>
            <w:shd w:val="clear" w:color="auto" w:fill="auto"/>
            <w:noWrap/>
          </w:tcPr>
          <w:p w:rsidR="00A35E75" w:rsidRPr="004C0560" w:rsidRDefault="00A35E75" w:rsidP="002A6327">
            <w:pPr>
              <w:pStyle w:val="aa"/>
              <w:jc w:val="both"/>
              <w:outlineLvl w:val="0"/>
            </w:pPr>
            <w:r w:rsidRPr="004C0560">
              <w:t>поселок Кривозерко</w:t>
            </w:r>
          </w:p>
        </w:tc>
        <w:tc>
          <w:tcPr>
            <w:tcW w:w="2957" w:type="dxa"/>
            <w:shd w:val="clear" w:color="auto" w:fill="auto"/>
            <w:noWrap/>
          </w:tcPr>
          <w:p w:rsidR="00A35E75" w:rsidRPr="00A35E75" w:rsidRDefault="003177A9" w:rsidP="00A35E75">
            <w:pPr>
              <w:suppressAutoHyphens w:val="0"/>
              <w:jc w:val="center"/>
              <w:rPr>
                <w:rFonts w:eastAsiaTheme="minorEastAsia"/>
                <w:lang w:eastAsia="ru-RU"/>
              </w:rPr>
            </w:pPr>
            <w:r>
              <w:rPr>
                <w:rFonts w:eastAsiaTheme="minorEastAsia"/>
                <w:lang w:eastAsia="ru-RU"/>
              </w:rPr>
              <w:t>6,0</w:t>
            </w:r>
          </w:p>
        </w:tc>
        <w:tc>
          <w:tcPr>
            <w:tcW w:w="2268" w:type="dxa"/>
            <w:shd w:val="clear" w:color="auto" w:fill="auto"/>
            <w:noWrap/>
          </w:tcPr>
          <w:p w:rsidR="00A35E75" w:rsidRPr="00A35E75" w:rsidRDefault="003177A9" w:rsidP="00A35E75">
            <w:pPr>
              <w:suppressAutoHyphens w:val="0"/>
              <w:jc w:val="center"/>
              <w:rPr>
                <w:rFonts w:eastAsiaTheme="minorEastAsia"/>
                <w:lang w:eastAsia="ru-RU"/>
              </w:rPr>
            </w:pPr>
            <w:r>
              <w:rPr>
                <w:rFonts w:eastAsiaTheme="minorEastAsia"/>
                <w:lang w:eastAsia="ru-RU"/>
              </w:rPr>
              <w:t>0,9</w:t>
            </w:r>
          </w:p>
        </w:tc>
      </w:tr>
      <w:tr w:rsidR="00A35E75" w:rsidRPr="00A35E75" w:rsidTr="00A35E75">
        <w:tc>
          <w:tcPr>
            <w:tcW w:w="0" w:type="auto"/>
            <w:shd w:val="clear" w:color="auto" w:fill="auto"/>
            <w:noWrap/>
          </w:tcPr>
          <w:p w:rsidR="00A35E75" w:rsidRPr="00A35E75" w:rsidRDefault="00A35E75" w:rsidP="00A35E75">
            <w:pPr>
              <w:suppressAutoHyphens w:val="0"/>
              <w:jc w:val="center"/>
              <w:rPr>
                <w:rFonts w:eastAsiaTheme="minorEastAsia"/>
                <w:lang w:eastAsia="ru-RU"/>
              </w:rPr>
            </w:pPr>
            <w:r w:rsidRPr="00A35E75">
              <w:rPr>
                <w:rFonts w:eastAsiaTheme="minorEastAsia"/>
                <w:lang w:eastAsia="ru-RU"/>
              </w:rPr>
              <w:t>4</w:t>
            </w:r>
          </w:p>
        </w:tc>
        <w:tc>
          <w:tcPr>
            <w:tcW w:w="3883" w:type="dxa"/>
            <w:shd w:val="clear" w:color="auto" w:fill="auto"/>
            <w:noWrap/>
          </w:tcPr>
          <w:p w:rsidR="00A35E75" w:rsidRPr="004C0560" w:rsidRDefault="00A35E75" w:rsidP="002A6327">
            <w:pPr>
              <w:pStyle w:val="aa"/>
              <w:jc w:val="both"/>
              <w:outlineLvl w:val="0"/>
            </w:pPr>
            <w:r w:rsidRPr="004C0560">
              <w:t>поселок Река Емца</w:t>
            </w:r>
          </w:p>
        </w:tc>
        <w:tc>
          <w:tcPr>
            <w:tcW w:w="2957" w:type="dxa"/>
            <w:shd w:val="clear" w:color="auto" w:fill="auto"/>
            <w:noWrap/>
          </w:tcPr>
          <w:p w:rsidR="00A35E75" w:rsidRPr="00A35E75" w:rsidRDefault="003177A9" w:rsidP="00A35E75">
            <w:pPr>
              <w:suppressAutoHyphens w:val="0"/>
              <w:jc w:val="center"/>
              <w:rPr>
                <w:rFonts w:eastAsiaTheme="minorEastAsia"/>
                <w:lang w:eastAsia="ru-RU"/>
              </w:rPr>
            </w:pPr>
            <w:r>
              <w:rPr>
                <w:rFonts w:eastAsiaTheme="minorEastAsia"/>
                <w:lang w:eastAsia="ru-RU"/>
              </w:rPr>
              <w:t>127,7</w:t>
            </w:r>
          </w:p>
        </w:tc>
        <w:tc>
          <w:tcPr>
            <w:tcW w:w="2268" w:type="dxa"/>
            <w:shd w:val="clear" w:color="auto" w:fill="auto"/>
            <w:noWrap/>
          </w:tcPr>
          <w:p w:rsidR="00A35E75" w:rsidRPr="00A35E75" w:rsidRDefault="003177A9" w:rsidP="00A35E75">
            <w:pPr>
              <w:suppressAutoHyphens w:val="0"/>
              <w:jc w:val="center"/>
              <w:rPr>
                <w:rFonts w:eastAsiaTheme="minorEastAsia"/>
                <w:lang w:eastAsia="ru-RU"/>
              </w:rPr>
            </w:pPr>
            <w:r>
              <w:rPr>
                <w:rFonts w:eastAsiaTheme="minorEastAsia"/>
                <w:lang w:eastAsia="ru-RU"/>
              </w:rPr>
              <w:t>19,4</w:t>
            </w:r>
          </w:p>
        </w:tc>
      </w:tr>
      <w:tr w:rsidR="00A35E75" w:rsidRPr="00A35E75" w:rsidTr="00A35E75">
        <w:tc>
          <w:tcPr>
            <w:tcW w:w="0" w:type="auto"/>
            <w:shd w:val="clear" w:color="auto" w:fill="auto"/>
            <w:noWrap/>
          </w:tcPr>
          <w:p w:rsidR="00A35E75" w:rsidRPr="00A35E75" w:rsidRDefault="00A35E75" w:rsidP="00A35E75">
            <w:pPr>
              <w:suppressAutoHyphens w:val="0"/>
              <w:jc w:val="center"/>
              <w:rPr>
                <w:rFonts w:eastAsiaTheme="minorEastAsia"/>
                <w:lang w:eastAsia="ru-RU"/>
              </w:rPr>
            </w:pPr>
            <w:r w:rsidRPr="00A35E75">
              <w:rPr>
                <w:rFonts w:eastAsiaTheme="minorEastAsia"/>
                <w:lang w:eastAsia="ru-RU"/>
              </w:rPr>
              <w:t>5</w:t>
            </w:r>
          </w:p>
        </w:tc>
        <w:tc>
          <w:tcPr>
            <w:tcW w:w="3883" w:type="dxa"/>
            <w:shd w:val="clear" w:color="auto" w:fill="auto"/>
            <w:noWrap/>
          </w:tcPr>
          <w:p w:rsidR="00A35E75" w:rsidRPr="004C0560" w:rsidRDefault="00A35E75" w:rsidP="002A6327">
            <w:pPr>
              <w:pStyle w:val="aa"/>
              <w:jc w:val="both"/>
              <w:outlineLvl w:val="0"/>
            </w:pPr>
            <w:r w:rsidRPr="004C0560">
              <w:t xml:space="preserve">поселок Санаторий </w:t>
            </w:r>
            <w:proofErr w:type="spellStart"/>
            <w:r w:rsidRPr="004C0560">
              <w:t>Тимме</w:t>
            </w:r>
            <w:proofErr w:type="spellEnd"/>
          </w:p>
        </w:tc>
        <w:tc>
          <w:tcPr>
            <w:tcW w:w="2957" w:type="dxa"/>
            <w:shd w:val="clear" w:color="auto" w:fill="auto"/>
            <w:noWrap/>
          </w:tcPr>
          <w:p w:rsidR="00A35E75" w:rsidRPr="00A35E75" w:rsidRDefault="003177A9" w:rsidP="00A35E75">
            <w:pPr>
              <w:suppressAutoHyphens w:val="0"/>
              <w:jc w:val="center"/>
              <w:rPr>
                <w:rFonts w:eastAsiaTheme="minorEastAsia"/>
                <w:lang w:eastAsia="ru-RU"/>
              </w:rPr>
            </w:pPr>
            <w:r>
              <w:rPr>
                <w:rFonts w:eastAsiaTheme="minorEastAsia"/>
                <w:lang w:eastAsia="ru-RU"/>
              </w:rPr>
              <w:t>6,1</w:t>
            </w:r>
          </w:p>
        </w:tc>
        <w:tc>
          <w:tcPr>
            <w:tcW w:w="2268" w:type="dxa"/>
            <w:shd w:val="clear" w:color="auto" w:fill="auto"/>
            <w:noWrap/>
          </w:tcPr>
          <w:p w:rsidR="00A35E75" w:rsidRPr="00A35E75" w:rsidRDefault="003177A9" w:rsidP="00A35E75">
            <w:pPr>
              <w:suppressAutoHyphens w:val="0"/>
              <w:jc w:val="center"/>
              <w:rPr>
                <w:rFonts w:eastAsiaTheme="minorEastAsia"/>
                <w:lang w:eastAsia="ru-RU"/>
              </w:rPr>
            </w:pPr>
            <w:r>
              <w:rPr>
                <w:rFonts w:eastAsiaTheme="minorEastAsia"/>
                <w:lang w:eastAsia="ru-RU"/>
              </w:rPr>
              <w:t>0,9</w:t>
            </w:r>
          </w:p>
        </w:tc>
      </w:tr>
      <w:tr w:rsidR="00A35E75" w:rsidRPr="00A35E75" w:rsidTr="00A35E75">
        <w:tc>
          <w:tcPr>
            <w:tcW w:w="0" w:type="auto"/>
            <w:shd w:val="clear" w:color="auto" w:fill="auto"/>
            <w:noWrap/>
          </w:tcPr>
          <w:p w:rsidR="00A35E75" w:rsidRPr="00A35E75" w:rsidRDefault="00A35E75" w:rsidP="00A35E75">
            <w:pPr>
              <w:suppressAutoHyphens w:val="0"/>
              <w:jc w:val="center"/>
              <w:rPr>
                <w:rFonts w:eastAsiaTheme="minorEastAsia"/>
                <w:lang w:eastAsia="ru-RU"/>
              </w:rPr>
            </w:pPr>
            <w:r w:rsidRPr="00A35E75">
              <w:rPr>
                <w:rFonts w:eastAsiaTheme="minorEastAsia"/>
                <w:lang w:eastAsia="ru-RU"/>
              </w:rPr>
              <w:t>6</w:t>
            </w:r>
          </w:p>
        </w:tc>
        <w:tc>
          <w:tcPr>
            <w:tcW w:w="3883" w:type="dxa"/>
            <w:shd w:val="clear" w:color="auto" w:fill="auto"/>
            <w:noWrap/>
          </w:tcPr>
          <w:p w:rsidR="00A35E75" w:rsidRPr="004C0560" w:rsidRDefault="00A35E75" w:rsidP="002A6327">
            <w:pPr>
              <w:pStyle w:val="aa"/>
              <w:jc w:val="both"/>
              <w:outlineLvl w:val="0"/>
            </w:pPr>
            <w:r w:rsidRPr="004C0560">
              <w:t xml:space="preserve">поселок Шелекса </w:t>
            </w:r>
          </w:p>
        </w:tc>
        <w:tc>
          <w:tcPr>
            <w:tcW w:w="2957" w:type="dxa"/>
            <w:shd w:val="clear" w:color="auto" w:fill="auto"/>
            <w:noWrap/>
          </w:tcPr>
          <w:p w:rsidR="00A35E75" w:rsidRPr="00A35E75" w:rsidRDefault="003177A9" w:rsidP="00A35E75">
            <w:pPr>
              <w:suppressAutoHyphens w:val="0"/>
              <w:jc w:val="center"/>
              <w:rPr>
                <w:rFonts w:eastAsiaTheme="minorEastAsia"/>
                <w:lang w:eastAsia="ru-RU"/>
              </w:rPr>
            </w:pPr>
            <w:r>
              <w:rPr>
                <w:rFonts w:eastAsiaTheme="minorEastAsia"/>
                <w:lang w:eastAsia="ru-RU"/>
              </w:rPr>
              <w:t>98,2</w:t>
            </w:r>
          </w:p>
        </w:tc>
        <w:tc>
          <w:tcPr>
            <w:tcW w:w="2268" w:type="dxa"/>
            <w:shd w:val="clear" w:color="auto" w:fill="auto"/>
            <w:noWrap/>
          </w:tcPr>
          <w:p w:rsidR="00A35E75" w:rsidRPr="00A35E75" w:rsidRDefault="003177A9" w:rsidP="00A35E75">
            <w:pPr>
              <w:suppressAutoHyphens w:val="0"/>
              <w:jc w:val="center"/>
              <w:rPr>
                <w:rFonts w:eastAsiaTheme="minorEastAsia"/>
                <w:lang w:eastAsia="ru-RU"/>
              </w:rPr>
            </w:pPr>
            <w:r>
              <w:rPr>
                <w:rFonts w:eastAsiaTheme="minorEastAsia"/>
                <w:lang w:eastAsia="ru-RU"/>
              </w:rPr>
              <w:t>14,9</w:t>
            </w:r>
          </w:p>
        </w:tc>
      </w:tr>
      <w:tr w:rsidR="00A35E75" w:rsidRPr="00A35E75" w:rsidTr="00A35E75">
        <w:tc>
          <w:tcPr>
            <w:tcW w:w="0" w:type="auto"/>
            <w:shd w:val="clear" w:color="auto" w:fill="auto"/>
            <w:noWrap/>
          </w:tcPr>
          <w:p w:rsidR="00A35E75" w:rsidRPr="00A35E75" w:rsidRDefault="00A35E75" w:rsidP="00A35E75">
            <w:pPr>
              <w:suppressAutoHyphens w:val="0"/>
              <w:jc w:val="center"/>
              <w:rPr>
                <w:rFonts w:eastAsiaTheme="minorEastAsia"/>
                <w:lang w:eastAsia="ru-RU"/>
              </w:rPr>
            </w:pPr>
            <w:r w:rsidRPr="00A35E75">
              <w:rPr>
                <w:rFonts w:eastAsiaTheme="minorEastAsia"/>
                <w:lang w:eastAsia="ru-RU"/>
              </w:rPr>
              <w:t>7</w:t>
            </w:r>
          </w:p>
        </w:tc>
        <w:tc>
          <w:tcPr>
            <w:tcW w:w="3883" w:type="dxa"/>
            <w:shd w:val="clear" w:color="auto" w:fill="auto"/>
            <w:noWrap/>
          </w:tcPr>
          <w:p w:rsidR="00A35E75" w:rsidRPr="004C0560" w:rsidRDefault="00A35E75" w:rsidP="002A6327">
            <w:pPr>
              <w:pStyle w:val="aa"/>
              <w:jc w:val="both"/>
              <w:outlineLvl w:val="0"/>
            </w:pPr>
            <w:r w:rsidRPr="004C0560">
              <w:t>село Савинское</w:t>
            </w:r>
          </w:p>
        </w:tc>
        <w:tc>
          <w:tcPr>
            <w:tcW w:w="2957" w:type="dxa"/>
            <w:shd w:val="clear" w:color="auto" w:fill="auto"/>
            <w:noWrap/>
          </w:tcPr>
          <w:p w:rsidR="00A35E75" w:rsidRPr="00A35E75" w:rsidRDefault="003177A9" w:rsidP="00A35E75">
            <w:pPr>
              <w:suppressAutoHyphens w:val="0"/>
              <w:jc w:val="center"/>
              <w:rPr>
                <w:rFonts w:eastAsiaTheme="minorEastAsia"/>
                <w:lang w:eastAsia="ru-RU"/>
              </w:rPr>
            </w:pPr>
            <w:r>
              <w:rPr>
                <w:rFonts w:eastAsiaTheme="minorEastAsia"/>
                <w:lang w:eastAsia="ru-RU"/>
              </w:rPr>
              <w:t>77,7</w:t>
            </w:r>
          </w:p>
        </w:tc>
        <w:tc>
          <w:tcPr>
            <w:tcW w:w="2268" w:type="dxa"/>
            <w:shd w:val="clear" w:color="auto" w:fill="auto"/>
            <w:noWrap/>
          </w:tcPr>
          <w:p w:rsidR="00A35E75" w:rsidRPr="00A35E75" w:rsidRDefault="003177A9" w:rsidP="00A35E75">
            <w:pPr>
              <w:suppressAutoHyphens w:val="0"/>
              <w:jc w:val="center"/>
              <w:rPr>
                <w:rFonts w:eastAsiaTheme="minorEastAsia"/>
                <w:lang w:eastAsia="ru-RU"/>
              </w:rPr>
            </w:pPr>
            <w:r>
              <w:rPr>
                <w:rFonts w:eastAsiaTheme="minorEastAsia"/>
                <w:lang w:eastAsia="ru-RU"/>
              </w:rPr>
              <w:t>11,8</w:t>
            </w:r>
          </w:p>
        </w:tc>
      </w:tr>
      <w:tr w:rsidR="00A35E75" w:rsidRPr="00A35E75" w:rsidTr="00A35E75">
        <w:tc>
          <w:tcPr>
            <w:tcW w:w="0" w:type="auto"/>
            <w:shd w:val="clear" w:color="auto" w:fill="auto"/>
            <w:noWrap/>
          </w:tcPr>
          <w:p w:rsidR="00A35E75" w:rsidRPr="00A35E75" w:rsidRDefault="00A35E75" w:rsidP="00A35E75">
            <w:pPr>
              <w:suppressAutoHyphens w:val="0"/>
              <w:jc w:val="center"/>
              <w:rPr>
                <w:rFonts w:eastAsiaTheme="minorEastAsia"/>
                <w:lang w:eastAsia="ru-RU"/>
              </w:rPr>
            </w:pPr>
            <w:r w:rsidRPr="00A35E75">
              <w:rPr>
                <w:rFonts w:eastAsiaTheme="minorEastAsia"/>
                <w:lang w:eastAsia="ru-RU"/>
              </w:rPr>
              <w:t>8</w:t>
            </w:r>
          </w:p>
        </w:tc>
        <w:tc>
          <w:tcPr>
            <w:tcW w:w="3883" w:type="dxa"/>
            <w:shd w:val="clear" w:color="auto" w:fill="auto"/>
            <w:noWrap/>
          </w:tcPr>
          <w:p w:rsidR="00A35E75" w:rsidRPr="004C0560" w:rsidRDefault="00A35E75" w:rsidP="002A6327">
            <w:pPr>
              <w:pStyle w:val="aa"/>
              <w:jc w:val="both"/>
              <w:outlineLvl w:val="0"/>
            </w:pPr>
            <w:r w:rsidRPr="004C0560">
              <w:t>деревня Шестово</w:t>
            </w:r>
          </w:p>
        </w:tc>
        <w:tc>
          <w:tcPr>
            <w:tcW w:w="2957" w:type="dxa"/>
            <w:shd w:val="clear" w:color="auto" w:fill="auto"/>
            <w:noWrap/>
          </w:tcPr>
          <w:p w:rsidR="00A35E75" w:rsidRPr="00A35E75" w:rsidRDefault="003177A9" w:rsidP="00A35E75">
            <w:pPr>
              <w:suppressAutoHyphens w:val="0"/>
              <w:jc w:val="center"/>
              <w:rPr>
                <w:rFonts w:eastAsiaTheme="minorEastAsia"/>
                <w:lang w:eastAsia="ru-RU"/>
              </w:rPr>
            </w:pPr>
            <w:r>
              <w:rPr>
                <w:rFonts w:eastAsiaTheme="minorEastAsia"/>
                <w:lang w:eastAsia="ru-RU"/>
              </w:rPr>
              <w:t>17,6</w:t>
            </w:r>
          </w:p>
        </w:tc>
        <w:tc>
          <w:tcPr>
            <w:tcW w:w="2268" w:type="dxa"/>
            <w:shd w:val="clear" w:color="auto" w:fill="auto"/>
            <w:noWrap/>
          </w:tcPr>
          <w:p w:rsidR="00A35E75" w:rsidRPr="00A35E75" w:rsidRDefault="003177A9" w:rsidP="00A35E75">
            <w:pPr>
              <w:suppressAutoHyphens w:val="0"/>
              <w:jc w:val="center"/>
              <w:rPr>
                <w:rFonts w:eastAsiaTheme="minorEastAsia"/>
                <w:lang w:eastAsia="ru-RU"/>
              </w:rPr>
            </w:pPr>
            <w:r>
              <w:rPr>
                <w:rFonts w:eastAsiaTheme="minorEastAsia"/>
                <w:lang w:eastAsia="ru-RU"/>
              </w:rPr>
              <w:t>2,7</w:t>
            </w:r>
          </w:p>
        </w:tc>
      </w:tr>
      <w:tr w:rsidR="00A35E75" w:rsidRPr="00A35E75" w:rsidTr="00A35E75">
        <w:tc>
          <w:tcPr>
            <w:tcW w:w="0" w:type="auto"/>
            <w:shd w:val="clear" w:color="auto" w:fill="auto"/>
            <w:noWrap/>
          </w:tcPr>
          <w:p w:rsidR="00A35E75" w:rsidRPr="00A35E75" w:rsidRDefault="00A35E75" w:rsidP="00A35E75">
            <w:pPr>
              <w:suppressAutoHyphens w:val="0"/>
              <w:jc w:val="center"/>
              <w:rPr>
                <w:rFonts w:eastAsiaTheme="minorEastAsia"/>
                <w:lang w:eastAsia="ru-RU"/>
              </w:rPr>
            </w:pPr>
            <w:r>
              <w:rPr>
                <w:rFonts w:eastAsiaTheme="minorEastAsia"/>
                <w:lang w:eastAsia="ru-RU"/>
              </w:rPr>
              <w:t>9</w:t>
            </w:r>
          </w:p>
        </w:tc>
        <w:tc>
          <w:tcPr>
            <w:tcW w:w="3883" w:type="dxa"/>
            <w:shd w:val="clear" w:color="auto" w:fill="auto"/>
            <w:noWrap/>
          </w:tcPr>
          <w:p w:rsidR="00A35E75" w:rsidRPr="00A35E75" w:rsidRDefault="00A35E75" w:rsidP="00A35E75">
            <w:pPr>
              <w:suppressAutoHyphens w:val="0"/>
              <w:jc w:val="center"/>
              <w:rPr>
                <w:rFonts w:eastAsiaTheme="minorEastAsia"/>
                <w:lang w:eastAsia="ru-RU"/>
              </w:rPr>
            </w:pPr>
            <w:r w:rsidRPr="00A35E75">
              <w:rPr>
                <w:rFonts w:eastAsiaTheme="minorEastAsia"/>
                <w:lang w:eastAsia="ru-RU"/>
              </w:rPr>
              <w:t>Итого:</w:t>
            </w:r>
          </w:p>
        </w:tc>
        <w:tc>
          <w:tcPr>
            <w:tcW w:w="2957" w:type="dxa"/>
            <w:shd w:val="clear" w:color="auto" w:fill="auto"/>
            <w:noWrap/>
          </w:tcPr>
          <w:p w:rsidR="00A35E75" w:rsidRPr="00A35E75" w:rsidRDefault="003177A9" w:rsidP="00A35E75">
            <w:pPr>
              <w:suppressAutoHyphens w:val="0"/>
              <w:jc w:val="center"/>
              <w:rPr>
                <w:rFonts w:eastAsiaTheme="minorEastAsia"/>
                <w:lang w:eastAsia="ru-RU"/>
              </w:rPr>
            </w:pPr>
            <w:r>
              <w:rPr>
                <w:rFonts w:eastAsiaTheme="minorEastAsia"/>
                <w:lang w:eastAsia="ru-RU"/>
              </w:rPr>
              <w:t>658,1</w:t>
            </w:r>
          </w:p>
        </w:tc>
        <w:tc>
          <w:tcPr>
            <w:tcW w:w="2268" w:type="dxa"/>
            <w:shd w:val="clear" w:color="auto" w:fill="auto"/>
            <w:noWrap/>
          </w:tcPr>
          <w:p w:rsidR="00A35E75" w:rsidRPr="00A35E75" w:rsidRDefault="00A35E75" w:rsidP="00A35E75">
            <w:pPr>
              <w:suppressAutoHyphens w:val="0"/>
              <w:jc w:val="center"/>
              <w:rPr>
                <w:rFonts w:eastAsiaTheme="minorEastAsia"/>
                <w:lang w:eastAsia="ru-RU"/>
              </w:rPr>
            </w:pPr>
            <w:r w:rsidRPr="00A35E75">
              <w:rPr>
                <w:rFonts w:eastAsiaTheme="minorEastAsia"/>
                <w:lang w:eastAsia="ru-RU"/>
              </w:rPr>
              <w:t>100,0</w:t>
            </w:r>
          </w:p>
        </w:tc>
      </w:tr>
    </w:tbl>
    <w:p w:rsidR="00EC564D" w:rsidRDefault="00EC564D" w:rsidP="00A35E75">
      <w:pPr>
        <w:suppressAutoHyphens w:val="0"/>
        <w:ind w:firstLine="709"/>
        <w:contextualSpacing/>
        <w:jc w:val="both"/>
        <w:rPr>
          <w:rFonts w:eastAsiaTheme="minorEastAsia"/>
          <w:lang w:eastAsia="ru-RU"/>
        </w:rPr>
      </w:pPr>
    </w:p>
    <w:p w:rsidR="00A35E75" w:rsidRPr="00987082" w:rsidRDefault="00A35E75" w:rsidP="00A35E75">
      <w:pPr>
        <w:suppressAutoHyphens w:val="0"/>
        <w:ind w:firstLine="709"/>
        <w:contextualSpacing/>
        <w:jc w:val="both"/>
        <w:rPr>
          <w:rFonts w:eastAsiaTheme="minorEastAsia"/>
          <w:lang w:eastAsia="ru-RU"/>
        </w:rPr>
      </w:pPr>
      <w:r w:rsidRPr="003177A9">
        <w:rPr>
          <w:rFonts w:eastAsiaTheme="minorEastAsia"/>
          <w:lang w:eastAsia="ru-RU"/>
        </w:rPr>
        <w:t>В муниципальном образовании отсутствуют утвержденные областным законом границы населенных пунктов.</w:t>
      </w:r>
    </w:p>
    <w:p w:rsidR="0010603D" w:rsidRDefault="0010603D" w:rsidP="0035033A">
      <w:pPr>
        <w:pStyle w:val="aa"/>
        <w:jc w:val="both"/>
        <w:outlineLvl w:val="0"/>
      </w:pPr>
    </w:p>
    <w:p w:rsidR="00EC564D" w:rsidRDefault="00EC564D" w:rsidP="0035033A">
      <w:pPr>
        <w:pStyle w:val="aa"/>
        <w:jc w:val="both"/>
        <w:outlineLvl w:val="0"/>
      </w:pPr>
    </w:p>
    <w:p w:rsidR="00C9710D" w:rsidRPr="004C0560" w:rsidRDefault="00C9710D" w:rsidP="0035033A">
      <w:pPr>
        <w:pStyle w:val="aa"/>
        <w:numPr>
          <w:ilvl w:val="1"/>
          <w:numId w:val="15"/>
        </w:numPr>
        <w:jc w:val="both"/>
        <w:outlineLvl w:val="0"/>
        <w:rPr>
          <w:b/>
        </w:rPr>
      </w:pPr>
      <w:bookmarkStart w:id="25" w:name="_Toc6584849"/>
      <w:r w:rsidRPr="004C0560">
        <w:rPr>
          <w:b/>
        </w:rPr>
        <w:lastRenderedPageBreak/>
        <w:t>Демографическая ситуация</w:t>
      </w:r>
      <w:bookmarkEnd w:id="25"/>
    </w:p>
    <w:p w:rsidR="00A86B54" w:rsidRDefault="00DF6456" w:rsidP="0010603D">
      <w:pPr>
        <w:pStyle w:val="aa"/>
        <w:ind w:firstLine="426"/>
        <w:jc w:val="both"/>
        <w:outlineLvl w:val="0"/>
      </w:pPr>
      <w:bookmarkStart w:id="26" w:name="_Toc6584850"/>
      <w:proofErr w:type="gramStart"/>
      <w:r w:rsidRPr="00273CE1">
        <w:t>Население муниципального образования «Савинское» на 1 января 201</w:t>
      </w:r>
      <w:r w:rsidR="0010603D" w:rsidRPr="00273CE1">
        <w:t>9</w:t>
      </w:r>
      <w:r w:rsidRPr="00273CE1">
        <w:t xml:space="preserve"> года составляет 9,</w:t>
      </w:r>
      <w:r w:rsidR="00273CE1" w:rsidRPr="00273CE1">
        <w:t>505</w:t>
      </w:r>
      <w:r w:rsidRPr="00273CE1">
        <w:t xml:space="preserve"> тыс. человек, в том числе: городское – </w:t>
      </w:r>
      <w:r w:rsidR="00273CE1" w:rsidRPr="00273CE1">
        <w:t>6,801</w:t>
      </w:r>
      <w:r w:rsidRPr="00273CE1">
        <w:t xml:space="preserve"> тыс. человек; сельское – </w:t>
      </w:r>
      <w:r w:rsidR="00273CE1" w:rsidRPr="00273CE1">
        <w:t xml:space="preserve">2,704 </w:t>
      </w:r>
      <w:r w:rsidRPr="00273CE1">
        <w:t>человек.</w:t>
      </w:r>
      <w:bookmarkEnd w:id="26"/>
      <w:proofErr w:type="gramEnd"/>
    </w:p>
    <w:p w:rsidR="00273CE1" w:rsidRPr="004C0560" w:rsidRDefault="00273CE1" w:rsidP="0010603D">
      <w:pPr>
        <w:pStyle w:val="aa"/>
        <w:ind w:firstLine="426"/>
        <w:jc w:val="both"/>
        <w:outlineLvl w:val="0"/>
      </w:pPr>
    </w:p>
    <w:p w:rsidR="0010603D" w:rsidRPr="004C0560" w:rsidRDefault="0010603D" w:rsidP="0010603D">
      <w:pPr>
        <w:pStyle w:val="aa"/>
        <w:outlineLvl w:val="0"/>
        <w:rPr>
          <w:b/>
        </w:rPr>
      </w:pPr>
      <w:bookmarkStart w:id="27" w:name="_Toc6584851"/>
      <w:r w:rsidRPr="004C0560">
        <w:rPr>
          <w:b/>
        </w:rPr>
        <w:t>Национальный состав муниципального образования «Савинское»:</w:t>
      </w:r>
      <w:bookmarkEnd w:id="27"/>
    </w:p>
    <w:p w:rsidR="0010603D" w:rsidRPr="004C0560" w:rsidRDefault="0010603D" w:rsidP="0010603D">
      <w:pPr>
        <w:pStyle w:val="aa"/>
        <w:outlineLvl w:val="0"/>
        <w:rPr>
          <w:b/>
        </w:rPr>
      </w:pPr>
    </w:p>
    <w:tbl>
      <w:tblPr>
        <w:tblpPr w:leftFromText="180" w:rightFromText="180" w:vertAnchor="text" w:tblpX="108" w:tblpY="1"/>
        <w:tblOverlap w:val="never"/>
        <w:tblW w:w="48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3261"/>
        <w:gridCol w:w="2974"/>
      </w:tblGrid>
      <w:tr w:rsidR="00BA505A" w:rsidRPr="004C0560" w:rsidTr="00756D78">
        <w:tc>
          <w:tcPr>
            <w:tcW w:w="1801" w:type="pct"/>
            <w:shd w:val="clear" w:color="auto" w:fill="auto"/>
            <w:hideMark/>
          </w:tcPr>
          <w:p w:rsidR="00BA505A" w:rsidRPr="004C0560" w:rsidRDefault="00BA505A" w:rsidP="00756D78">
            <w:pPr>
              <w:suppressAutoHyphens w:val="0"/>
              <w:contextualSpacing/>
              <w:jc w:val="center"/>
              <w:rPr>
                <w:lang w:eastAsia="ru-RU"/>
              </w:rPr>
            </w:pPr>
            <w:r w:rsidRPr="004C0560">
              <w:rPr>
                <w:b/>
                <w:bCs/>
                <w:lang w:eastAsia="ru-RU"/>
              </w:rPr>
              <w:t>Национальность</w:t>
            </w:r>
          </w:p>
        </w:tc>
        <w:tc>
          <w:tcPr>
            <w:tcW w:w="1673" w:type="pct"/>
            <w:shd w:val="clear" w:color="auto" w:fill="auto"/>
            <w:hideMark/>
          </w:tcPr>
          <w:p w:rsidR="00BA505A" w:rsidRPr="004C0560" w:rsidRDefault="00BA505A" w:rsidP="00756D78">
            <w:pPr>
              <w:suppressAutoHyphens w:val="0"/>
              <w:contextualSpacing/>
              <w:jc w:val="center"/>
              <w:rPr>
                <w:lang w:eastAsia="ru-RU"/>
              </w:rPr>
            </w:pPr>
            <w:r w:rsidRPr="004C0560">
              <w:rPr>
                <w:b/>
                <w:bCs/>
                <w:lang w:eastAsia="ru-RU"/>
              </w:rPr>
              <w:t>населения (человек)</w:t>
            </w:r>
          </w:p>
          <w:p w:rsidR="00F90E05" w:rsidRPr="004C0560" w:rsidRDefault="00F90E05" w:rsidP="00756D78">
            <w:pPr>
              <w:suppressAutoHyphens w:val="0"/>
              <w:contextualSpacing/>
              <w:jc w:val="center"/>
              <w:rPr>
                <w:lang w:eastAsia="ru-RU"/>
              </w:rPr>
            </w:pPr>
            <w:r w:rsidRPr="004C0560">
              <w:rPr>
                <w:b/>
                <w:bCs/>
                <w:lang w:eastAsia="ru-RU"/>
              </w:rPr>
              <w:t>Численность</w:t>
            </w:r>
          </w:p>
          <w:p w:rsidR="00BA505A" w:rsidRPr="004C0560" w:rsidRDefault="00BA505A" w:rsidP="00756D78">
            <w:pPr>
              <w:suppressAutoHyphens w:val="0"/>
              <w:contextualSpacing/>
              <w:jc w:val="center"/>
              <w:rPr>
                <w:lang w:eastAsia="ru-RU"/>
              </w:rPr>
            </w:pPr>
          </w:p>
        </w:tc>
        <w:tc>
          <w:tcPr>
            <w:tcW w:w="1526" w:type="pct"/>
            <w:shd w:val="clear" w:color="auto" w:fill="auto"/>
            <w:hideMark/>
          </w:tcPr>
          <w:p w:rsidR="00BA505A" w:rsidRPr="004C0560" w:rsidRDefault="00BA505A" w:rsidP="00756D78">
            <w:pPr>
              <w:suppressAutoHyphens w:val="0"/>
              <w:contextualSpacing/>
              <w:jc w:val="center"/>
              <w:rPr>
                <w:lang w:eastAsia="ru-RU"/>
              </w:rPr>
            </w:pPr>
            <w:proofErr w:type="gramStart"/>
            <w:r w:rsidRPr="004C0560">
              <w:rPr>
                <w:b/>
                <w:bCs/>
                <w:lang w:eastAsia="ru-RU"/>
              </w:rPr>
              <w:t>в</w:t>
            </w:r>
            <w:proofErr w:type="gramEnd"/>
            <w:r w:rsidRPr="004C0560">
              <w:rPr>
                <w:b/>
                <w:bCs/>
                <w:lang w:eastAsia="ru-RU"/>
              </w:rPr>
              <w:t xml:space="preserve"> % </w:t>
            </w:r>
            <w:proofErr w:type="gramStart"/>
            <w:r w:rsidRPr="004C0560">
              <w:rPr>
                <w:b/>
                <w:bCs/>
                <w:lang w:eastAsia="ru-RU"/>
              </w:rPr>
              <w:t>от</w:t>
            </w:r>
            <w:proofErr w:type="gramEnd"/>
            <w:r w:rsidRPr="004C0560">
              <w:rPr>
                <w:b/>
                <w:bCs/>
                <w:lang w:eastAsia="ru-RU"/>
              </w:rPr>
              <w:t xml:space="preserve"> общего числа населения</w:t>
            </w:r>
          </w:p>
          <w:p w:rsidR="00BA505A" w:rsidRPr="004C0560" w:rsidRDefault="00BA505A" w:rsidP="00756D78">
            <w:pPr>
              <w:suppressAutoHyphens w:val="0"/>
              <w:contextualSpacing/>
              <w:jc w:val="center"/>
              <w:rPr>
                <w:lang w:eastAsia="ru-RU"/>
              </w:rPr>
            </w:pPr>
            <w:r w:rsidRPr="004C0560">
              <w:rPr>
                <w:b/>
                <w:bCs/>
                <w:lang w:eastAsia="ru-RU"/>
              </w:rPr>
              <w:t>фактические данные</w:t>
            </w:r>
          </w:p>
        </w:tc>
      </w:tr>
      <w:tr w:rsidR="00BA505A" w:rsidRPr="004C0560" w:rsidTr="00756D78">
        <w:tc>
          <w:tcPr>
            <w:tcW w:w="1801" w:type="pct"/>
            <w:shd w:val="clear" w:color="auto" w:fill="auto"/>
            <w:vAlign w:val="center"/>
            <w:hideMark/>
          </w:tcPr>
          <w:p w:rsidR="00BA505A" w:rsidRPr="004C0560" w:rsidRDefault="00BA505A" w:rsidP="00756D78">
            <w:pPr>
              <w:suppressAutoHyphens w:val="0"/>
              <w:jc w:val="center"/>
              <w:rPr>
                <w:lang w:eastAsia="ru-RU"/>
              </w:rPr>
            </w:pPr>
            <w:r w:rsidRPr="004C0560">
              <w:rPr>
                <w:lang w:eastAsia="ru-RU"/>
              </w:rPr>
              <w:t>Азербайджанцы</w:t>
            </w:r>
          </w:p>
        </w:tc>
        <w:tc>
          <w:tcPr>
            <w:tcW w:w="1673" w:type="pct"/>
            <w:shd w:val="clear" w:color="auto" w:fill="auto"/>
          </w:tcPr>
          <w:p w:rsidR="00BA505A" w:rsidRPr="004C0560" w:rsidRDefault="00BA505A" w:rsidP="00756D78">
            <w:pPr>
              <w:suppressAutoHyphens w:val="0"/>
              <w:ind w:left="-108" w:firstLine="108"/>
              <w:jc w:val="center"/>
              <w:rPr>
                <w:lang w:eastAsia="ru-RU"/>
              </w:rPr>
            </w:pPr>
            <w:r>
              <w:rPr>
                <w:lang w:eastAsia="ru-RU"/>
              </w:rPr>
              <w:t>12</w:t>
            </w:r>
          </w:p>
        </w:tc>
        <w:tc>
          <w:tcPr>
            <w:tcW w:w="1526" w:type="pct"/>
            <w:shd w:val="clear" w:color="auto" w:fill="auto"/>
          </w:tcPr>
          <w:p w:rsidR="00BA505A" w:rsidRPr="004C0560" w:rsidRDefault="00273CE1" w:rsidP="00756D78">
            <w:pPr>
              <w:suppressAutoHyphens w:val="0"/>
              <w:jc w:val="center"/>
              <w:rPr>
                <w:lang w:eastAsia="ru-RU"/>
              </w:rPr>
            </w:pPr>
            <w:r>
              <w:rPr>
                <w:lang w:eastAsia="ru-RU"/>
              </w:rPr>
              <w:t>0,13</w:t>
            </w:r>
          </w:p>
        </w:tc>
      </w:tr>
      <w:tr w:rsidR="00BA505A" w:rsidRPr="004C0560" w:rsidTr="00756D78">
        <w:tc>
          <w:tcPr>
            <w:tcW w:w="1801" w:type="pct"/>
            <w:shd w:val="clear" w:color="auto" w:fill="auto"/>
            <w:vAlign w:val="center"/>
            <w:hideMark/>
          </w:tcPr>
          <w:p w:rsidR="00BA505A" w:rsidRPr="004C0560" w:rsidRDefault="00BA505A" w:rsidP="00756D78">
            <w:pPr>
              <w:suppressAutoHyphens w:val="0"/>
              <w:jc w:val="center"/>
              <w:rPr>
                <w:lang w:eastAsia="ru-RU"/>
              </w:rPr>
            </w:pPr>
            <w:r w:rsidRPr="004C0560">
              <w:rPr>
                <w:lang w:eastAsia="ru-RU"/>
              </w:rPr>
              <w:t>Белорусы</w:t>
            </w:r>
          </w:p>
        </w:tc>
        <w:tc>
          <w:tcPr>
            <w:tcW w:w="1673" w:type="pct"/>
            <w:shd w:val="clear" w:color="auto" w:fill="auto"/>
          </w:tcPr>
          <w:p w:rsidR="00BA505A" w:rsidRPr="004C0560" w:rsidRDefault="00BA505A" w:rsidP="00756D78">
            <w:pPr>
              <w:suppressAutoHyphens w:val="0"/>
              <w:jc w:val="center"/>
              <w:rPr>
                <w:lang w:eastAsia="ru-RU"/>
              </w:rPr>
            </w:pPr>
            <w:r>
              <w:rPr>
                <w:lang w:eastAsia="ru-RU"/>
              </w:rPr>
              <w:t>8</w:t>
            </w:r>
          </w:p>
        </w:tc>
        <w:tc>
          <w:tcPr>
            <w:tcW w:w="1526" w:type="pct"/>
            <w:shd w:val="clear" w:color="auto" w:fill="auto"/>
          </w:tcPr>
          <w:p w:rsidR="00BA505A" w:rsidRPr="004C0560" w:rsidRDefault="00273CE1" w:rsidP="00756D78">
            <w:pPr>
              <w:suppressAutoHyphens w:val="0"/>
              <w:jc w:val="center"/>
              <w:rPr>
                <w:lang w:eastAsia="ru-RU"/>
              </w:rPr>
            </w:pPr>
            <w:r>
              <w:rPr>
                <w:lang w:eastAsia="ru-RU"/>
              </w:rPr>
              <w:t>0,08</w:t>
            </w:r>
          </w:p>
        </w:tc>
      </w:tr>
      <w:tr w:rsidR="00BA505A" w:rsidRPr="004C0560" w:rsidTr="00756D78">
        <w:trPr>
          <w:trHeight w:val="279"/>
        </w:trPr>
        <w:tc>
          <w:tcPr>
            <w:tcW w:w="1801" w:type="pct"/>
            <w:shd w:val="clear" w:color="auto" w:fill="auto"/>
            <w:vAlign w:val="center"/>
          </w:tcPr>
          <w:p w:rsidR="00BA505A" w:rsidRPr="004C0560" w:rsidRDefault="00273CE1" w:rsidP="00756D78">
            <w:pPr>
              <w:suppressAutoHyphens w:val="0"/>
              <w:jc w:val="center"/>
              <w:rPr>
                <w:lang w:eastAsia="ru-RU"/>
              </w:rPr>
            </w:pPr>
            <w:r>
              <w:rPr>
                <w:lang w:eastAsia="ru-RU"/>
              </w:rPr>
              <w:t>Казахи</w:t>
            </w:r>
          </w:p>
        </w:tc>
        <w:tc>
          <w:tcPr>
            <w:tcW w:w="1673" w:type="pct"/>
            <w:shd w:val="clear" w:color="auto" w:fill="auto"/>
          </w:tcPr>
          <w:p w:rsidR="00BA505A" w:rsidRPr="004C0560" w:rsidRDefault="00273CE1" w:rsidP="00756D78">
            <w:pPr>
              <w:suppressAutoHyphens w:val="0"/>
              <w:jc w:val="center"/>
              <w:rPr>
                <w:lang w:eastAsia="ru-RU"/>
              </w:rPr>
            </w:pPr>
            <w:r>
              <w:rPr>
                <w:lang w:eastAsia="ru-RU"/>
              </w:rPr>
              <w:t>12</w:t>
            </w:r>
          </w:p>
        </w:tc>
        <w:tc>
          <w:tcPr>
            <w:tcW w:w="1526" w:type="pct"/>
            <w:shd w:val="clear" w:color="auto" w:fill="auto"/>
          </w:tcPr>
          <w:p w:rsidR="00BA505A" w:rsidRPr="004C0560" w:rsidRDefault="00273CE1" w:rsidP="00756D78">
            <w:pPr>
              <w:suppressAutoHyphens w:val="0"/>
              <w:jc w:val="center"/>
              <w:rPr>
                <w:lang w:eastAsia="ru-RU"/>
              </w:rPr>
            </w:pPr>
            <w:r>
              <w:rPr>
                <w:lang w:eastAsia="ru-RU"/>
              </w:rPr>
              <w:t>0,13</w:t>
            </w:r>
          </w:p>
        </w:tc>
      </w:tr>
      <w:tr w:rsidR="00BA505A" w:rsidRPr="004C0560" w:rsidTr="00756D78">
        <w:tc>
          <w:tcPr>
            <w:tcW w:w="1801" w:type="pct"/>
            <w:shd w:val="clear" w:color="auto" w:fill="auto"/>
            <w:vAlign w:val="center"/>
            <w:hideMark/>
          </w:tcPr>
          <w:p w:rsidR="00BA505A" w:rsidRPr="004C0560" w:rsidRDefault="00BA505A" w:rsidP="00756D78">
            <w:pPr>
              <w:suppressAutoHyphens w:val="0"/>
              <w:jc w:val="center"/>
              <w:rPr>
                <w:lang w:eastAsia="ru-RU"/>
              </w:rPr>
            </w:pPr>
            <w:r w:rsidRPr="004C0560">
              <w:rPr>
                <w:lang w:eastAsia="ru-RU"/>
              </w:rPr>
              <w:t>Коми</w:t>
            </w:r>
          </w:p>
        </w:tc>
        <w:tc>
          <w:tcPr>
            <w:tcW w:w="1673" w:type="pct"/>
            <w:shd w:val="clear" w:color="auto" w:fill="auto"/>
          </w:tcPr>
          <w:p w:rsidR="00BA505A" w:rsidRPr="004C0560" w:rsidRDefault="00BA505A" w:rsidP="00756D78">
            <w:pPr>
              <w:suppressAutoHyphens w:val="0"/>
              <w:jc w:val="center"/>
              <w:rPr>
                <w:lang w:eastAsia="ru-RU"/>
              </w:rPr>
            </w:pPr>
            <w:r>
              <w:rPr>
                <w:lang w:eastAsia="ru-RU"/>
              </w:rPr>
              <w:t>4</w:t>
            </w:r>
          </w:p>
        </w:tc>
        <w:tc>
          <w:tcPr>
            <w:tcW w:w="1526" w:type="pct"/>
            <w:shd w:val="clear" w:color="auto" w:fill="auto"/>
          </w:tcPr>
          <w:p w:rsidR="00BA505A" w:rsidRPr="004C0560" w:rsidRDefault="00273CE1" w:rsidP="00756D78">
            <w:pPr>
              <w:suppressAutoHyphens w:val="0"/>
              <w:jc w:val="center"/>
              <w:rPr>
                <w:lang w:eastAsia="ru-RU"/>
              </w:rPr>
            </w:pPr>
            <w:r>
              <w:rPr>
                <w:lang w:eastAsia="ru-RU"/>
              </w:rPr>
              <w:t>0,04</w:t>
            </w:r>
          </w:p>
        </w:tc>
      </w:tr>
      <w:tr w:rsidR="00BA505A" w:rsidRPr="004C0560" w:rsidTr="00756D78">
        <w:tc>
          <w:tcPr>
            <w:tcW w:w="1801" w:type="pct"/>
            <w:shd w:val="clear" w:color="auto" w:fill="auto"/>
            <w:vAlign w:val="center"/>
            <w:hideMark/>
          </w:tcPr>
          <w:p w:rsidR="00BA505A" w:rsidRPr="004C0560" w:rsidRDefault="00BA505A" w:rsidP="00756D78">
            <w:pPr>
              <w:suppressAutoHyphens w:val="0"/>
              <w:jc w:val="center"/>
              <w:rPr>
                <w:lang w:eastAsia="ru-RU"/>
              </w:rPr>
            </w:pPr>
            <w:r w:rsidRPr="004C0560">
              <w:rPr>
                <w:lang w:eastAsia="ru-RU"/>
              </w:rPr>
              <w:t>Литовцы</w:t>
            </w:r>
          </w:p>
        </w:tc>
        <w:tc>
          <w:tcPr>
            <w:tcW w:w="1673" w:type="pct"/>
            <w:shd w:val="clear" w:color="auto" w:fill="auto"/>
          </w:tcPr>
          <w:p w:rsidR="00BA505A" w:rsidRPr="004C0560" w:rsidRDefault="00BA505A" w:rsidP="00756D78">
            <w:pPr>
              <w:suppressAutoHyphens w:val="0"/>
              <w:jc w:val="center"/>
              <w:rPr>
                <w:lang w:eastAsia="ru-RU"/>
              </w:rPr>
            </w:pPr>
            <w:r>
              <w:rPr>
                <w:lang w:eastAsia="ru-RU"/>
              </w:rPr>
              <w:t>2</w:t>
            </w:r>
          </w:p>
        </w:tc>
        <w:tc>
          <w:tcPr>
            <w:tcW w:w="1526" w:type="pct"/>
            <w:shd w:val="clear" w:color="auto" w:fill="auto"/>
          </w:tcPr>
          <w:p w:rsidR="00BA505A" w:rsidRPr="004C0560" w:rsidRDefault="00273CE1" w:rsidP="00756D78">
            <w:pPr>
              <w:suppressAutoHyphens w:val="0"/>
              <w:jc w:val="center"/>
              <w:rPr>
                <w:lang w:eastAsia="ru-RU"/>
              </w:rPr>
            </w:pPr>
            <w:r>
              <w:rPr>
                <w:lang w:eastAsia="ru-RU"/>
              </w:rPr>
              <w:t>0,02</w:t>
            </w:r>
          </w:p>
        </w:tc>
      </w:tr>
      <w:tr w:rsidR="00BA505A" w:rsidRPr="004C0560" w:rsidTr="00756D78">
        <w:tc>
          <w:tcPr>
            <w:tcW w:w="1801" w:type="pct"/>
            <w:shd w:val="clear" w:color="auto" w:fill="auto"/>
            <w:vAlign w:val="center"/>
            <w:hideMark/>
          </w:tcPr>
          <w:p w:rsidR="00BA505A" w:rsidRPr="004C0560" w:rsidRDefault="00BA505A" w:rsidP="00756D78">
            <w:pPr>
              <w:suppressAutoHyphens w:val="0"/>
              <w:jc w:val="center"/>
              <w:rPr>
                <w:lang w:eastAsia="ru-RU"/>
              </w:rPr>
            </w:pPr>
            <w:r w:rsidRPr="004C0560">
              <w:rPr>
                <w:lang w:eastAsia="ru-RU"/>
              </w:rPr>
              <w:t>Молдаване</w:t>
            </w:r>
          </w:p>
        </w:tc>
        <w:tc>
          <w:tcPr>
            <w:tcW w:w="1673" w:type="pct"/>
            <w:shd w:val="clear" w:color="auto" w:fill="auto"/>
          </w:tcPr>
          <w:p w:rsidR="00BA505A" w:rsidRPr="004C0560" w:rsidRDefault="00BA505A" w:rsidP="00756D78">
            <w:pPr>
              <w:suppressAutoHyphens w:val="0"/>
              <w:jc w:val="center"/>
              <w:rPr>
                <w:lang w:eastAsia="ru-RU"/>
              </w:rPr>
            </w:pPr>
            <w:r>
              <w:rPr>
                <w:lang w:eastAsia="ru-RU"/>
              </w:rPr>
              <w:t>3</w:t>
            </w:r>
          </w:p>
        </w:tc>
        <w:tc>
          <w:tcPr>
            <w:tcW w:w="1526" w:type="pct"/>
            <w:shd w:val="clear" w:color="auto" w:fill="auto"/>
          </w:tcPr>
          <w:p w:rsidR="00BA505A" w:rsidRPr="004C0560" w:rsidRDefault="00273CE1" w:rsidP="00756D78">
            <w:pPr>
              <w:suppressAutoHyphens w:val="0"/>
              <w:jc w:val="center"/>
              <w:rPr>
                <w:lang w:eastAsia="ru-RU"/>
              </w:rPr>
            </w:pPr>
            <w:r>
              <w:rPr>
                <w:lang w:eastAsia="ru-RU"/>
              </w:rPr>
              <w:t>0,03</w:t>
            </w:r>
          </w:p>
        </w:tc>
      </w:tr>
      <w:tr w:rsidR="00BA505A" w:rsidRPr="004C0560" w:rsidTr="00756D78">
        <w:tc>
          <w:tcPr>
            <w:tcW w:w="1801" w:type="pct"/>
            <w:shd w:val="clear" w:color="auto" w:fill="auto"/>
            <w:vAlign w:val="center"/>
            <w:hideMark/>
          </w:tcPr>
          <w:p w:rsidR="00BA505A" w:rsidRPr="004C0560" w:rsidRDefault="00BA505A" w:rsidP="00756D78">
            <w:pPr>
              <w:suppressAutoHyphens w:val="0"/>
              <w:jc w:val="center"/>
              <w:rPr>
                <w:lang w:eastAsia="ru-RU"/>
              </w:rPr>
            </w:pPr>
            <w:r w:rsidRPr="004C0560">
              <w:rPr>
                <w:lang w:eastAsia="ru-RU"/>
              </w:rPr>
              <w:t>Немцы</w:t>
            </w:r>
          </w:p>
        </w:tc>
        <w:tc>
          <w:tcPr>
            <w:tcW w:w="1673" w:type="pct"/>
            <w:shd w:val="clear" w:color="auto" w:fill="auto"/>
          </w:tcPr>
          <w:p w:rsidR="00BA505A" w:rsidRPr="004C0560" w:rsidRDefault="00BA505A" w:rsidP="00756D78">
            <w:pPr>
              <w:suppressAutoHyphens w:val="0"/>
              <w:jc w:val="center"/>
              <w:rPr>
                <w:lang w:eastAsia="ru-RU"/>
              </w:rPr>
            </w:pPr>
            <w:r>
              <w:rPr>
                <w:lang w:eastAsia="ru-RU"/>
              </w:rPr>
              <w:t>-</w:t>
            </w:r>
          </w:p>
        </w:tc>
        <w:tc>
          <w:tcPr>
            <w:tcW w:w="1526" w:type="pct"/>
            <w:shd w:val="clear" w:color="auto" w:fill="auto"/>
          </w:tcPr>
          <w:p w:rsidR="00BA505A" w:rsidRPr="004C0560" w:rsidRDefault="00DE3306" w:rsidP="00756D78">
            <w:pPr>
              <w:suppressAutoHyphens w:val="0"/>
              <w:jc w:val="center"/>
              <w:rPr>
                <w:lang w:eastAsia="ru-RU"/>
              </w:rPr>
            </w:pPr>
            <w:r>
              <w:rPr>
                <w:lang w:eastAsia="ru-RU"/>
              </w:rPr>
              <w:t>-</w:t>
            </w:r>
          </w:p>
        </w:tc>
      </w:tr>
      <w:tr w:rsidR="00BA505A" w:rsidRPr="004C0560" w:rsidTr="00756D78">
        <w:tc>
          <w:tcPr>
            <w:tcW w:w="1801" w:type="pct"/>
            <w:shd w:val="clear" w:color="auto" w:fill="auto"/>
            <w:vAlign w:val="center"/>
            <w:hideMark/>
          </w:tcPr>
          <w:p w:rsidR="00BA505A" w:rsidRPr="004C0560" w:rsidRDefault="00BA505A" w:rsidP="00756D78">
            <w:pPr>
              <w:suppressAutoHyphens w:val="0"/>
              <w:jc w:val="center"/>
              <w:rPr>
                <w:lang w:eastAsia="ru-RU"/>
              </w:rPr>
            </w:pPr>
            <w:r w:rsidRPr="004C0560">
              <w:rPr>
                <w:lang w:eastAsia="ru-RU"/>
              </w:rPr>
              <w:t>Русские</w:t>
            </w:r>
          </w:p>
        </w:tc>
        <w:tc>
          <w:tcPr>
            <w:tcW w:w="1673" w:type="pct"/>
            <w:shd w:val="clear" w:color="auto" w:fill="auto"/>
          </w:tcPr>
          <w:p w:rsidR="00BA505A" w:rsidRPr="004C0560" w:rsidRDefault="00273CE1" w:rsidP="00756D78">
            <w:pPr>
              <w:suppressAutoHyphens w:val="0"/>
              <w:jc w:val="center"/>
              <w:rPr>
                <w:lang w:eastAsia="ru-RU"/>
              </w:rPr>
            </w:pPr>
            <w:r>
              <w:rPr>
                <w:lang w:eastAsia="ru-RU"/>
              </w:rPr>
              <w:t>9443</w:t>
            </w:r>
          </w:p>
        </w:tc>
        <w:tc>
          <w:tcPr>
            <w:tcW w:w="1526" w:type="pct"/>
            <w:shd w:val="clear" w:color="auto" w:fill="auto"/>
          </w:tcPr>
          <w:p w:rsidR="00BA505A" w:rsidRPr="004C0560" w:rsidRDefault="00273CE1" w:rsidP="00756D78">
            <w:pPr>
              <w:suppressAutoHyphens w:val="0"/>
              <w:jc w:val="center"/>
              <w:rPr>
                <w:lang w:eastAsia="ru-RU"/>
              </w:rPr>
            </w:pPr>
            <w:r>
              <w:rPr>
                <w:lang w:eastAsia="ru-RU"/>
              </w:rPr>
              <w:t>99,3</w:t>
            </w:r>
          </w:p>
        </w:tc>
      </w:tr>
      <w:tr w:rsidR="00BA505A" w:rsidRPr="004C0560" w:rsidTr="00756D78">
        <w:tc>
          <w:tcPr>
            <w:tcW w:w="1801" w:type="pct"/>
            <w:shd w:val="clear" w:color="auto" w:fill="auto"/>
            <w:vAlign w:val="center"/>
            <w:hideMark/>
          </w:tcPr>
          <w:p w:rsidR="00BA505A" w:rsidRPr="004C0560" w:rsidRDefault="00BA505A" w:rsidP="00756D78">
            <w:pPr>
              <w:suppressAutoHyphens w:val="0"/>
              <w:jc w:val="center"/>
              <w:rPr>
                <w:lang w:eastAsia="ru-RU"/>
              </w:rPr>
            </w:pPr>
            <w:r w:rsidRPr="004C0560">
              <w:rPr>
                <w:lang w:eastAsia="ru-RU"/>
              </w:rPr>
              <w:t>Таджики</w:t>
            </w:r>
          </w:p>
        </w:tc>
        <w:tc>
          <w:tcPr>
            <w:tcW w:w="1673" w:type="pct"/>
            <w:shd w:val="clear" w:color="auto" w:fill="auto"/>
          </w:tcPr>
          <w:p w:rsidR="00BA505A" w:rsidRPr="004C0560" w:rsidRDefault="00BA505A" w:rsidP="00756D78">
            <w:pPr>
              <w:suppressAutoHyphens w:val="0"/>
              <w:jc w:val="center"/>
              <w:rPr>
                <w:lang w:eastAsia="ru-RU"/>
              </w:rPr>
            </w:pPr>
            <w:r>
              <w:rPr>
                <w:lang w:eastAsia="ru-RU"/>
              </w:rPr>
              <w:t>-</w:t>
            </w:r>
          </w:p>
        </w:tc>
        <w:tc>
          <w:tcPr>
            <w:tcW w:w="1526" w:type="pct"/>
            <w:shd w:val="clear" w:color="auto" w:fill="auto"/>
          </w:tcPr>
          <w:p w:rsidR="00BA505A" w:rsidRPr="004C0560" w:rsidRDefault="00DE3306" w:rsidP="00756D78">
            <w:pPr>
              <w:suppressAutoHyphens w:val="0"/>
              <w:jc w:val="center"/>
              <w:rPr>
                <w:lang w:eastAsia="ru-RU"/>
              </w:rPr>
            </w:pPr>
            <w:r>
              <w:rPr>
                <w:lang w:eastAsia="ru-RU"/>
              </w:rPr>
              <w:t>-</w:t>
            </w:r>
          </w:p>
        </w:tc>
      </w:tr>
      <w:tr w:rsidR="00BA505A" w:rsidRPr="004C0560" w:rsidTr="00756D78">
        <w:tc>
          <w:tcPr>
            <w:tcW w:w="1801" w:type="pct"/>
            <w:shd w:val="clear" w:color="auto" w:fill="auto"/>
            <w:vAlign w:val="center"/>
            <w:hideMark/>
          </w:tcPr>
          <w:p w:rsidR="00BA505A" w:rsidRPr="004C0560" w:rsidRDefault="00BA505A" w:rsidP="00756D78">
            <w:pPr>
              <w:suppressAutoHyphens w:val="0"/>
              <w:jc w:val="center"/>
              <w:rPr>
                <w:lang w:eastAsia="ru-RU"/>
              </w:rPr>
            </w:pPr>
            <w:r w:rsidRPr="004C0560">
              <w:rPr>
                <w:lang w:eastAsia="ru-RU"/>
              </w:rPr>
              <w:t>Татары</w:t>
            </w:r>
          </w:p>
        </w:tc>
        <w:tc>
          <w:tcPr>
            <w:tcW w:w="1673" w:type="pct"/>
            <w:shd w:val="clear" w:color="auto" w:fill="auto"/>
          </w:tcPr>
          <w:p w:rsidR="00BA505A" w:rsidRPr="004C0560" w:rsidRDefault="00BA505A" w:rsidP="00756D78">
            <w:pPr>
              <w:suppressAutoHyphens w:val="0"/>
              <w:jc w:val="center"/>
              <w:rPr>
                <w:lang w:eastAsia="ru-RU"/>
              </w:rPr>
            </w:pPr>
            <w:r>
              <w:rPr>
                <w:lang w:eastAsia="ru-RU"/>
              </w:rPr>
              <w:t>5</w:t>
            </w:r>
          </w:p>
        </w:tc>
        <w:tc>
          <w:tcPr>
            <w:tcW w:w="1526" w:type="pct"/>
            <w:shd w:val="clear" w:color="auto" w:fill="auto"/>
          </w:tcPr>
          <w:p w:rsidR="00BA505A" w:rsidRPr="004C0560" w:rsidRDefault="00273CE1" w:rsidP="00756D78">
            <w:pPr>
              <w:suppressAutoHyphens w:val="0"/>
              <w:jc w:val="center"/>
              <w:rPr>
                <w:lang w:eastAsia="ru-RU"/>
              </w:rPr>
            </w:pPr>
            <w:r>
              <w:rPr>
                <w:lang w:eastAsia="ru-RU"/>
              </w:rPr>
              <w:t>0,05</w:t>
            </w:r>
          </w:p>
        </w:tc>
      </w:tr>
      <w:tr w:rsidR="00BA505A" w:rsidRPr="004C0560" w:rsidTr="00756D78">
        <w:tc>
          <w:tcPr>
            <w:tcW w:w="1801" w:type="pct"/>
            <w:shd w:val="clear" w:color="auto" w:fill="auto"/>
            <w:vAlign w:val="center"/>
            <w:hideMark/>
          </w:tcPr>
          <w:p w:rsidR="00BA505A" w:rsidRPr="004C0560" w:rsidRDefault="00BA505A" w:rsidP="00756D78">
            <w:pPr>
              <w:suppressAutoHyphens w:val="0"/>
              <w:jc w:val="center"/>
              <w:rPr>
                <w:lang w:eastAsia="ru-RU"/>
              </w:rPr>
            </w:pPr>
            <w:r w:rsidRPr="004C0560">
              <w:rPr>
                <w:lang w:eastAsia="ru-RU"/>
              </w:rPr>
              <w:t>Украинцы</w:t>
            </w:r>
          </w:p>
        </w:tc>
        <w:tc>
          <w:tcPr>
            <w:tcW w:w="1673" w:type="pct"/>
            <w:shd w:val="clear" w:color="auto" w:fill="auto"/>
          </w:tcPr>
          <w:p w:rsidR="00BA505A" w:rsidRPr="004C0560" w:rsidRDefault="00BA505A" w:rsidP="00756D78">
            <w:pPr>
              <w:suppressAutoHyphens w:val="0"/>
              <w:jc w:val="center"/>
              <w:rPr>
                <w:lang w:eastAsia="ru-RU"/>
              </w:rPr>
            </w:pPr>
            <w:r>
              <w:rPr>
                <w:lang w:eastAsia="ru-RU"/>
              </w:rPr>
              <w:t>13</w:t>
            </w:r>
          </w:p>
        </w:tc>
        <w:tc>
          <w:tcPr>
            <w:tcW w:w="1526" w:type="pct"/>
            <w:shd w:val="clear" w:color="auto" w:fill="auto"/>
          </w:tcPr>
          <w:p w:rsidR="00BA505A" w:rsidRPr="004C0560" w:rsidRDefault="00273CE1" w:rsidP="00756D78">
            <w:pPr>
              <w:suppressAutoHyphens w:val="0"/>
              <w:jc w:val="center"/>
              <w:rPr>
                <w:lang w:eastAsia="ru-RU"/>
              </w:rPr>
            </w:pPr>
            <w:r>
              <w:rPr>
                <w:lang w:eastAsia="ru-RU"/>
              </w:rPr>
              <w:t>0,14</w:t>
            </w:r>
          </w:p>
        </w:tc>
      </w:tr>
      <w:tr w:rsidR="00BA505A" w:rsidRPr="004C0560" w:rsidTr="00756D78">
        <w:tc>
          <w:tcPr>
            <w:tcW w:w="1801" w:type="pct"/>
            <w:shd w:val="clear" w:color="auto" w:fill="auto"/>
            <w:vAlign w:val="center"/>
            <w:hideMark/>
          </w:tcPr>
          <w:p w:rsidR="00BA505A" w:rsidRPr="004C0560" w:rsidRDefault="00BA505A" w:rsidP="00756D78">
            <w:pPr>
              <w:suppressAutoHyphens w:val="0"/>
              <w:jc w:val="center"/>
              <w:rPr>
                <w:lang w:eastAsia="ru-RU"/>
              </w:rPr>
            </w:pPr>
            <w:r w:rsidRPr="004C0560">
              <w:rPr>
                <w:lang w:eastAsia="ru-RU"/>
              </w:rPr>
              <w:t>Чуваши</w:t>
            </w:r>
          </w:p>
        </w:tc>
        <w:tc>
          <w:tcPr>
            <w:tcW w:w="1673" w:type="pct"/>
            <w:shd w:val="clear" w:color="auto" w:fill="auto"/>
          </w:tcPr>
          <w:p w:rsidR="00BA505A" w:rsidRPr="004C0560" w:rsidRDefault="00273CE1" w:rsidP="00756D78">
            <w:pPr>
              <w:suppressAutoHyphens w:val="0"/>
              <w:jc w:val="center"/>
              <w:rPr>
                <w:lang w:eastAsia="ru-RU"/>
              </w:rPr>
            </w:pPr>
            <w:r>
              <w:rPr>
                <w:lang w:eastAsia="ru-RU"/>
              </w:rPr>
              <w:t>3</w:t>
            </w:r>
          </w:p>
        </w:tc>
        <w:tc>
          <w:tcPr>
            <w:tcW w:w="1526" w:type="pct"/>
            <w:shd w:val="clear" w:color="auto" w:fill="auto"/>
          </w:tcPr>
          <w:p w:rsidR="00BA505A" w:rsidRPr="004C0560" w:rsidRDefault="00273CE1" w:rsidP="00756D78">
            <w:pPr>
              <w:suppressAutoHyphens w:val="0"/>
              <w:jc w:val="center"/>
              <w:rPr>
                <w:lang w:eastAsia="ru-RU"/>
              </w:rPr>
            </w:pPr>
            <w:r>
              <w:rPr>
                <w:lang w:eastAsia="ru-RU"/>
              </w:rPr>
              <w:t>0,03</w:t>
            </w:r>
          </w:p>
        </w:tc>
      </w:tr>
      <w:tr w:rsidR="00BA505A" w:rsidRPr="004C0560" w:rsidTr="00756D78">
        <w:trPr>
          <w:trHeight w:val="552"/>
        </w:trPr>
        <w:tc>
          <w:tcPr>
            <w:tcW w:w="1801" w:type="pct"/>
            <w:shd w:val="clear" w:color="auto" w:fill="auto"/>
            <w:vAlign w:val="center"/>
            <w:hideMark/>
          </w:tcPr>
          <w:p w:rsidR="00BA505A" w:rsidRPr="004C0560" w:rsidRDefault="00BA505A" w:rsidP="00756D78">
            <w:pPr>
              <w:suppressAutoHyphens w:val="0"/>
              <w:jc w:val="center"/>
              <w:rPr>
                <w:lang w:eastAsia="ru-RU"/>
              </w:rPr>
            </w:pPr>
            <w:r w:rsidRPr="004C0560">
              <w:rPr>
                <w:lang w:eastAsia="ru-RU"/>
              </w:rPr>
              <w:t>Другие национальности,</w:t>
            </w:r>
          </w:p>
          <w:p w:rsidR="00BA505A" w:rsidRPr="004C0560" w:rsidRDefault="00BA505A" w:rsidP="00756D78">
            <w:pPr>
              <w:suppressAutoHyphens w:val="0"/>
              <w:jc w:val="center"/>
              <w:rPr>
                <w:lang w:eastAsia="ru-RU"/>
              </w:rPr>
            </w:pPr>
            <w:r w:rsidRPr="004C0560">
              <w:rPr>
                <w:lang w:eastAsia="ru-RU"/>
              </w:rPr>
              <w:t>не перечисленные выше:</w:t>
            </w:r>
          </w:p>
        </w:tc>
        <w:tc>
          <w:tcPr>
            <w:tcW w:w="1673" w:type="pct"/>
            <w:shd w:val="clear" w:color="auto" w:fill="auto"/>
            <w:vAlign w:val="center"/>
            <w:hideMark/>
          </w:tcPr>
          <w:p w:rsidR="00BA505A" w:rsidRPr="004C0560" w:rsidRDefault="00BA505A" w:rsidP="00756D78">
            <w:pPr>
              <w:suppressAutoHyphens w:val="0"/>
              <w:jc w:val="center"/>
              <w:rPr>
                <w:lang w:eastAsia="ru-RU"/>
              </w:rPr>
            </w:pPr>
            <w:r>
              <w:rPr>
                <w:lang w:eastAsia="ru-RU"/>
              </w:rPr>
              <w:t>нет</w:t>
            </w:r>
          </w:p>
        </w:tc>
        <w:tc>
          <w:tcPr>
            <w:tcW w:w="1526" w:type="pct"/>
            <w:shd w:val="clear" w:color="auto" w:fill="auto"/>
            <w:vAlign w:val="center"/>
          </w:tcPr>
          <w:p w:rsidR="00BA505A" w:rsidRPr="004C0560" w:rsidRDefault="00DE3306" w:rsidP="00756D78">
            <w:pPr>
              <w:suppressAutoHyphens w:val="0"/>
              <w:jc w:val="center"/>
              <w:rPr>
                <w:lang w:eastAsia="ru-RU"/>
              </w:rPr>
            </w:pPr>
            <w:r>
              <w:rPr>
                <w:lang w:eastAsia="ru-RU"/>
              </w:rPr>
              <w:t>-</w:t>
            </w:r>
          </w:p>
        </w:tc>
      </w:tr>
    </w:tbl>
    <w:p w:rsidR="0010603D" w:rsidRPr="004C0560" w:rsidRDefault="0010603D" w:rsidP="00273CE1">
      <w:pPr>
        <w:pStyle w:val="aa"/>
        <w:jc w:val="both"/>
        <w:outlineLvl w:val="0"/>
      </w:pPr>
      <w:r w:rsidRPr="004C0560">
        <w:tab/>
      </w:r>
      <w:bookmarkStart w:id="28" w:name="_Toc6584852"/>
      <w:r w:rsidRPr="004C0560">
        <w:t>Демографическая ситуация в МО «Савинское» характеризуется устойчивой тенденцией снижения численности населения. Высокий уровень смертности населения. Происходят изменения в половозрастной структуре населения, больше становится лиц пожилого возраста. Основной причиной уменьшения численности населения является миграционная убыль.</w:t>
      </w:r>
      <w:bookmarkEnd w:id="28"/>
    </w:p>
    <w:p w:rsidR="005225D5" w:rsidRPr="004C0560" w:rsidRDefault="005225D5" w:rsidP="005225D5">
      <w:pPr>
        <w:pStyle w:val="aa"/>
        <w:ind w:firstLine="426"/>
        <w:jc w:val="both"/>
        <w:outlineLvl w:val="0"/>
      </w:pPr>
      <w:bookmarkStart w:id="29" w:name="_Toc6584853"/>
      <w:r w:rsidRPr="004C0560">
        <w:t>В половой структуре населения преобладают женщины (5</w:t>
      </w:r>
      <w:r w:rsidR="00273CE1">
        <w:t>7</w:t>
      </w:r>
      <w:r w:rsidRPr="004C0560">
        <w:t>%), что объясняется доминированием женщин среди лиц старше трудоспособного возраста (55 лет и старше), имеющих более длительную продолжительность жизни.</w:t>
      </w:r>
      <w:bookmarkEnd w:id="29"/>
    </w:p>
    <w:p w:rsidR="0010603D" w:rsidRPr="004C0560" w:rsidRDefault="0010603D" w:rsidP="0035033A">
      <w:pPr>
        <w:pStyle w:val="aa"/>
        <w:jc w:val="both"/>
        <w:outlineLvl w:val="0"/>
      </w:pPr>
    </w:p>
    <w:p w:rsidR="00C9710D" w:rsidRPr="004C0560" w:rsidRDefault="00C9710D" w:rsidP="0035033A">
      <w:pPr>
        <w:pStyle w:val="aa"/>
        <w:numPr>
          <w:ilvl w:val="1"/>
          <w:numId w:val="15"/>
        </w:numPr>
        <w:jc w:val="both"/>
        <w:outlineLvl w:val="0"/>
        <w:rPr>
          <w:b/>
        </w:rPr>
      </w:pPr>
      <w:bookmarkStart w:id="30" w:name="_Toc6584854"/>
      <w:r w:rsidRPr="004C0560">
        <w:rPr>
          <w:b/>
        </w:rPr>
        <w:t>Жилищный фонд</w:t>
      </w:r>
      <w:bookmarkEnd w:id="30"/>
    </w:p>
    <w:p w:rsidR="005225D5" w:rsidRPr="004C0560" w:rsidRDefault="005225D5" w:rsidP="005225D5">
      <w:pPr>
        <w:suppressAutoHyphens w:val="0"/>
        <w:autoSpaceDE w:val="0"/>
        <w:autoSpaceDN w:val="0"/>
        <w:adjustRightInd w:val="0"/>
        <w:ind w:firstLine="426"/>
        <w:contextualSpacing/>
        <w:jc w:val="both"/>
        <w:rPr>
          <w:lang w:eastAsia="ru-RU"/>
        </w:rPr>
      </w:pPr>
      <w:r w:rsidRPr="004C0560">
        <w:rPr>
          <w:lang w:eastAsia="ru-RU"/>
        </w:rPr>
        <w:t xml:space="preserve">В настоящее время общая площадь жилищного фонда Савинского городского поселения </w:t>
      </w:r>
      <w:r w:rsidRPr="00247300">
        <w:rPr>
          <w:lang w:eastAsia="ru-RU"/>
        </w:rPr>
        <w:t>составляет </w:t>
      </w:r>
      <w:r w:rsidR="00247300" w:rsidRPr="00247300">
        <w:rPr>
          <w:lang w:eastAsia="ru-RU"/>
        </w:rPr>
        <w:t>205,1</w:t>
      </w:r>
      <w:r w:rsidRPr="00247300">
        <w:rPr>
          <w:lang w:eastAsia="ru-RU"/>
        </w:rPr>
        <w:t xml:space="preserve"> тыс</w:t>
      </w:r>
      <w:r w:rsidRPr="004C0560">
        <w:rPr>
          <w:lang w:eastAsia="ru-RU"/>
        </w:rPr>
        <w:t xml:space="preserve">. кв. м., что в пересчете на душу населения </w:t>
      </w:r>
      <w:r w:rsidRPr="00756D78">
        <w:rPr>
          <w:lang w:eastAsia="ru-RU"/>
        </w:rPr>
        <w:t xml:space="preserve">составляет </w:t>
      </w:r>
      <w:r w:rsidR="00756D78" w:rsidRPr="00756D78">
        <w:rPr>
          <w:lang w:eastAsia="ru-RU"/>
        </w:rPr>
        <w:t>21,58</w:t>
      </w:r>
      <w:r w:rsidRPr="00756D78">
        <w:rPr>
          <w:lang w:eastAsia="ru-RU"/>
        </w:rPr>
        <w:t>кв</w:t>
      </w:r>
      <w:r w:rsidRPr="004C0560">
        <w:rPr>
          <w:lang w:eastAsia="ru-RU"/>
        </w:rPr>
        <w:t>.м. общей площади на человека.</w:t>
      </w:r>
    </w:p>
    <w:p w:rsidR="005225D5" w:rsidRPr="0087358E" w:rsidRDefault="005225D5" w:rsidP="005225D5">
      <w:pPr>
        <w:suppressAutoHyphens w:val="0"/>
        <w:autoSpaceDE w:val="0"/>
        <w:autoSpaceDN w:val="0"/>
        <w:adjustRightInd w:val="0"/>
        <w:ind w:firstLine="426"/>
        <w:jc w:val="both"/>
        <w:rPr>
          <w:lang w:eastAsia="ru-RU"/>
        </w:rPr>
      </w:pPr>
      <w:r w:rsidRPr="004C0560">
        <w:rPr>
          <w:lang w:eastAsia="ru-RU"/>
        </w:rPr>
        <w:t xml:space="preserve">В структуре жилищного фонда индивидуальная жилая застройка составляет </w:t>
      </w:r>
      <w:r w:rsidR="00247300" w:rsidRPr="00247300">
        <w:rPr>
          <w:lang w:eastAsia="ru-RU"/>
        </w:rPr>
        <w:t>8</w:t>
      </w:r>
      <w:r w:rsidRPr="00247300">
        <w:rPr>
          <w:lang w:eastAsia="ru-RU"/>
        </w:rPr>
        <w:t xml:space="preserve">3%, </w:t>
      </w:r>
      <w:r w:rsidRPr="0087358E">
        <w:rPr>
          <w:lang w:eastAsia="ru-RU"/>
        </w:rPr>
        <w:t xml:space="preserve">многоэтажная – </w:t>
      </w:r>
      <w:r w:rsidR="00247300" w:rsidRPr="0087358E">
        <w:rPr>
          <w:lang w:eastAsia="ru-RU"/>
        </w:rPr>
        <w:t>1</w:t>
      </w:r>
      <w:r w:rsidRPr="0087358E">
        <w:rPr>
          <w:lang w:eastAsia="ru-RU"/>
        </w:rPr>
        <w:t>7%.</w:t>
      </w:r>
    </w:p>
    <w:p w:rsidR="005225D5" w:rsidRDefault="0087358E" w:rsidP="005225D5">
      <w:pPr>
        <w:suppressAutoHyphens w:val="0"/>
        <w:ind w:firstLine="426"/>
        <w:jc w:val="both"/>
        <w:rPr>
          <w:lang w:eastAsia="ru-RU"/>
        </w:rPr>
      </w:pPr>
      <w:r w:rsidRPr="0087358E">
        <w:rPr>
          <w:lang w:eastAsia="ru-RU"/>
        </w:rPr>
        <w:t>Ж</w:t>
      </w:r>
      <w:r w:rsidR="009A720E" w:rsidRPr="0087358E">
        <w:rPr>
          <w:lang w:eastAsia="ru-RU"/>
        </w:rPr>
        <w:t>илищный фонд  МО «Савинс</w:t>
      </w:r>
      <w:r w:rsidR="005225D5" w:rsidRPr="0087358E">
        <w:rPr>
          <w:lang w:eastAsia="ru-RU"/>
        </w:rPr>
        <w:t>ко</w:t>
      </w:r>
      <w:r w:rsidR="009A720E" w:rsidRPr="0087358E">
        <w:rPr>
          <w:lang w:eastAsia="ru-RU"/>
        </w:rPr>
        <w:t>е</w:t>
      </w:r>
      <w:r w:rsidRPr="0087358E">
        <w:rPr>
          <w:lang w:eastAsia="ru-RU"/>
        </w:rPr>
        <w:t>» с физическим износом более 7</w:t>
      </w:r>
      <w:r w:rsidR="005225D5" w:rsidRPr="0087358E">
        <w:rPr>
          <w:lang w:eastAsia="ru-RU"/>
        </w:rPr>
        <w:t>0 %</w:t>
      </w:r>
      <w:r w:rsidRPr="0087358E">
        <w:rPr>
          <w:lang w:eastAsia="ru-RU"/>
        </w:rPr>
        <w:t xml:space="preserve"> составляет 0,5%.</w:t>
      </w:r>
      <w:r w:rsidR="005225D5" w:rsidRPr="004C0560">
        <w:rPr>
          <w:color w:val="000000"/>
          <w:lang w:eastAsia="ru-RU"/>
        </w:rPr>
        <w:t xml:space="preserve">Всего в поселении </w:t>
      </w:r>
      <w:r w:rsidR="005225D5" w:rsidRPr="0087358E">
        <w:rPr>
          <w:color w:val="000000"/>
          <w:lang w:eastAsia="ru-RU"/>
        </w:rPr>
        <w:t xml:space="preserve">насчитывается </w:t>
      </w:r>
      <w:r w:rsidR="00922AD3" w:rsidRPr="0087358E">
        <w:rPr>
          <w:color w:val="000000"/>
          <w:lang w:eastAsia="ru-RU"/>
        </w:rPr>
        <w:t>43</w:t>
      </w:r>
      <w:r w:rsidR="00ED13F3" w:rsidRPr="0087358E">
        <w:rPr>
          <w:color w:val="000000"/>
          <w:lang w:eastAsia="ru-RU"/>
        </w:rPr>
        <w:t xml:space="preserve">каменных </w:t>
      </w:r>
      <w:r w:rsidR="005225D5" w:rsidRPr="0087358E">
        <w:rPr>
          <w:color w:val="000000"/>
          <w:lang w:eastAsia="ru-RU"/>
        </w:rPr>
        <w:t>многоквартирных жилых дом</w:t>
      </w:r>
      <w:r w:rsidR="00ED13F3" w:rsidRPr="0087358E">
        <w:rPr>
          <w:color w:val="000000"/>
          <w:lang w:eastAsia="ru-RU"/>
        </w:rPr>
        <w:t>а</w:t>
      </w:r>
      <w:r w:rsidR="005225D5" w:rsidRPr="0087358E">
        <w:rPr>
          <w:color w:val="000000"/>
          <w:lang w:eastAsia="ru-RU"/>
        </w:rPr>
        <w:t xml:space="preserve">  с общей площадью жилых помещений </w:t>
      </w:r>
      <w:r w:rsidR="00922AD3" w:rsidRPr="0087358E">
        <w:rPr>
          <w:lang w:eastAsia="ru-RU"/>
        </w:rPr>
        <w:t>17</w:t>
      </w:r>
      <w:r w:rsidR="00247300" w:rsidRPr="0087358E">
        <w:rPr>
          <w:lang w:eastAsia="ru-RU"/>
        </w:rPr>
        <w:t>1,</w:t>
      </w:r>
      <w:r w:rsidR="00922AD3" w:rsidRPr="0087358E">
        <w:rPr>
          <w:lang w:eastAsia="ru-RU"/>
        </w:rPr>
        <w:t>3</w:t>
      </w:r>
      <w:r w:rsidR="0061316E">
        <w:rPr>
          <w:lang w:eastAsia="ru-RU"/>
        </w:rPr>
        <w:t xml:space="preserve"> </w:t>
      </w:r>
      <w:r w:rsidR="005225D5" w:rsidRPr="0087358E">
        <w:rPr>
          <w:color w:val="000000"/>
          <w:lang w:eastAsia="ru-RU"/>
        </w:rPr>
        <w:t>тыс. м</w:t>
      </w:r>
      <w:proofErr w:type="gramStart"/>
      <w:r w:rsidR="005225D5" w:rsidRPr="0087358E">
        <w:rPr>
          <w:color w:val="000000"/>
          <w:vertAlign w:val="superscript"/>
          <w:lang w:eastAsia="ru-RU"/>
        </w:rPr>
        <w:t>2</w:t>
      </w:r>
      <w:proofErr w:type="gramEnd"/>
      <w:r w:rsidR="00273CE1">
        <w:rPr>
          <w:color w:val="000000"/>
          <w:lang w:eastAsia="ru-RU"/>
        </w:rPr>
        <w:t>.</w:t>
      </w:r>
      <w:r w:rsidR="005225D5" w:rsidRPr="004C0560">
        <w:rPr>
          <w:lang w:eastAsia="ru-RU"/>
        </w:rPr>
        <w:t xml:space="preserve">Характеристика  жилого фонда  поселения  представлена  в таблице. </w:t>
      </w:r>
    </w:p>
    <w:p w:rsidR="00DE3306" w:rsidRPr="004C0560" w:rsidRDefault="00DE3306" w:rsidP="005225D5">
      <w:pPr>
        <w:suppressAutoHyphens w:val="0"/>
        <w:ind w:firstLine="426"/>
        <w:jc w:val="both"/>
        <w:rPr>
          <w:lang w:eastAsia="ru-RU"/>
        </w:rPr>
      </w:pPr>
    </w:p>
    <w:p w:rsidR="005225D5" w:rsidRPr="004C0560" w:rsidRDefault="005225D5" w:rsidP="005225D5">
      <w:pPr>
        <w:suppressAutoHyphens w:val="0"/>
        <w:ind w:firstLine="720"/>
        <w:jc w:val="center"/>
        <w:rPr>
          <w:b/>
          <w:color w:val="000000"/>
          <w:lang w:eastAsia="ru-RU"/>
        </w:rPr>
      </w:pPr>
      <w:r w:rsidRPr="004C0560">
        <w:rPr>
          <w:b/>
          <w:lang w:eastAsia="ru-RU"/>
        </w:rPr>
        <w:t>Характеристика жилого фонда муниципального образования «</w:t>
      </w:r>
      <w:r w:rsidR="002D629B" w:rsidRPr="004C0560">
        <w:rPr>
          <w:b/>
          <w:lang w:eastAsia="ru-RU"/>
        </w:rPr>
        <w:t>Савинское</w:t>
      </w:r>
      <w:r w:rsidRPr="004C0560">
        <w:rPr>
          <w:b/>
          <w:lang w:eastAsia="ru-RU"/>
        </w:rPr>
        <w:t xml:space="preserve">» </w:t>
      </w:r>
    </w:p>
    <w:tbl>
      <w:tblPr>
        <w:tblW w:w="9871"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2254"/>
        <w:gridCol w:w="2767"/>
        <w:gridCol w:w="2359"/>
      </w:tblGrid>
      <w:tr w:rsidR="005225D5" w:rsidRPr="004C0560" w:rsidTr="00756D78">
        <w:trPr>
          <w:jc w:val="center"/>
        </w:trPr>
        <w:tc>
          <w:tcPr>
            <w:tcW w:w="2491" w:type="dxa"/>
            <w:vMerge w:val="restart"/>
            <w:shd w:val="clear" w:color="auto" w:fill="auto"/>
            <w:vAlign w:val="center"/>
          </w:tcPr>
          <w:p w:rsidR="005225D5" w:rsidRPr="004C0560" w:rsidRDefault="005225D5" w:rsidP="005225D5">
            <w:pPr>
              <w:suppressAutoHyphens w:val="0"/>
              <w:contextualSpacing/>
              <w:jc w:val="center"/>
              <w:rPr>
                <w:lang w:eastAsia="ru-RU"/>
              </w:rPr>
            </w:pPr>
            <w:r w:rsidRPr="004C0560">
              <w:rPr>
                <w:lang w:eastAsia="ru-RU"/>
              </w:rPr>
              <w:t>Наименование показателей</w:t>
            </w:r>
          </w:p>
        </w:tc>
        <w:tc>
          <w:tcPr>
            <w:tcW w:w="2254" w:type="dxa"/>
            <w:vMerge w:val="restart"/>
            <w:shd w:val="clear" w:color="auto" w:fill="auto"/>
          </w:tcPr>
          <w:p w:rsidR="005225D5" w:rsidRPr="004C0560" w:rsidRDefault="005225D5" w:rsidP="005225D5">
            <w:pPr>
              <w:suppressAutoHyphens w:val="0"/>
              <w:contextualSpacing/>
              <w:jc w:val="center"/>
              <w:rPr>
                <w:lang w:eastAsia="ru-RU"/>
              </w:rPr>
            </w:pPr>
            <w:r w:rsidRPr="004C0560">
              <w:rPr>
                <w:lang w:eastAsia="ru-RU"/>
              </w:rPr>
              <w:t>Общая площадь</w:t>
            </w:r>
            <w:r w:rsidRPr="004C0560">
              <w:rPr>
                <w:lang w:eastAsia="ru-RU"/>
              </w:rPr>
              <w:br/>
              <w:t xml:space="preserve">жилых помещений </w:t>
            </w:r>
            <w:r w:rsidR="0061316E">
              <w:rPr>
                <w:lang w:eastAsia="ru-RU"/>
              </w:rPr>
              <w:t>–</w:t>
            </w:r>
            <w:r w:rsidRPr="004C0560">
              <w:rPr>
                <w:lang w:eastAsia="ru-RU"/>
              </w:rPr>
              <w:t xml:space="preserve"> всего, тыс. м</w:t>
            </w:r>
            <w:proofErr w:type="gramStart"/>
            <w:r w:rsidRPr="004C0560">
              <w:rPr>
                <w:vertAlign w:val="superscript"/>
                <w:lang w:eastAsia="ru-RU"/>
              </w:rPr>
              <w:t>2</w:t>
            </w:r>
            <w:proofErr w:type="gramEnd"/>
          </w:p>
        </w:tc>
        <w:tc>
          <w:tcPr>
            <w:tcW w:w="5126" w:type="dxa"/>
            <w:gridSpan w:val="2"/>
            <w:shd w:val="clear" w:color="auto" w:fill="auto"/>
          </w:tcPr>
          <w:p w:rsidR="005225D5" w:rsidRPr="004C0560" w:rsidRDefault="005225D5" w:rsidP="005225D5">
            <w:pPr>
              <w:suppressAutoHyphens w:val="0"/>
              <w:contextualSpacing/>
              <w:jc w:val="center"/>
              <w:rPr>
                <w:lang w:eastAsia="ru-RU"/>
              </w:rPr>
            </w:pPr>
            <w:r w:rsidRPr="004C0560">
              <w:rPr>
                <w:lang w:eastAsia="ru-RU"/>
              </w:rPr>
              <w:t>в том числе:</w:t>
            </w:r>
          </w:p>
        </w:tc>
      </w:tr>
      <w:tr w:rsidR="005225D5" w:rsidRPr="004C0560" w:rsidTr="00756D78">
        <w:trPr>
          <w:jc w:val="center"/>
        </w:trPr>
        <w:tc>
          <w:tcPr>
            <w:tcW w:w="2491" w:type="dxa"/>
            <w:vMerge/>
            <w:shd w:val="clear" w:color="auto" w:fill="auto"/>
            <w:vAlign w:val="center"/>
          </w:tcPr>
          <w:p w:rsidR="005225D5" w:rsidRPr="004C0560" w:rsidRDefault="005225D5" w:rsidP="005225D5">
            <w:pPr>
              <w:suppressAutoHyphens w:val="0"/>
              <w:contextualSpacing/>
              <w:rPr>
                <w:lang w:eastAsia="ru-RU"/>
              </w:rPr>
            </w:pPr>
          </w:p>
        </w:tc>
        <w:tc>
          <w:tcPr>
            <w:tcW w:w="2254" w:type="dxa"/>
            <w:vMerge/>
            <w:shd w:val="clear" w:color="auto" w:fill="auto"/>
          </w:tcPr>
          <w:p w:rsidR="005225D5" w:rsidRPr="004C0560" w:rsidRDefault="005225D5" w:rsidP="005225D5">
            <w:pPr>
              <w:suppressAutoHyphens w:val="0"/>
              <w:contextualSpacing/>
              <w:jc w:val="center"/>
              <w:rPr>
                <w:lang w:eastAsia="ru-RU"/>
              </w:rPr>
            </w:pPr>
          </w:p>
        </w:tc>
        <w:tc>
          <w:tcPr>
            <w:tcW w:w="2767" w:type="dxa"/>
            <w:shd w:val="clear" w:color="auto" w:fill="auto"/>
          </w:tcPr>
          <w:p w:rsidR="005225D5" w:rsidRPr="004C0560" w:rsidRDefault="005225D5" w:rsidP="005225D5">
            <w:pPr>
              <w:suppressAutoHyphens w:val="0"/>
              <w:contextualSpacing/>
              <w:jc w:val="center"/>
              <w:rPr>
                <w:lang w:eastAsia="ru-RU"/>
              </w:rPr>
            </w:pPr>
            <w:r w:rsidRPr="004C0560">
              <w:rPr>
                <w:lang w:eastAsia="ru-RU"/>
              </w:rPr>
              <w:t>в жилых домах (индивидуально-определенных зданиях)*</w:t>
            </w:r>
          </w:p>
        </w:tc>
        <w:tc>
          <w:tcPr>
            <w:tcW w:w="2359" w:type="dxa"/>
            <w:shd w:val="clear" w:color="auto" w:fill="auto"/>
          </w:tcPr>
          <w:p w:rsidR="005225D5" w:rsidRPr="004C0560" w:rsidRDefault="005225D5" w:rsidP="005225D5">
            <w:pPr>
              <w:suppressAutoHyphens w:val="0"/>
              <w:ind w:right="-156"/>
              <w:contextualSpacing/>
              <w:jc w:val="center"/>
              <w:rPr>
                <w:lang w:eastAsia="ru-RU"/>
              </w:rPr>
            </w:pPr>
            <w:r w:rsidRPr="004C0560">
              <w:rPr>
                <w:lang w:eastAsia="ru-RU"/>
              </w:rPr>
              <w:t>в многоквартирных жилых домах</w:t>
            </w:r>
          </w:p>
        </w:tc>
      </w:tr>
      <w:tr w:rsidR="005225D5" w:rsidRPr="004C0560" w:rsidTr="00756D78">
        <w:trPr>
          <w:jc w:val="center"/>
        </w:trPr>
        <w:tc>
          <w:tcPr>
            <w:tcW w:w="2491" w:type="dxa"/>
            <w:vAlign w:val="bottom"/>
          </w:tcPr>
          <w:p w:rsidR="005225D5" w:rsidRPr="004C0560" w:rsidRDefault="005225D5" w:rsidP="005225D5">
            <w:pPr>
              <w:suppressAutoHyphens w:val="0"/>
              <w:contextualSpacing/>
              <w:rPr>
                <w:lang w:eastAsia="ru-RU"/>
              </w:rPr>
            </w:pPr>
            <w:r w:rsidRPr="004C0560">
              <w:rPr>
                <w:lang w:eastAsia="ru-RU"/>
              </w:rPr>
              <w:t xml:space="preserve">Жилищный фонд </w:t>
            </w:r>
            <w:r w:rsidR="0061316E">
              <w:rPr>
                <w:lang w:eastAsia="ru-RU"/>
              </w:rPr>
              <w:t>–</w:t>
            </w:r>
            <w:r w:rsidRPr="004C0560">
              <w:rPr>
                <w:lang w:eastAsia="ru-RU"/>
              </w:rPr>
              <w:t xml:space="preserve"> всего</w:t>
            </w:r>
          </w:p>
        </w:tc>
        <w:tc>
          <w:tcPr>
            <w:tcW w:w="2254" w:type="dxa"/>
            <w:vAlign w:val="bottom"/>
          </w:tcPr>
          <w:p w:rsidR="005225D5" w:rsidRPr="004C0560" w:rsidRDefault="007E56F0" w:rsidP="005225D5">
            <w:pPr>
              <w:suppressAutoHyphens w:val="0"/>
              <w:contextualSpacing/>
              <w:jc w:val="center"/>
              <w:rPr>
                <w:lang w:eastAsia="ru-RU"/>
              </w:rPr>
            </w:pPr>
            <w:r>
              <w:rPr>
                <w:lang w:eastAsia="ru-RU"/>
              </w:rPr>
              <w:t>205,1</w:t>
            </w:r>
          </w:p>
        </w:tc>
        <w:tc>
          <w:tcPr>
            <w:tcW w:w="2767" w:type="dxa"/>
            <w:vAlign w:val="bottom"/>
          </w:tcPr>
          <w:p w:rsidR="005225D5" w:rsidRPr="004C0560" w:rsidRDefault="007E56F0" w:rsidP="005225D5">
            <w:pPr>
              <w:suppressAutoHyphens w:val="0"/>
              <w:contextualSpacing/>
              <w:jc w:val="center"/>
              <w:rPr>
                <w:lang w:eastAsia="ru-RU"/>
              </w:rPr>
            </w:pPr>
            <w:r>
              <w:rPr>
                <w:lang w:eastAsia="ru-RU"/>
              </w:rPr>
              <w:t>33,9</w:t>
            </w:r>
          </w:p>
        </w:tc>
        <w:tc>
          <w:tcPr>
            <w:tcW w:w="2359" w:type="dxa"/>
            <w:vAlign w:val="bottom"/>
          </w:tcPr>
          <w:p w:rsidR="005225D5" w:rsidRPr="004C0560" w:rsidRDefault="007E56F0" w:rsidP="00247300">
            <w:pPr>
              <w:suppressAutoHyphens w:val="0"/>
              <w:contextualSpacing/>
              <w:jc w:val="center"/>
              <w:rPr>
                <w:lang w:eastAsia="ru-RU"/>
              </w:rPr>
            </w:pPr>
            <w:r>
              <w:rPr>
                <w:lang w:eastAsia="ru-RU"/>
              </w:rPr>
              <w:t>171,</w:t>
            </w:r>
            <w:r w:rsidR="00247300">
              <w:rPr>
                <w:lang w:eastAsia="ru-RU"/>
              </w:rPr>
              <w:t>3</w:t>
            </w:r>
          </w:p>
        </w:tc>
      </w:tr>
      <w:tr w:rsidR="005225D5" w:rsidRPr="004C0560" w:rsidTr="00756D78">
        <w:trPr>
          <w:jc w:val="center"/>
        </w:trPr>
        <w:tc>
          <w:tcPr>
            <w:tcW w:w="2491" w:type="dxa"/>
            <w:vAlign w:val="bottom"/>
          </w:tcPr>
          <w:p w:rsidR="005225D5" w:rsidRPr="004C0560" w:rsidRDefault="005225D5" w:rsidP="005225D5">
            <w:pPr>
              <w:suppressAutoHyphens w:val="0"/>
              <w:contextualSpacing/>
              <w:rPr>
                <w:lang w:eastAsia="ru-RU"/>
              </w:rPr>
            </w:pPr>
            <w:r w:rsidRPr="004C0560">
              <w:rPr>
                <w:lang w:eastAsia="ru-RU"/>
              </w:rPr>
              <w:t>в том числе в собственности:</w:t>
            </w:r>
          </w:p>
        </w:tc>
        <w:tc>
          <w:tcPr>
            <w:tcW w:w="2254" w:type="dxa"/>
            <w:vAlign w:val="bottom"/>
          </w:tcPr>
          <w:p w:rsidR="005225D5" w:rsidRPr="004C0560" w:rsidRDefault="005225D5" w:rsidP="005225D5">
            <w:pPr>
              <w:suppressAutoHyphens w:val="0"/>
              <w:contextualSpacing/>
              <w:jc w:val="center"/>
              <w:rPr>
                <w:lang w:eastAsia="ru-RU"/>
              </w:rPr>
            </w:pPr>
          </w:p>
        </w:tc>
        <w:tc>
          <w:tcPr>
            <w:tcW w:w="2767" w:type="dxa"/>
            <w:vAlign w:val="bottom"/>
          </w:tcPr>
          <w:p w:rsidR="005225D5" w:rsidRPr="004C0560" w:rsidRDefault="005225D5" w:rsidP="005225D5">
            <w:pPr>
              <w:suppressAutoHyphens w:val="0"/>
              <w:contextualSpacing/>
              <w:jc w:val="center"/>
              <w:rPr>
                <w:lang w:eastAsia="ru-RU"/>
              </w:rPr>
            </w:pPr>
          </w:p>
        </w:tc>
        <w:tc>
          <w:tcPr>
            <w:tcW w:w="2359" w:type="dxa"/>
            <w:vAlign w:val="bottom"/>
          </w:tcPr>
          <w:p w:rsidR="005225D5" w:rsidRPr="004C0560" w:rsidRDefault="005225D5" w:rsidP="005225D5">
            <w:pPr>
              <w:suppressAutoHyphens w:val="0"/>
              <w:contextualSpacing/>
              <w:jc w:val="center"/>
              <w:rPr>
                <w:lang w:eastAsia="ru-RU"/>
              </w:rPr>
            </w:pPr>
          </w:p>
        </w:tc>
      </w:tr>
      <w:tr w:rsidR="005225D5" w:rsidRPr="004C0560" w:rsidTr="00756D78">
        <w:trPr>
          <w:jc w:val="center"/>
        </w:trPr>
        <w:tc>
          <w:tcPr>
            <w:tcW w:w="2491" w:type="dxa"/>
            <w:vAlign w:val="bottom"/>
          </w:tcPr>
          <w:p w:rsidR="005225D5" w:rsidRPr="004C0560" w:rsidRDefault="005225D5" w:rsidP="005225D5">
            <w:pPr>
              <w:suppressAutoHyphens w:val="0"/>
              <w:contextualSpacing/>
              <w:rPr>
                <w:lang w:eastAsia="ru-RU"/>
              </w:rPr>
            </w:pPr>
            <w:r w:rsidRPr="004C0560">
              <w:rPr>
                <w:lang w:eastAsia="ru-RU"/>
              </w:rPr>
              <w:lastRenderedPageBreak/>
              <w:t>частной</w:t>
            </w:r>
          </w:p>
        </w:tc>
        <w:tc>
          <w:tcPr>
            <w:tcW w:w="2254" w:type="dxa"/>
            <w:vAlign w:val="bottom"/>
          </w:tcPr>
          <w:p w:rsidR="005225D5" w:rsidRPr="004C0560" w:rsidRDefault="005225D5" w:rsidP="005225D5">
            <w:pPr>
              <w:suppressAutoHyphens w:val="0"/>
              <w:contextualSpacing/>
              <w:jc w:val="center"/>
              <w:rPr>
                <w:lang w:eastAsia="ru-RU"/>
              </w:rPr>
            </w:pPr>
          </w:p>
        </w:tc>
        <w:tc>
          <w:tcPr>
            <w:tcW w:w="2767" w:type="dxa"/>
            <w:vAlign w:val="bottom"/>
          </w:tcPr>
          <w:p w:rsidR="005225D5" w:rsidRPr="004C0560" w:rsidRDefault="005225D5" w:rsidP="005225D5">
            <w:pPr>
              <w:suppressAutoHyphens w:val="0"/>
              <w:contextualSpacing/>
              <w:jc w:val="center"/>
              <w:rPr>
                <w:lang w:eastAsia="ru-RU"/>
              </w:rPr>
            </w:pPr>
          </w:p>
        </w:tc>
        <w:tc>
          <w:tcPr>
            <w:tcW w:w="2359" w:type="dxa"/>
            <w:vAlign w:val="bottom"/>
          </w:tcPr>
          <w:p w:rsidR="005225D5" w:rsidRPr="004C0560" w:rsidRDefault="005225D5" w:rsidP="005225D5">
            <w:pPr>
              <w:suppressAutoHyphens w:val="0"/>
              <w:contextualSpacing/>
              <w:jc w:val="center"/>
              <w:rPr>
                <w:lang w:eastAsia="ru-RU"/>
              </w:rPr>
            </w:pPr>
          </w:p>
        </w:tc>
      </w:tr>
      <w:tr w:rsidR="005225D5" w:rsidRPr="004C0560" w:rsidTr="00756D78">
        <w:trPr>
          <w:jc w:val="center"/>
        </w:trPr>
        <w:tc>
          <w:tcPr>
            <w:tcW w:w="2491" w:type="dxa"/>
            <w:vAlign w:val="bottom"/>
          </w:tcPr>
          <w:p w:rsidR="005225D5" w:rsidRPr="004C0560" w:rsidRDefault="005225D5" w:rsidP="005225D5">
            <w:pPr>
              <w:suppressAutoHyphens w:val="0"/>
              <w:contextualSpacing/>
              <w:rPr>
                <w:lang w:eastAsia="ru-RU"/>
              </w:rPr>
            </w:pPr>
            <w:r w:rsidRPr="004C0560">
              <w:rPr>
                <w:lang w:eastAsia="ru-RU"/>
              </w:rPr>
              <w:t>из нее:</w:t>
            </w:r>
          </w:p>
        </w:tc>
        <w:tc>
          <w:tcPr>
            <w:tcW w:w="2254" w:type="dxa"/>
            <w:vAlign w:val="center"/>
          </w:tcPr>
          <w:p w:rsidR="005225D5" w:rsidRPr="004C0560" w:rsidRDefault="005225D5" w:rsidP="005225D5">
            <w:pPr>
              <w:suppressAutoHyphens w:val="0"/>
              <w:contextualSpacing/>
              <w:rPr>
                <w:lang w:eastAsia="ru-RU"/>
              </w:rPr>
            </w:pPr>
          </w:p>
        </w:tc>
        <w:tc>
          <w:tcPr>
            <w:tcW w:w="2767" w:type="dxa"/>
            <w:vAlign w:val="center"/>
          </w:tcPr>
          <w:p w:rsidR="005225D5" w:rsidRPr="004C0560" w:rsidRDefault="005225D5" w:rsidP="005225D5">
            <w:pPr>
              <w:suppressAutoHyphens w:val="0"/>
              <w:contextualSpacing/>
              <w:rPr>
                <w:lang w:eastAsia="ru-RU"/>
              </w:rPr>
            </w:pPr>
          </w:p>
        </w:tc>
        <w:tc>
          <w:tcPr>
            <w:tcW w:w="2359" w:type="dxa"/>
            <w:vAlign w:val="center"/>
          </w:tcPr>
          <w:p w:rsidR="005225D5" w:rsidRPr="004C0560" w:rsidRDefault="005225D5" w:rsidP="005225D5">
            <w:pPr>
              <w:suppressAutoHyphens w:val="0"/>
              <w:contextualSpacing/>
              <w:rPr>
                <w:lang w:eastAsia="ru-RU"/>
              </w:rPr>
            </w:pPr>
          </w:p>
        </w:tc>
      </w:tr>
      <w:tr w:rsidR="005225D5" w:rsidRPr="004C0560" w:rsidTr="00756D78">
        <w:trPr>
          <w:jc w:val="center"/>
        </w:trPr>
        <w:tc>
          <w:tcPr>
            <w:tcW w:w="2491" w:type="dxa"/>
            <w:vAlign w:val="bottom"/>
          </w:tcPr>
          <w:p w:rsidR="005225D5" w:rsidRPr="004C0560" w:rsidRDefault="005225D5" w:rsidP="005225D5">
            <w:pPr>
              <w:suppressAutoHyphens w:val="0"/>
              <w:contextualSpacing/>
              <w:rPr>
                <w:lang w:eastAsia="ru-RU"/>
              </w:rPr>
            </w:pPr>
            <w:r w:rsidRPr="004C0560">
              <w:rPr>
                <w:lang w:eastAsia="ru-RU"/>
              </w:rPr>
              <w:t>граждан</w:t>
            </w:r>
          </w:p>
        </w:tc>
        <w:tc>
          <w:tcPr>
            <w:tcW w:w="2254" w:type="dxa"/>
            <w:vAlign w:val="bottom"/>
          </w:tcPr>
          <w:p w:rsidR="005225D5" w:rsidRPr="004C0560" w:rsidRDefault="007E56F0" w:rsidP="005225D5">
            <w:pPr>
              <w:suppressAutoHyphens w:val="0"/>
              <w:contextualSpacing/>
              <w:jc w:val="center"/>
              <w:rPr>
                <w:lang w:eastAsia="ru-RU"/>
              </w:rPr>
            </w:pPr>
            <w:r>
              <w:rPr>
                <w:lang w:eastAsia="ru-RU"/>
              </w:rPr>
              <w:t>176,7</w:t>
            </w:r>
          </w:p>
        </w:tc>
        <w:tc>
          <w:tcPr>
            <w:tcW w:w="2767" w:type="dxa"/>
            <w:vAlign w:val="bottom"/>
          </w:tcPr>
          <w:p w:rsidR="005225D5" w:rsidRPr="004C0560" w:rsidRDefault="007E56F0" w:rsidP="005225D5">
            <w:pPr>
              <w:suppressAutoHyphens w:val="0"/>
              <w:contextualSpacing/>
              <w:jc w:val="center"/>
              <w:rPr>
                <w:lang w:eastAsia="ru-RU"/>
              </w:rPr>
            </w:pPr>
            <w:r>
              <w:rPr>
                <w:lang w:eastAsia="ru-RU"/>
              </w:rPr>
              <w:t>31,7</w:t>
            </w:r>
          </w:p>
        </w:tc>
        <w:tc>
          <w:tcPr>
            <w:tcW w:w="2359" w:type="dxa"/>
            <w:vAlign w:val="bottom"/>
          </w:tcPr>
          <w:p w:rsidR="005225D5" w:rsidRPr="004C0560" w:rsidRDefault="007E56F0" w:rsidP="005225D5">
            <w:pPr>
              <w:suppressAutoHyphens w:val="0"/>
              <w:contextualSpacing/>
              <w:jc w:val="center"/>
              <w:rPr>
                <w:lang w:eastAsia="ru-RU"/>
              </w:rPr>
            </w:pPr>
            <w:r>
              <w:rPr>
                <w:lang w:eastAsia="ru-RU"/>
              </w:rPr>
              <w:t>145,1</w:t>
            </w:r>
          </w:p>
        </w:tc>
      </w:tr>
      <w:tr w:rsidR="005225D5" w:rsidRPr="004C0560" w:rsidTr="00756D78">
        <w:trPr>
          <w:jc w:val="center"/>
        </w:trPr>
        <w:tc>
          <w:tcPr>
            <w:tcW w:w="2491" w:type="dxa"/>
            <w:vAlign w:val="bottom"/>
          </w:tcPr>
          <w:p w:rsidR="005225D5" w:rsidRPr="004C0560" w:rsidRDefault="005225D5" w:rsidP="005225D5">
            <w:pPr>
              <w:suppressAutoHyphens w:val="0"/>
              <w:contextualSpacing/>
              <w:rPr>
                <w:lang w:eastAsia="ru-RU"/>
              </w:rPr>
            </w:pPr>
            <w:r w:rsidRPr="004C0560">
              <w:rPr>
                <w:lang w:eastAsia="ru-RU"/>
              </w:rPr>
              <w:t>юридических лиц</w:t>
            </w:r>
          </w:p>
        </w:tc>
        <w:tc>
          <w:tcPr>
            <w:tcW w:w="2254" w:type="dxa"/>
            <w:vAlign w:val="bottom"/>
          </w:tcPr>
          <w:p w:rsidR="005225D5" w:rsidRPr="004C0560" w:rsidRDefault="005225D5" w:rsidP="005225D5">
            <w:pPr>
              <w:suppressAutoHyphens w:val="0"/>
              <w:contextualSpacing/>
              <w:jc w:val="center"/>
              <w:rPr>
                <w:lang w:eastAsia="ru-RU"/>
              </w:rPr>
            </w:pPr>
          </w:p>
        </w:tc>
        <w:tc>
          <w:tcPr>
            <w:tcW w:w="2767" w:type="dxa"/>
            <w:vAlign w:val="bottom"/>
          </w:tcPr>
          <w:p w:rsidR="005225D5" w:rsidRPr="004C0560" w:rsidRDefault="005225D5" w:rsidP="005225D5">
            <w:pPr>
              <w:suppressAutoHyphens w:val="0"/>
              <w:contextualSpacing/>
              <w:jc w:val="center"/>
              <w:rPr>
                <w:lang w:eastAsia="ru-RU"/>
              </w:rPr>
            </w:pPr>
          </w:p>
        </w:tc>
        <w:tc>
          <w:tcPr>
            <w:tcW w:w="2359" w:type="dxa"/>
            <w:vAlign w:val="bottom"/>
          </w:tcPr>
          <w:p w:rsidR="005225D5" w:rsidRPr="004C0560" w:rsidRDefault="005225D5" w:rsidP="005225D5">
            <w:pPr>
              <w:suppressAutoHyphens w:val="0"/>
              <w:contextualSpacing/>
              <w:jc w:val="center"/>
              <w:rPr>
                <w:lang w:eastAsia="ru-RU"/>
              </w:rPr>
            </w:pPr>
          </w:p>
        </w:tc>
      </w:tr>
      <w:tr w:rsidR="005225D5" w:rsidRPr="004C0560" w:rsidTr="00756D78">
        <w:trPr>
          <w:jc w:val="center"/>
        </w:trPr>
        <w:tc>
          <w:tcPr>
            <w:tcW w:w="2491" w:type="dxa"/>
            <w:vAlign w:val="bottom"/>
          </w:tcPr>
          <w:p w:rsidR="005225D5" w:rsidRPr="004C0560" w:rsidRDefault="005225D5" w:rsidP="005225D5">
            <w:pPr>
              <w:suppressAutoHyphens w:val="0"/>
              <w:contextualSpacing/>
              <w:rPr>
                <w:lang w:eastAsia="ru-RU"/>
              </w:rPr>
            </w:pPr>
            <w:r w:rsidRPr="004C0560">
              <w:rPr>
                <w:lang w:eastAsia="ru-RU"/>
              </w:rPr>
              <w:t>муниципальной</w:t>
            </w:r>
          </w:p>
        </w:tc>
        <w:tc>
          <w:tcPr>
            <w:tcW w:w="2254" w:type="dxa"/>
            <w:vAlign w:val="bottom"/>
          </w:tcPr>
          <w:p w:rsidR="005225D5" w:rsidRPr="004C0560" w:rsidRDefault="007E56F0" w:rsidP="005225D5">
            <w:pPr>
              <w:suppressAutoHyphens w:val="0"/>
              <w:contextualSpacing/>
              <w:jc w:val="center"/>
              <w:rPr>
                <w:lang w:eastAsia="ru-RU"/>
              </w:rPr>
            </w:pPr>
            <w:r>
              <w:rPr>
                <w:lang w:eastAsia="ru-RU"/>
              </w:rPr>
              <w:t>28,4</w:t>
            </w:r>
          </w:p>
        </w:tc>
        <w:tc>
          <w:tcPr>
            <w:tcW w:w="2767" w:type="dxa"/>
            <w:vAlign w:val="bottom"/>
          </w:tcPr>
          <w:p w:rsidR="005225D5" w:rsidRPr="004C0560" w:rsidRDefault="007E56F0" w:rsidP="005225D5">
            <w:pPr>
              <w:suppressAutoHyphens w:val="0"/>
              <w:contextualSpacing/>
              <w:jc w:val="center"/>
              <w:rPr>
                <w:lang w:eastAsia="ru-RU"/>
              </w:rPr>
            </w:pPr>
            <w:r>
              <w:rPr>
                <w:lang w:eastAsia="ru-RU"/>
              </w:rPr>
              <w:t>2,2</w:t>
            </w:r>
          </w:p>
        </w:tc>
        <w:tc>
          <w:tcPr>
            <w:tcW w:w="2359" w:type="dxa"/>
            <w:vAlign w:val="bottom"/>
          </w:tcPr>
          <w:p w:rsidR="005225D5" w:rsidRPr="004C0560" w:rsidRDefault="007E56F0" w:rsidP="005225D5">
            <w:pPr>
              <w:suppressAutoHyphens w:val="0"/>
              <w:contextualSpacing/>
              <w:jc w:val="center"/>
              <w:rPr>
                <w:lang w:eastAsia="ru-RU"/>
              </w:rPr>
            </w:pPr>
            <w:r>
              <w:rPr>
                <w:lang w:eastAsia="ru-RU"/>
              </w:rPr>
              <w:t>26,2</w:t>
            </w:r>
          </w:p>
        </w:tc>
      </w:tr>
      <w:tr w:rsidR="005225D5" w:rsidRPr="004C0560" w:rsidTr="00756D78">
        <w:trPr>
          <w:jc w:val="center"/>
        </w:trPr>
        <w:tc>
          <w:tcPr>
            <w:tcW w:w="2491" w:type="dxa"/>
            <w:vAlign w:val="bottom"/>
          </w:tcPr>
          <w:p w:rsidR="005225D5" w:rsidRPr="004C0560" w:rsidRDefault="005225D5" w:rsidP="005225D5">
            <w:pPr>
              <w:suppressAutoHyphens w:val="0"/>
              <w:contextualSpacing/>
              <w:rPr>
                <w:lang w:eastAsia="ru-RU"/>
              </w:rPr>
            </w:pPr>
            <w:r w:rsidRPr="004C0560">
              <w:rPr>
                <w:lang w:eastAsia="ru-RU"/>
              </w:rPr>
              <w:t>другой</w:t>
            </w:r>
          </w:p>
        </w:tc>
        <w:tc>
          <w:tcPr>
            <w:tcW w:w="2254" w:type="dxa"/>
            <w:vAlign w:val="bottom"/>
          </w:tcPr>
          <w:p w:rsidR="005225D5" w:rsidRPr="004C0560" w:rsidRDefault="005225D5" w:rsidP="005225D5">
            <w:pPr>
              <w:suppressAutoHyphens w:val="0"/>
              <w:contextualSpacing/>
              <w:jc w:val="center"/>
              <w:rPr>
                <w:lang w:eastAsia="ru-RU"/>
              </w:rPr>
            </w:pPr>
          </w:p>
        </w:tc>
        <w:tc>
          <w:tcPr>
            <w:tcW w:w="2767" w:type="dxa"/>
            <w:vAlign w:val="bottom"/>
          </w:tcPr>
          <w:p w:rsidR="005225D5" w:rsidRPr="004C0560" w:rsidRDefault="005225D5" w:rsidP="005225D5">
            <w:pPr>
              <w:suppressAutoHyphens w:val="0"/>
              <w:contextualSpacing/>
              <w:jc w:val="center"/>
              <w:rPr>
                <w:lang w:eastAsia="ru-RU"/>
              </w:rPr>
            </w:pPr>
          </w:p>
        </w:tc>
        <w:tc>
          <w:tcPr>
            <w:tcW w:w="2359" w:type="dxa"/>
            <w:vAlign w:val="bottom"/>
          </w:tcPr>
          <w:p w:rsidR="005225D5" w:rsidRPr="004C0560" w:rsidRDefault="005225D5" w:rsidP="005225D5">
            <w:pPr>
              <w:suppressAutoHyphens w:val="0"/>
              <w:contextualSpacing/>
              <w:jc w:val="center"/>
              <w:rPr>
                <w:lang w:eastAsia="ru-RU"/>
              </w:rPr>
            </w:pPr>
          </w:p>
        </w:tc>
      </w:tr>
    </w:tbl>
    <w:p w:rsidR="005225D5" w:rsidRPr="004C0560" w:rsidRDefault="005225D5" w:rsidP="005225D5">
      <w:pPr>
        <w:pStyle w:val="aa"/>
        <w:jc w:val="both"/>
        <w:outlineLvl w:val="0"/>
        <w:rPr>
          <w:b/>
        </w:rPr>
      </w:pPr>
    </w:p>
    <w:p w:rsidR="006F660E" w:rsidRPr="004C0560" w:rsidRDefault="006F660E" w:rsidP="00DE3306">
      <w:pPr>
        <w:pStyle w:val="aa"/>
        <w:ind w:firstLine="708"/>
        <w:outlineLvl w:val="0"/>
        <w:rPr>
          <w:b/>
        </w:rPr>
      </w:pPr>
      <w:bookmarkStart w:id="31" w:name="_Toc6584855"/>
      <w:r w:rsidRPr="004C0560">
        <w:rPr>
          <w:b/>
        </w:rPr>
        <w:t>В МО «Савинский» жилищный</w:t>
      </w:r>
      <w:r w:rsidRPr="004C0560">
        <w:rPr>
          <w:b/>
        </w:rPr>
        <w:tab/>
        <w:t xml:space="preserve"> фонд составляет </w:t>
      </w:r>
      <w:r w:rsidR="00AD1A55">
        <w:rPr>
          <w:b/>
        </w:rPr>
        <w:t>792</w:t>
      </w:r>
      <w:r w:rsidRPr="007E56F0">
        <w:rPr>
          <w:b/>
        </w:rPr>
        <w:t>дом</w:t>
      </w:r>
      <w:r w:rsidR="00AD1A55">
        <w:rPr>
          <w:b/>
        </w:rPr>
        <w:t>а</w:t>
      </w:r>
      <w:r w:rsidRPr="004C0560">
        <w:rPr>
          <w:b/>
        </w:rPr>
        <w:t>.</w:t>
      </w:r>
      <w:bookmarkEnd w:id="3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429"/>
        <w:gridCol w:w="2693"/>
        <w:gridCol w:w="2781"/>
      </w:tblGrid>
      <w:tr w:rsidR="006F660E" w:rsidRPr="004C0560" w:rsidTr="00756D78">
        <w:tc>
          <w:tcPr>
            <w:tcW w:w="540" w:type="dxa"/>
            <w:shd w:val="clear" w:color="auto" w:fill="auto"/>
            <w:vAlign w:val="center"/>
          </w:tcPr>
          <w:p w:rsidR="006F660E" w:rsidRPr="004C0560" w:rsidRDefault="006F660E" w:rsidP="002D07CA">
            <w:pPr>
              <w:pStyle w:val="af8"/>
              <w:ind w:left="0"/>
              <w:jc w:val="center"/>
              <w:outlineLvl w:val="0"/>
            </w:pPr>
            <w:bookmarkStart w:id="32" w:name="_Toc6584856"/>
            <w:r w:rsidRPr="004C0560">
              <w:t xml:space="preserve">№ </w:t>
            </w:r>
            <w:proofErr w:type="gramStart"/>
            <w:r w:rsidRPr="004C0560">
              <w:t>п</w:t>
            </w:r>
            <w:proofErr w:type="gramEnd"/>
            <w:r w:rsidRPr="004C0560">
              <w:t>/п</w:t>
            </w:r>
            <w:bookmarkEnd w:id="32"/>
          </w:p>
        </w:tc>
        <w:tc>
          <w:tcPr>
            <w:tcW w:w="3429" w:type="dxa"/>
            <w:shd w:val="clear" w:color="auto" w:fill="auto"/>
            <w:vAlign w:val="center"/>
          </w:tcPr>
          <w:p w:rsidR="006F660E" w:rsidRPr="004C0560" w:rsidRDefault="006F660E" w:rsidP="002D07CA">
            <w:pPr>
              <w:pStyle w:val="af8"/>
              <w:ind w:left="0"/>
              <w:jc w:val="center"/>
              <w:outlineLvl w:val="0"/>
            </w:pPr>
            <w:bookmarkStart w:id="33" w:name="_Toc6584857"/>
            <w:r w:rsidRPr="004C0560">
              <w:t>Населенный пункт</w:t>
            </w:r>
            <w:bookmarkEnd w:id="33"/>
          </w:p>
        </w:tc>
        <w:tc>
          <w:tcPr>
            <w:tcW w:w="2693" w:type="dxa"/>
            <w:shd w:val="clear" w:color="auto" w:fill="auto"/>
            <w:vAlign w:val="center"/>
          </w:tcPr>
          <w:p w:rsidR="006F660E" w:rsidRPr="004C0560" w:rsidRDefault="006F660E" w:rsidP="002D07CA">
            <w:pPr>
              <w:pStyle w:val="af8"/>
              <w:ind w:left="0"/>
              <w:jc w:val="center"/>
              <w:outlineLvl w:val="0"/>
            </w:pPr>
            <w:bookmarkStart w:id="34" w:name="_Toc6584858"/>
            <w:r w:rsidRPr="004C0560">
              <w:t>Каменный фонд, кол-во домов</w:t>
            </w:r>
            <w:bookmarkEnd w:id="34"/>
          </w:p>
        </w:tc>
        <w:tc>
          <w:tcPr>
            <w:tcW w:w="2781" w:type="dxa"/>
            <w:shd w:val="clear" w:color="auto" w:fill="auto"/>
            <w:vAlign w:val="center"/>
          </w:tcPr>
          <w:p w:rsidR="006F660E" w:rsidRPr="004C0560" w:rsidRDefault="006F660E" w:rsidP="002D07CA">
            <w:pPr>
              <w:pStyle w:val="af8"/>
              <w:ind w:left="0"/>
              <w:jc w:val="center"/>
              <w:outlineLvl w:val="0"/>
            </w:pPr>
            <w:bookmarkStart w:id="35" w:name="_Toc6584859"/>
            <w:r w:rsidRPr="004C0560">
              <w:t>Деревянный фонд, кол-во домов</w:t>
            </w:r>
            <w:bookmarkEnd w:id="35"/>
          </w:p>
        </w:tc>
      </w:tr>
      <w:tr w:rsidR="006F660E" w:rsidRPr="004C0560" w:rsidTr="00756D78">
        <w:tc>
          <w:tcPr>
            <w:tcW w:w="540" w:type="dxa"/>
            <w:shd w:val="clear" w:color="auto" w:fill="auto"/>
          </w:tcPr>
          <w:p w:rsidR="006F660E" w:rsidRPr="004C0560" w:rsidRDefault="006F660E" w:rsidP="002D07CA">
            <w:pPr>
              <w:pStyle w:val="af8"/>
              <w:ind w:left="0"/>
              <w:outlineLvl w:val="0"/>
            </w:pPr>
            <w:bookmarkStart w:id="36" w:name="_Toc6584860"/>
            <w:r w:rsidRPr="004C0560">
              <w:t>1</w:t>
            </w:r>
            <w:bookmarkEnd w:id="36"/>
          </w:p>
        </w:tc>
        <w:tc>
          <w:tcPr>
            <w:tcW w:w="3429" w:type="dxa"/>
            <w:shd w:val="clear" w:color="auto" w:fill="auto"/>
          </w:tcPr>
          <w:p w:rsidR="006F660E" w:rsidRPr="004C0560" w:rsidRDefault="006F660E" w:rsidP="002D07CA">
            <w:pPr>
              <w:pStyle w:val="aa"/>
              <w:jc w:val="both"/>
              <w:outlineLvl w:val="0"/>
            </w:pPr>
            <w:bookmarkStart w:id="37" w:name="_Toc6584861"/>
            <w:r w:rsidRPr="004C0560">
              <w:t>поселок Савинский</w:t>
            </w:r>
            <w:bookmarkEnd w:id="37"/>
          </w:p>
        </w:tc>
        <w:tc>
          <w:tcPr>
            <w:tcW w:w="2693" w:type="dxa"/>
            <w:shd w:val="clear" w:color="auto" w:fill="auto"/>
          </w:tcPr>
          <w:p w:rsidR="006F660E" w:rsidRPr="007E56F0" w:rsidRDefault="007E56F0" w:rsidP="007E56F0">
            <w:pPr>
              <w:pStyle w:val="af8"/>
              <w:ind w:left="0"/>
              <w:jc w:val="center"/>
              <w:outlineLvl w:val="0"/>
            </w:pPr>
            <w:r w:rsidRPr="007E56F0">
              <w:t>42</w:t>
            </w:r>
          </w:p>
        </w:tc>
        <w:tc>
          <w:tcPr>
            <w:tcW w:w="2781" w:type="dxa"/>
            <w:shd w:val="clear" w:color="auto" w:fill="auto"/>
          </w:tcPr>
          <w:p w:rsidR="006F660E" w:rsidRPr="007E56F0" w:rsidRDefault="007E56F0" w:rsidP="007E56F0">
            <w:pPr>
              <w:pStyle w:val="af8"/>
              <w:ind w:left="0"/>
              <w:jc w:val="center"/>
              <w:outlineLvl w:val="0"/>
            </w:pPr>
            <w:r>
              <w:t>388</w:t>
            </w:r>
          </w:p>
        </w:tc>
      </w:tr>
      <w:tr w:rsidR="006F660E" w:rsidRPr="004C0560" w:rsidTr="00756D78">
        <w:tc>
          <w:tcPr>
            <w:tcW w:w="540" w:type="dxa"/>
            <w:shd w:val="clear" w:color="auto" w:fill="auto"/>
          </w:tcPr>
          <w:p w:rsidR="006F660E" w:rsidRPr="004C0560" w:rsidRDefault="006F660E" w:rsidP="002D07CA">
            <w:pPr>
              <w:pStyle w:val="af8"/>
              <w:ind w:left="0"/>
              <w:outlineLvl w:val="0"/>
            </w:pPr>
            <w:bookmarkStart w:id="38" w:name="_Toc6584862"/>
            <w:r w:rsidRPr="004C0560">
              <w:t>2</w:t>
            </w:r>
            <w:bookmarkEnd w:id="38"/>
          </w:p>
        </w:tc>
        <w:tc>
          <w:tcPr>
            <w:tcW w:w="3429" w:type="dxa"/>
            <w:shd w:val="clear" w:color="auto" w:fill="auto"/>
          </w:tcPr>
          <w:p w:rsidR="006F660E" w:rsidRPr="004C0560" w:rsidRDefault="006F660E" w:rsidP="002D07CA">
            <w:pPr>
              <w:pStyle w:val="aa"/>
              <w:jc w:val="both"/>
              <w:outlineLvl w:val="0"/>
            </w:pPr>
            <w:bookmarkStart w:id="39" w:name="_Toc6584863"/>
            <w:r w:rsidRPr="004C0560">
              <w:t>поселок 88 квартал</w:t>
            </w:r>
            <w:bookmarkEnd w:id="39"/>
          </w:p>
        </w:tc>
        <w:tc>
          <w:tcPr>
            <w:tcW w:w="2693" w:type="dxa"/>
            <w:shd w:val="clear" w:color="auto" w:fill="auto"/>
          </w:tcPr>
          <w:p w:rsidR="006F660E" w:rsidRPr="007E56F0" w:rsidRDefault="006F660E" w:rsidP="007E56F0">
            <w:pPr>
              <w:pStyle w:val="af8"/>
              <w:ind w:left="0"/>
              <w:jc w:val="center"/>
              <w:outlineLvl w:val="0"/>
            </w:pPr>
          </w:p>
        </w:tc>
        <w:tc>
          <w:tcPr>
            <w:tcW w:w="2781" w:type="dxa"/>
            <w:shd w:val="clear" w:color="auto" w:fill="auto"/>
          </w:tcPr>
          <w:p w:rsidR="006F660E" w:rsidRPr="007E56F0" w:rsidRDefault="007E56F0" w:rsidP="007E56F0">
            <w:pPr>
              <w:pStyle w:val="af8"/>
              <w:ind w:left="0"/>
              <w:jc w:val="center"/>
              <w:outlineLvl w:val="0"/>
            </w:pPr>
            <w:r>
              <w:t>15</w:t>
            </w:r>
          </w:p>
        </w:tc>
      </w:tr>
      <w:tr w:rsidR="006F660E" w:rsidRPr="004C0560" w:rsidTr="00756D78">
        <w:tc>
          <w:tcPr>
            <w:tcW w:w="540" w:type="dxa"/>
            <w:shd w:val="clear" w:color="auto" w:fill="auto"/>
          </w:tcPr>
          <w:p w:rsidR="006F660E" w:rsidRPr="004C0560" w:rsidRDefault="006F660E" w:rsidP="002D07CA">
            <w:pPr>
              <w:pStyle w:val="af8"/>
              <w:ind w:left="0"/>
              <w:outlineLvl w:val="0"/>
            </w:pPr>
            <w:bookmarkStart w:id="40" w:name="_Toc6584864"/>
            <w:r w:rsidRPr="004C0560">
              <w:t>3</w:t>
            </w:r>
            <w:bookmarkEnd w:id="40"/>
          </w:p>
        </w:tc>
        <w:tc>
          <w:tcPr>
            <w:tcW w:w="3429" w:type="dxa"/>
            <w:shd w:val="clear" w:color="auto" w:fill="auto"/>
          </w:tcPr>
          <w:p w:rsidR="006F660E" w:rsidRPr="004C0560" w:rsidRDefault="006F660E" w:rsidP="002D07CA">
            <w:pPr>
              <w:pStyle w:val="aa"/>
              <w:jc w:val="both"/>
              <w:outlineLvl w:val="0"/>
            </w:pPr>
            <w:bookmarkStart w:id="41" w:name="_Toc6584865"/>
            <w:r w:rsidRPr="004C0560">
              <w:t>поселок Кривозерко</w:t>
            </w:r>
            <w:bookmarkEnd w:id="41"/>
          </w:p>
        </w:tc>
        <w:tc>
          <w:tcPr>
            <w:tcW w:w="2693" w:type="dxa"/>
            <w:shd w:val="clear" w:color="auto" w:fill="auto"/>
          </w:tcPr>
          <w:p w:rsidR="006F660E" w:rsidRPr="007E56F0" w:rsidRDefault="006F660E" w:rsidP="007E56F0">
            <w:pPr>
              <w:pStyle w:val="af8"/>
              <w:ind w:left="0"/>
              <w:jc w:val="center"/>
              <w:outlineLvl w:val="0"/>
            </w:pPr>
          </w:p>
        </w:tc>
        <w:tc>
          <w:tcPr>
            <w:tcW w:w="2781" w:type="dxa"/>
            <w:shd w:val="clear" w:color="auto" w:fill="auto"/>
          </w:tcPr>
          <w:p w:rsidR="006F660E" w:rsidRPr="007E56F0" w:rsidRDefault="007E56F0" w:rsidP="007E56F0">
            <w:pPr>
              <w:pStyle w:val="af8"/>
              <w:ind w:left="0"/>
              <w:jc w:val="center"/>
              <w:outlineLvl w:val="0"/>
            </w:pPr>
            <w:r>
              <w:t>13</w:t>
            </w:r>
          </w:p>
        </w:tc>
      </w:tr>
      <w:tr w:rsidR="006F660E" w:rsidRPr="004C0560" w:rsidTr="00756D78">
        <w:tc>
          <w:tcPr>
            <w:tcW w:w="540" w:type="dxa"/>
            <w:shd w:val="clear" w:color="auto" w:fill="auto"/>
          </w:tcPr>
          <w:p w:rsidR="006F660E" w:rsidRPr="004C0560" w:rsidRDefault="006F660E" w:rsidP="002D07CA">
            <w:pPr>
              <w:pStyle w:val="af8"/>
              <w:ind w:left="0"/>
              <w:outlineLvl w:val="0"/>
            </w:pPr>
            <w:bookmarkStart w:id="42" w:name="_Toc6584866"/>
            <w:r w:rsidRPr="004C0560">
              <w:t>4</w:t>
            </w:r>
            <w:bookmarkEnd w:id="42"/>
          </w:p>
        </w:tc>
        <w:tc>
          <w:tcPr>
            <w:tcW w:w="3429" w:type="dxa"/>
            <w:shd w:val="clear" w:color="auto" w:fill="auto"/>
          </w:tcPr>
          <w:p w:rsidR="006F660E" w:rsidRPr="004C0560" w:rsidRDefault="006F660E" w:rsidP="002D07CA">
            <w:pPr>
              <w:pStyle w:val="aa"/>
              <w:jc w:val="both"/>
              <w:outlineLvl w:val="0"/>
            </w:pPr>
            <w:bookmarkStart w:id="43" w:name="_Toc6584867"/>
            <w:r w:rsidRPr="004C0560">
              <w:t>поселок Река Емца</w:t>
            </w:r>
            <w:bookmarkEnd w:id="43"/>
          </w:p>
        </w:tc>
        <w:tc>
          <w:tcPr>
            <w:tcW w:w="2693" w:type="dxa"/>
            <w:shd w:val="clear" w:color="auto" w:fill="auto"/>
          </w:tcPr>
          <w:p w:rsidR="006F660E" w:rsidRPr="007E56F0" w:rsidRDefault="007E56F0" w:rsidP="007E56F0">
            <w:pPr>
              <w:pStyle w:val="af8"/>
              <w:ind w:left="0"/>
              <w:jc w:val="center"/>
              <w:outlineLvl w:val="0"/>
            </w:pPr>
            <w:r>
              <w:t>1</w:t>
            </w:r>
          </w:p>
        </w:tc>
        <w:tc>
          <w:tcPr>
            <w:tcW w:w="2781" w:type="dxa"/>
            <w:shd w:val="clear" w:color="auto" w:fill="auto"/>
          </w:tcPr>
          <w:p w:rsidR="006F660E" w:rsidRPr="007E56F0" w:rsidRDefault="007E56F0" w:rsidP="007E56F0">
            <w:pPr>
              <w:pStyle w:val="af8"/>
              <w:ind w:left="0"/>
              <w:jc w:val="center"/>
              <w:outlineLvl w:val="0"/>
            </w:pPr>
            <w:r>
              <w:t>66</w:t>
            </w:r>
          </w:p>
        </w:tc>
      </w:tr>
      <w:tr w:rsidR="006F660E" w:rsidRPr="004C0560" w:rsidTr="00756D78">
        <w:tc>
          <w:tcPr>
            <w:tcW w:w="540" w:type="dxa"/>
            <w:shd w:val="clear" w:color="auto" w:fill="auto"/>
          </w:tcPr>
          <w:p w:rsidR="006F660E" w:rsidRPr="004C0560" w:rsidRDefault="006F660E" w:rsidP="002D07CA">
            <w:pPr>
              <w:pStyle w:val="af8"/>
              <w:ind w:left="0"/>
              <w:outlineLvl w:val="0"/>
            </w:pPr>
            <w:bookmarkStart w:id="44" w:name="_Toc6584868"/>
            <w:r w:rsidRPr="004C0560">
              <w:t>5</w:t>
            </w:r>
            <w:bookmarkEnd w:id="44"/>
          </w:p>
        </w:tc>
        <w:tc>
          <w:tcPr>
            <w:tcW w:w="3429" w:type="dxa"/>
            <w:shd w:val="clear" w:color="auto" w:fill="auto"/>
          </w:tcPr>
          <w:p w:rsidR="006F660E" w:rsidRPr="004C0560" w:rsidRDefault="006F660E" w:rsidP="002D07CA">
            <w:pPr>
              <w:pStyle w:val="aa"/>
              <w:jc w:val="both"/>
              <w:outlineLvl w:val="0"/>
            </w:pPr>
            <w:bookmarkStart w:id="45" w:name="_Toc6584869"/>
            <w:r w:rsidRPr="004C0560">
              <w:t xml:space="preserve">поселок Санаторий </w:t>
            </w:r>
            <w:proofErr w:type="spellStart"/>
            <w:r w:rsidRPr="004C0560">
              <w:t>Тимме</w:t>
            </w:r>
            <w:bookmarkEnd w:id="45"/>
            <w:proofErr w:type="spellEnd"/>
          </w:p>
        </w:tc>
        <w:tc>
          <w:tcPr>
            <w:tcW w:w="2693" w:type="dxa"/>
            <w:shd w:val="clear" w:color="auto" w:fill="auto"/>
          </w:tcPr>
          <w:p w:rsidR="006F660E" w:rsidRPr="007E56F0" w:rsidRDefault="006F660E" w:rsidP="007E56F0">
            <w:pPr>
              <w:pStyle w:val="af8"/>
              <w:ind w:left="0"/>
              <w:jc w:val="center"/>
              <w:outlineLvl w:val="0"/>
            </w:pPr>
          </w:p>
        </w:tc>
        <w:tc>
          <w:tcPr>
            <w:tcW w:w="2781" w:type="dxa"/>
            <w:shd w:val="clear" w:color="auto" w:fill="auto"/>
          </w:tcPr>
          <w:p w:rsidR="006F660E" w:rsidRPr="007E56F0" w:rsidRDefault="007E56F0" w:rsidP="007E56F0">
            <w:pPr>
              <w:pStyle w:val="af8"/>
              <w:ind w:left="0"/>
              <w:jc w:val="center"/>
              <w:outlineLvl w:val="0"/>
            </w:pPr>
            <w:r>
              <w:t>3</w:t>
            </w:r>
          </w:p>
        </w:tc>
      </w:tr>
      <w:tr w:rsidR="006F660E" w:rsidRPr="004C0560" w:rsidTr="00756D78">
        <w:tc>
          <w:tcPr>
            <w:tcW w:w="540" w:type="dxa"/>
            <w:shd w:val="clear" w:color="auto" w:fill="auto"/>
          </w:tcPr>
          <w:p w:rsidR="006F660E" w:rsidRPr="004C0560" w:rsidRDefault="006F660E" w:rsidP="002D07CA">
            <w:pPr>
              <w:pStyle w:val="af8"/>
              <w:ind w:left="0"/>
              <w:outlineLvl w:val="0"/>
            </w:pPr>
            <w:bookmarkStart w:id="46" w:name="_Toc6584870"/>
            <w:r w:rsidRPr="004C0560">
              <w:t>6</w:t>
            </w:r>
            <w:bookmarkEnd w:id="46"/>
          </w:p>
        </w:tc>
        <w:tc>
          <w:tcPr>
            <w:tcW w:w="3429" w:type="dxa"/>
            <w:shd w:val="clear" w:color="auto" w:fill="auto"/>
          </w:tcPr>
          <w:p w:rsidR="006F660E" w:rsidRPr="004C0560" w:rsidRDefault="006F660E" w:rsidP="002D07CA">
            <w:pPr>
              <w:pStyle w:val="aa"/>
              <w:jc w:val="both"/>
              <w:outlineLvl w:val="0"/>
            </w:pPr>
            <w:bookmarkStart w:id="47" w:name="_Toc6584871"/>
            <w:r w:rsidRPr="004C0560">
              <w:t>поселок Шелекса</w:t>
            </w:r>
            <w:bookmarkEnd w:id="47"/>
          </w:p>
        </w:tc>
        <w:tc>
          <w:tcPr>
            <w:tcW w:w="2693" w:type="dxa"/>
            <w:shd w:val="clear" w:color="auto" w:fill="auto"/>
          </w:tcPr>
          <w:p w:rsidR="006F660E" w:rsidRPr="007E56F0" w:rsidRDefault="006F660E" w:rsidP="007E56F0">
            <w:pPr>
              <w:pStyle w:val="af8"/>
              <w:ind w:left="0"/>
              <w:jc w:val="center"/>
              <w:outlineLvl w:val="0"/>
            </w:pPr>
          </w:p>
        </w:tc>
        <w:tc>
          <w:tcPr>
            <w:tcW w:w="2781" w:type="dxa"/>
            <w:shd w:val="clear" w:color="auto" w:fill="auto"/>
          </w:tcPr>
          <w:p w:rsidR="006F660E" w:rsidRPr="007E56F0" w:rsidRDefault="007E56F0" w:rsidP="007E56F0">
            <w:pPr>
              <w:pStyle w:val="af8"/>
              <w:ind w:left="0"/>
              <w:jc w:val="center"/>
              <w:outlineLvl w:val="0"/>
            </w:pPr>
            <w:r>
              <w:t>90</w:t>
            </w:r>
          </w:p>
        </w:tc>
      </w:tr>
      <w:tr w:rsidR="006F660E" w:rsidRPr="004C0560" w:rsidTr="00756D78">
        <w:tc>
          <w:tcPr>
            <w:tcW w:w="540" w:type="dxa"/>
            <w:shd w:val="clear" w:color="auto" w:fill="auto"/>
          </w:tcPr>
          <w:p w:rsidR="006F660E" w:rsidRPr="004C0560" w:rsidRDefault="006F660E" w:rsidP="002D07CA">
            <w:pPr>
              <w:pStyle w:val="af8"/>
              <w:ind w:left="0"/>
              <w:outlineLvl w:val="0"/>
            </w:pPr>
            <w:bookmarkStart w:id="48" w:name="_Toc6584872"/>
            <w:r w:rsidRPr="004C0560">
              <w:t>7</w:t>
            </w:r>
            <w:bookmarkEnd w:id="48"/>
          </w:p>
        </w:tc>
        <w:tc>
          <w:tcPr>
            <w:tcW w:w="3429" w:type="dxa"/>
            <w:shd w:val="clear" w:color="auto" w:fill="auto"/>
          </w:tcPr>
          <w:p w:rsidR="006F660E" w:rsidRPr="004C0560" w:rsidRDefault="006F660E" w:rsidP="002D07CA">
            <w:pPr>
              <w:pStyle w:val="aa"/>
              <w:jc w:val="both"/>
              <w:outlineLvl w:val="0"/>
            </w:pPr>
            <w:bookmarkStart w:id="49" w:name="_Toc6584873"/>
            <w:r w:rsidRPr="004C0560">
              <w:t>село Савинское</w:t>
            </w:r>
            <w:bookmarkEnd w:id="49"/>
          </w:p>
        </w:tc>
        <w:tc>
          <w:tcPr>
            <w:tcW w:w="2693" w:type="dxa"/>
            <w:shd w:val="clear" w:color="auto" w:fill="auto"/>
          </w:tcPr>
          <w:p w:rsidR="006F660E" w:rsidRPr="007E56F0" w:rsidRDefault="006F660E" w:rsidP="007E56F0">
            <w:pPr>
              <w:pStyle w:val="af8"/>
              <w:ind w:left="0"/>
              <w:jc w:val="center"/>
              <w:outlineLvl w:val="0"/>
            </w:pPr>
          </w:p>
        </w:tc>
        <w:tc>
          <w:tcPr>
            <w:tcW w:w="2781" w:type="dxa"/>
            <w:shd w:val="clear" w:color="auto" w:fill="auto"/>
          </w:tcPr>
          <w:p w:rsidR="006F660E" w:rsidRPr="007E56F0" w:rsidRDefault="007E56F0" w:rsidP="007E56F0">
            <w:pPr>
              <w:pStyle w:val="af8"/>
              <w:ind w:left="0"/>
              <w:jc w:val="center"/>
              <w:outlineLvl w:val="0"/>
            </w:pPr>
            <w:r>
              <w:t>162</w:t>
            </w:r>
          </w:p>
        </w:tc>
      </w:tr>
      <w:tr w:rsidR="006F660E" w:rsidRPr="004C0560" w:rsidTr="00756D78">
        <w:tc>
          <w:tcPr>
            <w:tcW w:w="540" w:type="dxa"/>
            <w:shd w:val="clear" w:color="auto" w:fill="auto"/>
          </w:tcPr>
          <w:p w:rsidR="006F660E" w:rsidRPr="004C0560" w:rsidRDefault="006F660E" w:rsidP="002D07CA">
            <w:pPr>
              <w:pStyle w:val="af8"/>
              <w:ind w:left="0"/>
              <w:outlineLvl w:val="0"/>
            </w:pPr>
            <w:bookmarkStart w:id="50" w:name="_Toc6584874"/>
            <w:r w:rsidRPr="004C0560">
              <w:t>8</w:t>
            </w:r>
            <w:bookmarkEnd w:id="50"/>
          </w:p>
        </w:tc>
        <w:tc>
          <w:tcPr>
            <w:tcW w:w="3429" w:type="dxa"/>
            <w:shd w:val="clear" w:color="auto" w:fill="auto"/>
          </w:tcPr>
          <w:p w:rsidR="006F660E" w:rsidRPr="004C0560" w:rsidRDefault="006F660E" w:rsidP="002D07CA">
            <w:pPr>
              <w:pStyle w:val="aa"/>
              <w:jc w:val="both"/>
              <w:outlineLvl w:val="0"/>
            </w:pPr>
            <w:bookmarkStart w:id="51" w:name="_Toc6584875"/>
            <w:r w:rsidRPr="004C0560">
              <w:t>деревня Шестово</w:t>
            </w:r>
            <w:bookmarkEnd w:id="51"/>
          </w:p>
        </w:tc>
        <w:tc>
          <w:tcPr>
            <w:tcW w:w="2693" w:type="dxa"/>
            <w:shd w:val="clear" w:color="auto" w:fill="auto"/>
          </w:tcPr>
          <w:p w:rsidR="006F660E" w:rsidRPr="007E56F0" w:rsidRDefault="006F660E" w:rsidP="007E56F0">
            <w:pPr>
              <w:pStyle w:val="af8"/>
              <w:ind w:left="0"/>
              <w:jc w:val="center"/>
              <w:outlineLvl w:val="0"/>
            </w:pPr>
          </w:p>
        </w:tc>
        <w:tc>
          <w:tcPr>
            <w:tcW w:w="2781" w:type="dxa"/>
            <w:shd w:val="clear" w:color="auto" w:fill="auto"/>
          </w:tcPr>
          <w:p w:rsidR="006F660E" w:rsidRPr="007E56F0" w:rsidRDefault="007E56F0" w:rsidP="007E56F0">
            <w:pPr>
              <w:pStyle w:val="af8"/>
              <w:ind w:left="0"/>
              <w:jc w:val="center"/>
              <w:outlineLvl w:val="0"/>
            </w:pPr>
            <w:r>
              <w:t>12</w:t>
            </w:r>
          </w:p>
        </w:tc>
      </w:tr>
      <w:tr w:rsidR="006F660E" w:rsidRPr="004C0560" w:rsidTr="00756D78">
        <w:tc>
          <w:tcPr>
            <w:tcW w:w="3969" w:type="dxa"/>
            <w:gridSpan w:val="2"/>
            <w:shd w:val="clear" w:color="auto" w:fill="auto"/>
          </w:tcPr>
          <w:p w:rsidR="006F660E" w:rsidRPr="004C0560" w:rsidRDefault="006F660E" w:rsidP="002D07CA">
            <w:pPr>
              <w:pStyle w:val="aa"/>
              <w:jc w:val="both"/>
              <w:outlineLvl w:val="0"/>
            </w:pPr>
            <w:bookmarkStart w:id="52" w:name="_Toc6584876"/>
            <w:r w:rsidRPr="004C0560">
              <w:t>Итого:</w:t>
            </w:r>
            <w:bookmarkEnd w:id="52"/>
          </w:p>
        </w:tc>
        <w:tc>
          <w:tcPr>
            <w:tcW w:w="2693" w:type="dxa"/>
            <w:shd w:val="clear" w:color="auto" w:fill="auto"/>
          </w:tcPr>
          <w:p w:rsidR="006F660E" w:rsidRPr="007E56F0" w:rsidRDefault="007E56F0" w:rsidP="007E56F0">
            <w:pPr>
              <w:pStyle w:val="af8"/>
              <w:ind w:left="0"/>
              <w:jc w:val="center"/>
              <w:outlineLvl w:val="0"/>
            </w:pPr>
            <w:r>
              <w:t>43</w:t>
            </w:r>
          </w:p>
        </w:tc>
        <w:tc>
          <w:tcPr>
            <w:tcW w:w="2781" w:type="dxa"/>
            <w:shd w:val="clear" w:color="auto" w:fill="auto"/>
          </w:tcPr>
          <w:p w:rsidR="006F660E" w:rsidRPr="007E56F0" w:rsidRDefault="00AD1A55" w:rsidP="007E56F0">
            <w:pPr>
              <w:pStyle w:val="af8"/>
              <w:ind w:left="0"/>
              <w:jc w:val="center"/>
              <w:outlineLvl w:val="0"/>
            </w:pPr>
            <w:r>
              <w:t>749</w:t>
            </w:r>
          </w:p>
        </w:tc>
      </w:tr>
    </w:tbl>
    <w:p w:rsidR="00DE3306" w:rsidRDefault="00DE3306" w:rsidP="00CD2050">
      <w:pPr>
        <w:pStyle w:val="af8"/>
        <w:tabs>
          <w:tab w:val="left" w:pos="2850"/>
        </w:tabs>
        <w:ind w:left="0"/>
        <w:outlineLvl w:val="0"/>
        <w:rPr>
          <w:b/>
          <w:highlight w:val="yellow"/>
        </w:rPr>
      </w:pPr>
    </w:p>
    <w:p w:rsidR="00CD2050" w:rsidRDefault="00A7570C" w:rsidP="00DE3306">
      <w:pPr>
        <w:pStyle w:val="af8"/>
        <w:tabs>
          <w:tab w:val="left" w:pos="2850"/>
        </w:tabs>
        <w:ind w:left="0"/>
        <w:jc w:val="center"/>
        <w:outlineLvl w:val="0"/>
        <w:rPr>
          <w:b/>
        </w:rPr>
      </w:pPr>
      <w:r w:rsidRPr="00DE3306">
        <w:rPr>
          <w:b/>
        </w:rPr>
        <w:t>СНТ И СОТ</w:t>
      </w:r>
    </w:p>
    <w:tbl>
      <w:tblPr>
        <w:tblW w:w="0" w:type="auto"/>
        <w:jc w:val="center"/>
        <w:tblLayout w:type="fixed"/>
        <w:tblLook w:val="0000" w:firstRow="0" w:lastRow="0" w:firstColumn="0" w:lastColumn="0" w:noHBand="0" w:noVBand="0"/>
      </w:tblPr>
      <w:tblGrid>
        <w:gridCol w:w="2646"/>
        <w:gridCol w:w="2335"/>
        <w:gridCol w:w="4252"/>
      </w:tblGrid>
      <w:tr w:rsidR="00CD2050" w:rsidRPr="004C0560" w:rsidTr="00DE3306">
        <w:trPr>
          <w:cantSplit/>
          <w:trHeight w:hRule="exact" w:val="854"/>
          <w:jc w:val="center"/>
        </w:trPr>
        <w:tc>
          <w:tcPr>
            <w:tcW w:w="2646" w:type="dxa"/>
            <w:vMerge w:val="restart"/>
            <w:tcBorders>
              <w:top w:val="single" w:sz="4" w:space="0" w:color="000000"/>
              <w:left w:val="single" w:sz="4" w:space="0" w:color="000000"/>
              <w:bottom w:val="single" w:sz="4" w:space="0" w:color="000000"/>
            </w:tcBorders>
            <w:vAlign w:val="center"/>
          </w:tcPr>
          <w:p w:rsidR="00CD2050" w:rsidRPr="004C0560" w:rsidRDefault="00CD2050" w:rsidP="00CD2050">
            <w:pPr>
              <w:shd w:val="clear" w:color="auto" w:fill="FFFFFF"/>
              <w:snapToGrid w:val="0"/>
              <w:ind w:left="-162" w:right="113" w:firstLine="205"/>
              <w:jc w:val="center"/>
              <w:rPr>
                <w:color w:val="000000"/>
              </w:rPr>
            </w:pPr>
            <w:r>
              <w:rPr>
                <w:color w:val="000000"/>
              </w:rPr>
              <w:t>Товарищества</w:t>
            </w:r>
          </w:p>
        </w:tc>
        <w:tc>
          <w:tcPr>
            <w:tcW w:w="2335" w:type="dxa"/>
            <w:vMerge w:val="restart"/>
            <w:tcBorders>
              <w:top w:val="single" w:sz="4" w:space="0" w:color="000000"/>
              <w:left w:val="single" w:sz="4" w:space="0" w:color="000000"/>
              <w:bottom w:val="single" w:sz="4" w:space="0" w:color="000000"/>
            </w:tcBorders>
            <w:vAlign w:val="center"/>
          </w:tcPr>
          <w:p w:rsidR="00CD2050" w:rsidRPr="004C0560" w:rsidRDefault="00CD2050" w:rsidP="00DE3306">
            <w:pPr>
              <w:snapToGrid w:val="0"/>
              <w:ind w:left="113" w:right="113"/>
              <w:jc w:val="center"/>
            </w:pPr>
            <w:r w:rsidRPr="004C0560">
              <w:t>Расстояние до административного центра</w:t>
            </w:r>
            <w:r w:rsidR="00DE3306">
              <w:t xml:space="preserve">, </w:t>
            </w:r>
            <w:r w:rsidRPr="004C0560">
              <w:t>(</w:t>
            </w:r>
            <w:proofErr w:type="gramStart"/>
            <w:r w:rsidRPr="004C0560">
              <w:t>км</w:t>
            </w:r>
            <w:proofErr w:type="gramEnd"/>
            <w:r w:rsidRPr="004C0560">
              <w:t>)</w:t>
            </w:r>
          </w:p>
        </w:tc>
        <w:tc>
          <w:tcPr>
            <w:tcW w:w="4252" w:type="dxa"/>
            <w:tcBorders>
              <w:top w:val="single" w:sz="4" w:space="0" w:color="000000"/>
              <w:left w:val="single" w:sz="4" w:space="0" w:color="000000"/>
              <w:right w:val="single" w:sz="4" w:space="0" w:color="000000"/>
            </w:tcBorders>
            <w:vAlign w:val="center"/>
          </w:tcPr>
          <w:p w:rsidR="00DE3306" w:rsidRDefault="00DE3306" w:rsidP="00DE3306">
            <w:pPr>
              <w:pStyle w:val="31"/>
              <w:snapToGrid w:val="0"/>
              <w:spacing w:before="120"/>
              <w:ind w:left="207" w:hanging="207"/>
              <w:rPr>
                <w:w w:val="90"/>
              </w:rPr>
            </w:pPr>
          </w:p>
          <w:p w:rsidR="00CD2050" w:rsidRDefault="00DE3306" w:rsidP="00DE3306">
            <w:pPr>
              <w:pStyle w:val="31"/>
              <w:snapToGrid w:val="0"/>
              <w:spacing w:before="120"/>
              <w:ind w:left="207" w:hanging="207"/>
              <w:jc w:val="center"/>
            </w:pPr>
            <w:r>
              <w:t xml:space="preserve">Количество дворов </w:t>
            </w:r>
          </w:p>
        </w:tc>
      </w:tr>
      <w:tr w:rsidR="00CD2050" w:rsidRPr="004C0560" w:rsidTr="00DE3306">
        <w:trPr>
          <w:cantSplit/>
          <w:jc w:val="center"/>
        </w:trPr>
        <w:tc>
          <w:tcPr>
            <w:tcW w:w="2646" w:type="dxa"/>
            <w:vMerge/>
            <w:tcBorders>
              <w:top w:val="single" w:sz="4" w:space="0" w:color="000000"/>
              <w:left w:val="single" w:sz="4" w:space="0" w:color="000000"/>
              <w:bottom w:val="single" w:sz="4" w:space="0" w:color="000000"/>
            </w:tcBorders>
            <w:vAlign w:val="center"/>
          </w:tcPr>
          <w:p w:rsidR="00CD2050" w:rsidRPr="004C0560" w:rsidRDefault="00CD2050" w:rsidP="00CD2050"/>
        </w:tc>
        <w:tc>
          <w:tcPr>
            <w:tcW w:w="2335" w:type="dxa"/>
            <w:vMerge/>
            <w:tcBorders>
              <w:top w:val="single" w:sz="4" w:space="0" w:color="000000"/>
              <w:left w:val="single" w:sz="4" w:space="0" w:color="000000"/>
              <w:bottom w:val="single" w:sz="4" w:space="0" w:color="000000"/>
            </w:tcBorders>
            <w:vAlign w:val="center"/>
          </w:tcPr>
          <w:p w:rsidR="00CD2050" w:rsidRPr="004C0560" w:rsidRDefault="00CD2050" w:rsidP="00CD2050"/>
        </w:tc>
        <w:tc>
          <w:tcPr>
            <w:tcW w:w="4252" w:type="dxa"/>
            <w:tcBorders>
              <w:left w:val="single" w:sz="4" w:space="0" w:color="000000"/>
              <w:bottom w:val="single" w:sz="4" w:space="0" w:color="000000"/>
              <w:right w:val="single" w:sz="4" w:space="0" w:color="000000"/>
            </w:tcBorders>
          </w:tcPr>
          <w:p w:rsidR="00CD2050" w:rsidRPr="004C0560" w:rsidRDefault="00CD2050" w:rsidP="00CD2050">
            <w:pPr>
              <w:snapToGrid w:val="0"/>
              <w:ind w:left="113" w:right="113"/>
              <w:jc w:val="center"/>
              <w:rPr>
                <w:w w:val="90"/>
              </w:rPr>
            </w:pPr>
          </w:p>
        </w:tc>
      </w:tr>
      <w:tr w:rsidR="00CD2050" w:rsidRPr="004C0560" w:rsidTr="00DE3306">
        <w:trPr>
          <w:trHeight w:val="23"/>
          <w:jc w:val="center"/>
        </w:trPr>
        <w:tc>
          <w:tcPr>
            <w:tcW w:w="2646" w:type="dxa"/>
            <w:tcBorders>
              <w:left w:val="single" w:sz="4" w:space="0" w:color="000000"/>
              <w:bottom w:val="single" w:sz="4" w:space="0" w:color="000000"/>
            </w:tcBorders>
          </w:tcPr>
          <w:p w:rsidR="00CD2050" w:rsidRPr="004C0560" w:rsidRDefault="00CD2050" w:rsidP="00CD2050">
            <w:pPr>
              <w:snapToGrid w:val="0"/>
            </w:pPr>
            <w:r>
              <w:t xml:space="preserve">СОТ «Строитель» </w:t>
            </w:r>
          </w:p>
        </w:tc>
        <w:tc>
          <w:tcPr>
            <w:tcW w:w="2335" w:type="dxa"/>
            <w:tcBorders>
              <w:left w:val="single" w:sz="4" w:space="0" w:color="000000"/>
              <w:bottom w:val="single" w:sz="4" w:space="0" w:color="000000"/>
            </w:tcBorders>
            <w:vAlign w:val="center"/>
          </w:tcPr>
          <w:p w:rsidR="00CD2050" w:rsidRPr="004C0560" w:rsidRDefault="00CD2050" w:rsidP="00CD2050">
            <w:pPr>
              <w:snapToGrid w:val="0"/>
              <w:spacing w:before="48" w:after="48"/>
              <w:jc w:val="center"/>
            </w:pPr>
          </w:p>
        </w:tc>
        <w:tc>
          <w:tcPr>
            <w:tcW w:w="4252" w:type="dxa"/>
            <w:tcBorders>
              <w:left w:val="single" w:sz="4" w:space="0" w:color="000000"/>
              <w:bottom w:val="single" w:sz="4" w:space="0" w:color="000000"/>
              <w:right w:val="single" w:sz="4" w:space="0" w:color="000000"/>
            </w:tcBorders>
          </w:tcPr>
          <w:p w:rsidR="00CD2050" w:rsidRPr="004C0560" w:rsidRDefault="00CD2050" w:rsidP="00CD2050">
            <w:pPr>
              <w:snapToGrid w:val="0"/>
              <w:jc w:val="center"/>
            </w:pPr>
            <w:r>
              <w:t>350</w:t>
            </w:r>
          </w:p>
        </w:tc>
      </w:tr>
      <w:tr w:rsidR="00CD2050" w:rsidRPr="004C0560" w:rsidTr="00DE3306">
        <w:trPr>
          <w:trHeight w:val="23"/>
          <w:jc w:val="center"/>
        </w:trPr>
        <w:tc>
          <w:tcPr>
            <w:tcW w:w="2646" w:type="dxa"/>
            <w:tcBorders>
              <w:left w:val="single" w:sz="4" w:space="0" w:color="000000"/>
              <w:bottom w:val="single" w:sz="4" w:space="0" w:color="000000"/>
            </w:tcBorders>
          </w:tcPr>
          <w:p w:rsidR="00CD2050" w:rsidRPr="004C0560" w:rsidRDefault="00CD2050" w:rsidP="00CD2050">
            <w:pPr>
              <w:snapToGrid w:val="0"/>
              <w:ind w:right="-522"/>
            </w:pPr>
            <w:r>
              <w:t>СОТ «Березка»</w:t>
            </w:r>
          </w:p>
        </w:tc>
        <w:tc>
          <w:tcPr>
            <w:tcW w:w="2335" w:type="dxa"/>
            <w:tcBorders>
              <w:left w:val="single" w:sz="4" w:space="0" w:color="000000"/>
              <w:bottom w:val="single" w:sz="4" w:space="0" w:color="000000"/>
            </w:tcBorders>
            <w:vAlign w:val="center"/>
          </w:tcPr>
          <w:p w:rsidR="00CD2050" w:rsidRPr="004C0560" w:rsidRDefault="00CD2050" w:rsidP="00CD2050">
            <w:pPr>
              <w:snapToGrid w:val="0"/>
              <w:spacing w:before="48" w:after="48"/>
              <w:jc w:val="center"/>
            </w:pPr>
          </w:p>
        </w:tc>
        <w:tc>
          <w:tcPr>
            <w:tcW w:w="4252" w:type="dxa"/>
            <w:tcBorders>
              <w:left w:val="single" w:sz="4" w:space="0" w:color="000000"/>
              <w:bottom w:val="single" w:sz="4" w:space="0" w:color="000000"/>
              <w:right w:val="single" w:sz="4" w:space="0" w:color="000000"/>
            </w:tcBorders>
          </w:tcPr>
          <w:p w:rsidR="00CD2050" w:rsidRPr="004C0560" w:rsidRDefault="00CD2050" w:rsidP="00CD2050">
            <w:pPr>
              <w:snapToGrid w:val="0"/>
              <w:jc w:val="center"/>
            </w:pPr>
            <w:r>
              <w:t>56</w:t>
            </w:r>
          </w:p>
        </w:tc>
      </w:tr>
      <w:tr w:rsidR="00CD2050" w:rsidRPr="004C0560" w:rsidTr="00DE3306">
        <w:trPr>
          <w:trHeight w:val="23"/>
          <w:jc w:val="center"/>
        </w:trPr>
        <w:tc>
          <w:tcPr>
            <w:tcW w:w="2646" w:type="dxa"/>
            <w:tcBorders>
              <w:left w:val="single" w:sz="4" w:space="0" w:color="000000"/>
              <w:bottom w:val="single" w:sz="4" w:space="0" w:color="000000"/>
            </w:tcBorders>
          </w:tcPr>
          <w:p w:rsidR="00CD2050" w:rsidRPr="004C0560" w:rsidRDefault="00CD2050" w:rsidP="00CD2050">
            <w:pPr>
              <w:snapToGrid w:val="0"/>
              <w:ind w:hanging="14"/>
              <w:jc w:val="both"/>
            </w:pPr>
            <w:r>
              <w:t>СОТ «Встреча»</w:t>
            </w:r>
          </w:p>
        </w:tc>
        <w:tc>
          <w:tcPr>
            <w:tcW w:w="2335" w:type="dxa"/>
            <w:tcBorders>
              <w:left w:val="single" w:sz="4" w:space="0" w:color="000000"/>
              <w:bottom w:val="single" w:sz="4" w:space="0" w:color="000000"/>
            </w:tcBorders>
            <w:vAlign w:val="center"/>
          </w:tcPr>
          <w:p w:rsidR="00CD2050" w:rsidRPr="004C0560" w:rsidRDefault="00CD2050" w:rsidP="00CD2050">
            <w:pPr>
              <w:snapToGrid w:val="0"/>
              <w:spacing w:before="48" w:after="48"/>
              <w:jc w:val="center"/>
            </w:pPr>
          </w:p>
        </w:tc>
        <w:tc>
          <w:tcPr>
            <w:tcW w:w="4252" w:type="dxa"/>
            <w:tcBorders>
              <w:left w:val="single" w:sz="4" w:space="0" w:color="000000"/>
              <w:bottom w:val="single" w:sz="4" w:space="0" w:color="000000"/>
              <w:right w:val="single" w:sz="4" w:space="0" w:color="000000"/>
            </w:tcBorders>
          </w:tcPr>
          <w:p w:rsidR="00CD2050" w:rsidRPr="004C0560" w:rsidRDefault="00CD2050" w:rsidP="00CD2050">
            <w:pPr>
              <w:snapToGrid w:val="0"/>
              <w:jc w:val="center"/>
            </w:pPr>
            <w:r>
              <w:t>25</w:t>
            </w:r>
          </w:p>
        </w:tc>
      </w:tr>
      <w:tr w:rsidR="00CD2050" w:rsidRPr="004C0560" w:rsidTr="00DE3306">
        <w:trPr>
          <w:trHeight w:val="23"/>
          <w:jc w:val="center"/>
        </w:trPr>
        <w:tc>
          <w:tcPr>
            <w:tcW w:w="2646" w:type="dxa"/>
            <w:tcBorders>
              <w:left w:val="single" w:sz="4" w:space="0" w:color="000000"/>
              <w:bottom w:val="single" w:sz="4" w:space="0" w:color="000000"/>
            </w:tcBorders>
          </w:tcPr>
          <w:p w:rsidR="00CD2050" w:rsidRPr="004C0560" w:rsidRDefault="00CD2050" w:rsidP="00CD2050">
            <w:pPr>
              <w:snapToGrid w:val="0"/>
            </w:pPr>
            <w:r>
              <w:t>СОТ «</w:t>
            </w:r>
            <w:proofErr w:type="spellStart"/>
            <w:r>
              <w:t>Манза</w:t>
            </w:r>
            <w:proofErr w:type="spellEnd"/>
            <w:r>
              <w:t>»</w:t>
            </w:r>
          </w:p>
        </w:tc>
        <w:tc>
          <w:tcPr>
            <w:tcW w:w="2335" w:type="dxa"/>
            <w:tcBorders>
              <w:left w:val="single" w:sz="4" w:space="0" w:color="000000"/>
              <w:bottom w:val="single" w:sz="4" w:space="0" w:color="000000"/>
            </w:tcBorders>
            <w:vAlign w:val="center"/>
          </w:tcPr>
          <w:p w:rsidR="00CD2050" w:rsidRPr="004C0560" w:rsidRDefault="00CD2050" w:rsidP="00CD2050">
            <w:pPr>
              <w:snapToGrid w:val="0"/>
              <w:spacing w:before="48" w:after="48"/>
              <w:jc w:val="center"/>
            </w:pPr>
          </w:p>
        </w:tc>
        <w:tc>
          <w:tcPr>
            <w:tcW w:w="4252" w:type="dxa"/>
            <w:tcBorders>
              <w:left w:val="single" w:sz="4" w:space="0" w:color="000000"/>
              <w:bottom w:val="single" w:sz="4" w:space="0" w:color="000000"/>
              <w:right w:val="single" w:sz="4" w:space="0" w:color="000000"/>
            </w:tcBorders>
          </w:tcPr>
          <w:p w:rsidR="00CD2050" w:rsidRPr="004C0560" w:rsidRDefault="00CD2050" w:rsidP="00CD2050">
            <w:pPr>
              <w:snapToGrid w:val="0"/>
              <w:jc w:val="center"/>
            </w:pPr>
            <w:r>
              <w:t>15</w:t>
            </w:r>
          </w:p>
        </w:tc>
      </w:tr>
      <w:tr w:rsidR="00CD2050" w:rsidRPr="004C0560" w:rsidTr="00DE3306">
        <w:trPr>
          <w:trHeight w:val="23"/>
          <w:jc w:val="center"/>
        </w:trPr>
        <w:tc>
          <w:tcPr>
            <w:tcW w:w="2646" w:type="dxa"/>
            <w:tcBorders>
              <w:left w:val="single" w:sz="4" w:space="0" w:color="000000"/>
              <w:bottom w:val="single" w:sz="4" w:space="0" w:color="000000"/>
            </w:tcBorders>
          </w:tcPr>
          <w:p w:rsidR="00CD2050" w:rsidRPr="004C0560" w:rsidRDefault="00CD2050" w:rsidP="00CD2050">
            <w:pPr>
              <w:snapToGrid w:val="0"/>
              <w:ind w:hanging="14"/>
            </w:pPr>
            <w:r>
              <w:t>СНТ «Геолог»</w:t>
            </w:r>
          </w:p>
        </w:tc>
        <w:tc>
          <w:tcPr>
            <w:tcW w:w="2335" w:type="dxa"/>
            <w:tcBorders>
              <w:left w:val="single" w:sz="4" w:space="0" w:color="000000"/>
              <w:bottom w:val="single" w:sz="4" w:space="0" w:color="000000"/>
            </w:tcBorders>
            <w:vAlign w:val="center"/>
          </w:tcPr>
          <w:p w:rsidR="00CD2050" w:rsidRPr="004C0560" w:rsidRDefault="00CD2050" w:rsidP="00CD2050">
            <w:pPr>
              <w:snapToGrid w:val="0"/>
              <w:spacing w:before="48" w:after="48"/>
              <w:jc w:val="center"/>
            </w:pPr>
          </w:p>
        </w:tc>
        <w:tc>
          <w:tcPr>
            <w:tcW w:w="4252" w:type="dxa"/>
            <w:tcBorders>
              <w:left w:val="single" w:sz="4" w:space="0" w:color="000000"/>
              <w:bottom w:val="single" w:sz="4" w:space="0" w:color="000000"/>
              <w:right w:val="single" w:sz="4" w:space="0" w:color="000000"/>
            </w:tcBorders>
          </w:tcPr>
          <w:p w:rsidR="00CD2050" w:rsidRPr="004C0560" w:rsidRDefault="00CD2050" w:rsidP="00CD2050">
            <w:pPr>
              <w:snapToGrid w:val="0"/>
              <w:jc w:val="center"/>
            </w:pPr>
            <w:r>
              <w:t>170</w:t>
            </w:r>
          </w:p>
        </w:tc>
      </w:tr>
      <w:tr w:rsidR="00CD2050" w:rsidRPr="004C0560" w:rsidTr="00DE3306">
        <w:trPr>
          <w:trHeight w:val="23"/>
          <w:jc w:val="center"/>
        </w:trPr>
        <w:tc>
          <w:tcPr>
            <w:tcW w:w="2646" w:type="dxa"/>
            <w:tcBorders>
              <w:left w:val="single" w:sz="4" w:space="0" w:color="000000"/>
              <w:bottom w:val="single" w:sz="4" w:space="0" w:color="000000"/>
            </w:tcBorders>
          </w:tcPr>
          <w:p w:rsidR="00CD2050" w:rsidRPr="004C0560" w:rsidRDefault="00CD2050" w:rsidP="00CD2050">
            <w:pPr>
              <w:snapToGrid w:val="0"/>
              <w:ind w:hanging="14"/>
            </w:pPr>
            <w:r>
              <w:t>СНТ «</w:t>
            </w:r>
            <w:proofErr w:type="spellStart"/>
            <w:r>
              <w:t>Шиферник</w:t>
            </w:r>
            <w:proofErr w:type="spellEnd"/>
            <w:r>
              <w:t>»</w:t>
            </w:r>
          </w:p>
        </w:tc>
        <w:tc>
          <w:tcPr>
            <w:tcW w:w="2335" w:type="dxa"/>
            <w:tcBorders>
              <w:left w:val="single" w:sz="4" w:space="0" w:color="000000"/>
              <w:bottom w:val="single" w:sz="4" w:space="0" w:color="000000"/>
            </w:tcBorders>
            <w:vAlign w:val="center"/>
          </w:tcPr>
          <w:p w:rsidR="00CD2050" w:rsidRPr="004C0560" w:rsidRDefault="00CD2050" w:rsidP="00CD2050">
            <w:pPr>
              <w:snapToGrid w:val="0"/>
              <w:spacing w:before="48" w:after="48"/>
              <w:jc w:val="center"/>
            </w:pPr>
          </w:p>
        </w:tc>
        <w:tc>
          <w:tcPr>
            <w:tcW w:w="4252" w:type="dxa"/>
            <w:tcBorders>
              <w:left w:val="single" w:sz="4" w:space="0" w:color="000000"/>
              <w:bottom w:val="single" w:sz="4" w:space="0" w:color="000000"/>
              <w:right w:val="single" w:sz="4" w:space="0" w:color="000000"/>
            </w:tcBorders>
          </w:tcPr>
          <w:p w:rsidR="00CD2050" w:rsidRPr="004C0560" w:rsidRDefault="00CD2050" w:rsidP="00CD2050">
            <w:pPr>
              <w:snapToGrid w:val="0"/>
              <w:jc w:val="center"/>
            </w:pPr>
            <w:r>
              <w:t>165</w:t>
            </w:r>
          </w:p>
        </w:tc>
      </w:tr>
      <w:tr w:rsidR="00CD2050" w:rsidRPr="004C0560" w:rsidTr="00DE3306">
        <w:trPr>
          <w:trHeight w:val="23"/>
          <w:jc w:val="center"/>
        </w:trPr>
        <w:tc>
          <w:tcPr>
            <w:tcW w:w="2646" w:type="dxa"/>
            <w:tcBorders>
              <w:left w:val="single" w:sz="4" w:space="0" w:color="000000"/>
              <w:bottom w:val="single" w:sz="4" w:space="0" w:color="000000"/>
            </w:tcBorders>
          </w:tcPr>
          <w:p w:rsidR="00CD2050" w:rsidRPr="004C0560" w:rsidRDefault="00CD2050" w:rsidP="00CD2050">
            <w:pPr>
              <w:snapToGrid w:val="0"/>
            </w:pPr>
            <w:r>
              <w:t>СНТ «Цементник»</w:t>
            </w:r>
          </w:p>
        </w:tc>
        <w:tc>
          <w:tcPr>
            <w:tcW w:w="2335" w:type="dxa"/>
            <w:tcBorders>
              <w:left w:val="single" w:sz="4" w:space="0" w:color="000000"/>
              <w:bottom w:val="single" w:sz="4" w:space="0" w:color="000000"/>
            </w:tcBorders>
            <w:vAlign w:val="center"/>
          </w:tcPr>
          <w:p w:rsidR="00CD2050" w:rsidRPr="004C0560" w:rsidRDefault="00CD2050" w:rsidP="00CD2050">
            <w:pPr>
              <w:snapToGrid w:val="0"/>
              <w:spacing w:before="48" w:after="48"/>
              <w:jc w:val="center"/>
            </w:pPr>
          </w:p>
        </w:tc>
        <w:tc>
          <w:tcPr>
            <w:tcW w:w="4252" w:type="dxa"/>
            <w:tcBorders>
              <w:left w:val="single" w:sz="4" w:space="0" w:color="000000"/>
              <w:bottom w:val="single" w:sz="4" w:space="0" w:color="000000"/>
              <w:right w:val="single" w:sz="4" w:space="0" w:color="000000"/>
            </w:tcBorders>
          </w:tcPr>
          <w:p w:rsidR="00CD2050" w:rsidRPr="004C0560" w:rsidRDefault="00CD2050" w:rsidP="00CD2050">
            <w:pPr>
              <w:snapToGrid w:val="0"/>
              <w:jc w:val="center"/>
            </w:pPr>
            <w:r>
              <w:t>268</w:t>
            </w:r>
          </w:p>
        </w:tc>
      </w:tr>
    </w:tbl>
    <w:p w:rsidR="00CD2050" w:rsidRDefault="00CD2050" w:rsidP="005225D5">
      <w:pPr>
        <w:spacing w:after="120"/>
        <w:jc w:val="center"/>
        <w:rPr>
          <w:b/>
        </w:rPr>
      </w:pPr>
    </w:p>
    <w:p w:rsidR="005225D5" w:rsidRPr="004C0560" w:rsidRDefault="005225D5" w:rsidP="005225D5">
      <w:pPr>
        <w:spacing w:after="120"/>
        <w:jc w:val="center"/>
        <w:rPr>
          <w:b/>
        </w:rPr>
      </w:pPr>
      <w:r w:rsidRPr="004C0560">
        <w:rPr>
          <w:b/>
        </w:rPr>
        <w:t>Населенные пункты МО  «Савинское»</w:t>
      </w:r>
    </w:p>
    <w:tbl>
      <w:tblPr>
        <w:tblW w:w="10154" w:type="dxa"/>
        <w:jc w:val="center"/>
        <w:tblLayout w:type="fixed"/>
        <w:tblLook w:val="0000" w:firstRow="0" w:lastRow="0" w:firstColumn="0" w:lastColumn="0" w:noHBand="0" w:noVBand="0"/>
      </w:tblPr>
      <w:tblGrid>
        <w:gridCol w:w="3041"/>
        <w:gridCol w:w="1762"/>
        <w:gridCol w:w="1695"/>
        <w:gridCol w:w="1955"/>
        <w:gridCol w:w="1701"/>
      </w:tblGrid>
      <w:tr w:rsidR="005225D5" w:rsidRPr="004C0560" w:rsidTr="00DE3306">
        <w:trPr>
          <w:cantSplit/>
          <w:trHeight w:hRule="exact" w:val="748"/>
          <w:jc w:val="center"/>
        </w:trPr>
        <w:tc>
          <w:tcPr>
            <w:tcW w:w="3041" w:type="dxa"/>
            <w:vMerge w:val="restart"/>
            <w:tcBorders>
              <w:top w:val="single" w:sz="4" w:space="0" w:color="000000"/>
              <w:left w:val="single" w:sz="4" w:space="0" w:color="000000"/>
              <w:bottom w:val="single" w:sz="4" w:space="0" w:color="000000"/>
            </w:tcBorders>
            <w:vAlign w:val="center"/>
          </w:tcPr>
          <w:p w:rsidR="005225D5" w:rsidRPr="004C0560" w:rsidRDefault="005225D5" w:rsidP="005225D5">
            <w:pPr>
              <w:shd w:val="clear" w:color="auto" w:fill="FFFFFF"/>
              <w:snapToGrid w:val="0"/>
              <w:ind w:left="-162" w:right="113" w:firstLine="205"/>
              <w:jc w:val="center"/>
              <w:rPr>
                <w:color w:val="000000"/>
              </w:rPr>
            </w:pPr>
            <w:r w:rsidRPr="004C0560">
              <w:rPr>
                <w:color w:val="000000"/>
              </w:rPr>
              <w:t>Населенный пункт</w:t>
            </w:r>
          </w:p>
        </w:tc>
        <w:tc>
          <w:tcPr>
            <w:tcW w:w="1762" w:type="dxa"/>
            <w:vMerge w:val="restart"/>
            <w:tcBorders>
              <w:top w:val="single" w:sz="4" w:space="0" w:color="000000"/>
              <w:left w:val="single" w:sz="4" w:space="0" w:color="000000"/>
              <w:bottom w:val="single" w:sz="4" w:space="0" w:color="000000"/>
            </w:tcBorders>
            <w:vAlign w:val="center"/>
          </w:tcPr>
          <w:p w:rsidR="005225D5" w:rsidRPr="004C0560" w:rsidRDefault="005225D5" w:rsidP="00DE3306">
            <w:pPr>
              <w:snapToGrid w:val="0"/>
              <w:ind w:left="113" w:right="113"/>
              <w:jc w:val="center"/>
            </w:pPr>
            <w:r w:rsidRPr="004C0560">
              <w:t>Расстояние до административного центра</w:t>
            </w:r>
            <w:r w:rsidR="00DE3306">
              <w:t xml:space="preserve">, </w:t>
            </w:r>
            <w:r w:rsidRPr="004C0560">
              <w:t>(</w:t>
            </w:r>
            <w:proofErr w:type="gramStart"/>
            <w:r w:rsidRPr="004C0560">
              <w:t>км</w:t>
            </w:r>
            <w:proofErr w:type="gramEnd"/>
            <w:r w:rsidRPr="004C0560">
              <w:t>)</w:t>
            </w:r>
          </w:p>
        </w:tc>
        <w:tc>
          <w:tcPr>
            <w:tcW w:w="5351" w:type="dxa"/>
            <w:gridSpan w:val="3"/>
            <w:tcBorders>
              <w:top w:val="single" w:sz="4" w:space="0" w:color="000000"/>
              <w:left w:val="single" w:sz="4" w:space="0" w:color="000000"/>
              <w:bottom w:val="single" w:sz="4" w:space="0" w:color="000000"/>
              <w:right w:val="single" w:sz="4" w:space="0" w:color="000000"/>
            </w:tcBorders>
          </w:tcPr>
          <w:p w:rsidR="005225D5" w:rsidRPr="004C0560" w:rsidRDefault="005225D5" w:rsidP="005225D5">
            <w:pPr>
              <w:pStyle w:val="31"/>
              <w:snapToGrid w:val="0"/>
              <w:spacing w:before="120"/>
              <w:ind w:left="207" w:hanging="207"/>
              <w:jc w:val="center"/>
            </w:pPr>
            <w:r w:rsidRPr="004C0560">
              <w:t>Численность постоянно проживающего населения на 01.01.2019 г. (чел</w:t>
            </w:r>
            <w:r w:rsidR="00756D78">
              <w:t>.</w:t>
            </w:r>
            <w:r w:rsidRPr="004C0560">
              <w:t>)</w:t>
            </w:r>
          </w:p>
        </w:tc>
      </w:tr>
      <w:tr w:rsidR="00AB2F8C" w:rsidRPr="004C0560" w:rsidTr="00DE3306">
        <w:trPr>
          <w:cantSplit/>
          <w:trHeight w:val="986"/>
          <w:jc w:val="center"/>
        </w:trPr>
        <w:tc>
          <w:tcPr>
            <w:tcW w:w="3041" w:type="dxa"/>
            <w:vMerge/>
            <w:tcBorders>
              <w:top w:val="single" w:sz="4" w:space="0" w:color="000000"/>
              <w:left w:val="single" w:sz="4" w:space="0" w:color="000000"/>
              <w:bottom w:val="single" w:sz="4" w:space="0" w:color="000000"/>
            </w:tcBorders>
            <w:vAlign w:val="center"/>
          </w:tcPr>
          <w:p w:rsidR="00AB2F8C" w:rsidRPr="004C0560" w:rsidRDefault="00AB2F8C" w:rsidP="00B17662"/>
        </w:tc>
        <w:tc>
          <w:tcPr>
            <w:tcW w:w="1762" w:type="dxa"/>
            <w:vMerge/>
            <w:tcBorders>
              <w:top w:val="single" w:sz="4" w:space="0" w:color="000000"/>
              <w:left w:val="single" w:sz="4" w:space="0" w:color="000000"/>
              <w:bottom w:val="single" w:sz="4" w:space="0" w:color="000000"/>
            </w:tcBorders>
            <w:vAlign w:val="center"/>
          </w:tcPr>
          <w:p w:rsidR="00AB2F8C" w:rsidRPr="004C0560" w:rsidRDefault="00AB2F8C" w:rsidP="00B17662"/>
        </w:tc>
        <w:tc>
          <w:tcPr>
            <w:tcW w:w="1695" w:type="dxa"/>
            <w:tcBorders>
              <w:top w:val="single" w:sz="4" w:space="0" w:color="000000"/>
              <w:left w:val="single" w:sz="4" w:space="0" w:color="000000"/>
              <w:bottom w:val="single" w:sz="4" w:space="0" w:color="000000"/>
            </w:tcBorders>
            <w:vAlign w:val="center"/>
          </w:tcPr>
          <w:p w:rsidR="00AB2F8C" w:rsidRPr="004C0560" w:rsidRDefault="00AB2F8C" w:rsidP="00DE3306">
            <w:pPr>
              <w:pStyle w:val="21"/>
              <w:autoSpaceDE w:val="0"/>
              <w:snapToGrid w:val="0"/>
              <w:spacing w:line="240" w:lineRule="auto"/>
              <w:ind w:left="113" w:right="113"/>
              <w:jc w:val="center"/>
              <w:rPr>
                <w:w w:val="90"/>
              </w:rPr>
            </w:pPr>
            <w:r>
              <w:rPr>
                <w:w w:val="90"/>
              </w:rPr>
              <w:t>Б</w:t>
            </w:r>
            <w:r w:rsidRPr="004C0560">
              <w:rPr>
                <w:w w:val="90"/>
              </w:rPr>
              <w:t>лагоустроенный жилой</w:t>
            </w:r>
            <w:r w:rsidR="00DE3306">
              <w:rPr>
                <w:w w:val="90"/>
              </w:rPr>
              <w:t xml:space="preserve"> ф</w:t>
            </w:r>
            <w:r w:rsidRPr="004C0560">
              <w:rPr>
                <w:w w:val="90"/>
              </w:rPr>
              <w:t>онд</w:t>
            </w:r>
          </w:p>
        </w:tc>
        <w:tc>
          <w:tcPr>
            <w:tcW w:w="1955" w:type="dxa"/>
            <w:tcBorders>
              <w:top w:val="single" w:sz="4" w:space="0" w:color="000000"/>
              <w:left w:val="single" w:sz="4" w:space="0" w:color="000000"/>
              <w:bottom w:val="single" w:sz="4" w:space="0" w:color="000000"/>
            </w:tcBorders>
            <w:vAlign w:val="center"/>
          </w:tcPr>
          <w:p w:rsidR="00AB2F8C" w:rsidRPr="004C0560" w:rsidRDefault="00AB2F8C" w:rsidP="00ED13F3">
            <w:pPr>
              <w:pStyle w:val="21"/>
              <w:autoSpaceDE w:val="0"/>
              <w:snapToGrid w:val="0"/>
              <w:spacing w:line="240" w:lineRule="auto"/>
              <w:ind w:left="113" w:right="113"/>
              <w:jc w:val="center"/>
              <w:rPr>
                <w:w w:val="90"/>
              </w:rPr>
            </w:pPr>
            <w:r w:rsidRPr="004C0560">
              <w:rPr>
                <w:w w:val="90"/>
              </w:rPr>
              <w:t>Неблагоустроенный жилой фонд</w:t>
            </w:r>
          </w:p>
        </w:tc>
        <w:tc>
          <w:tcPr>
            <w:tcW w:w="1701" w:type="dxa"/>
            <w:tcBorders>
              <w:top w:val="single" w:sz="4" w:space="0" w:color="000000"/>
              <w:left w:val="single" w:sz="4" w:space="0" w:color="000000"/>
              <w:bottom w:val="single" w:sz="4" w:space="0" w:color="000000"/>
              <w:right w:val="single" w:sz="4" w:space="0" w:color="000000"/>
            </w:tcBorders>
            <w:vAlign w:val="center"/>
          </w:tcPr>
          <w:p w:rsidR="00AB2F8C" w:rsidRPr="004C0560" w:rsidRDefault="00AB2F8C" w:rsidP="00ED13F3">
            <w:pPr>
              <w:snapToGrid w:val="0"/>
              <w:ind w:left="113" w:right="113"/>
              <w:jc w:val="center"/>
              <w:rPr>
                <w:w w:val="90"/>
              </w:rPr>
            </w:pPr>
            <w:r w:rsidRPr="004C0560">
              <w:rPr>
                <w:w w:val="90"/>
              </w:rPr>
              <w:t>Всего</w:t>
            </w:r>
          </w:p>
        </w:tc>
      </w:tr>
      <w:tr w:rsidR="00AB2F8C" w:rsidRPr="004C0560" w:rsidTr="00DE3306">
        <w:trPr>
          <w:trHeight w:val="601"/>
          <w:jc w:val="center"/>
        </w:trPr>
        <w:tc>
          <w:tcPr>
            <w:tcW w:w="3041" w:type="dxa"/>
            <w:tcBorders>
              <w:left w:val="single" w:sz="4" w:space="0" w:color="000000"/>
              <w:bottom w:val="single" w:sz="4" w:space="0" w:color="000000"/>
            </w:tcBorders>
          </w:tcPr>
          <w:p w:rsidR="00AB2F8C" w:rsidRPr="004C0560" w:rsidRDefault="00AB2F8C" w:rsidP="002A6327">
            <w:pPr>
              <w:snapToGrid w:val="0"/>
            </w:pPr>
            <w:r w:rsidRPr="004C0560">
              <w:t>Административный центр МО – п. Савинский</w:t>
            </w:r>
          </w:p>
        </w:tc>
        <w:tc>
          <w:tcPr>
            <w:tcW w:w="1762" w:type="dxa"/>
            <w:tcBorders>
              <w:left w:val="single" w:sz="4" w:space="0" w:color="000000"/>
              <w:bottom w:val="single" w:sz="4" w:space="0" w:color="000000"/>
            </w:tcBorders>
            <w:vAlign w:val="center"/>
          </w:tcPr>
          <w:p w:rsidR="00AB2F8C" w:rsidRPr="004C0560" w:rsidRDefault="00AB2F8C" w:rsidP="00B17662">
            <w:pPr>
              <w:snapToGrid w:val="0"/>
              <w:spacing w:before="48" w:after="48"/>
              <w:jc w:val="center"/>
            </w:pPr>
            <w:r w:rsidRPr="004C0560">
              <w:t>_</w:t>
            </w:r>
          </w:p>
        </w:tc>
        <w:tc>
          <w:tcPr>
            <w:tcW w:w="1695" w:type="dxa"/>
            <w:tcBorders>
              <w:left w:val="single" w:sz="4" w:space="0" w:color="000000"/>
              <w:bottom w:val="single" w:sz="4" w:space="0" w:color="000000"/>
            </w:tcBorders>
          </w:tcPr>
          <w:p w:rsidR="00AB2F8C" w:rsidRDefault="00AB2F8C" w:rsidP="00B17662">
            <w:pPr>
              <w:snapToGrid w:val="0"/>
              <w:spacing w:before="48" w:after="48"/>
              <w:jc w:val="center"/>
            </w:pPr>
          </w:p>
          <w:p w:rsidR="00ED13F3" w:rsidRPr="004C0560" w:rsidRDefault="00ED13F3" w:rsidP="00B17662">
            <w:pPr>
              <w:snapToGrid w:val="0"/>
              <w:spacing w:before="48" w:after="48"/>
              <w:jc w:val="center"/>
            </w:pPr>
            <w:r>
              <w:t>6801</w:t>
            </w:r>
          </w:p>
        </w:tc>
        <w:tc>
          <w:tcPr>
            <w:tcW w:w="1955" w:type="dxa"/>
            <w:tcBorders>
              <w:left w:val="single" w:sz="4" w:space="0" w:color="000000"/>
              <w:bottom w:val="single" w:sz="4" w:space="0" w:color="000000"/>
            </w:tcBorders>
          </w:tcPr>
          <w:p w:rsidR="00AB2F8C" w:rsidRDefault="00AB2F8C" w:rsidP="00B17662">
            <w:pPr>
              <w:snapToGrid w:val="0"/>
              <w:spacing w:before="48" w:after="48"/>
              <w:jc w:val="center"/>
            </w:pPr>
          </w:p>
          <w:p w:rsidR="00ED13F3" w:rsidRPr="004C0560" w:rsidRDefault="00ED13F3" w:rsidP="00B17662">
            <w:pPr>
              <w:snapToGrid w:val="0"/>
              <w:spacing w:before="48" w:after="48"/>
              <w:jc w:val="center"/>
            </w:pPr>
            <w:r>
              <w:t>2352</w:t>
            </w:r>
          </w:p>
        </w:tc>
        <w:tc>
          <w:tcPr>
            <w:tcW w:w="1701" w:type="dxa"/>
            <w:tcBorders>
              <w:left w:val="single" w:sz="4" w:space="0" w:color="000000"/>
              <w:bottom w:val="single" w:sz="4" w:space="0" w:color="000000"/>
              <w:right w:val="single" w:sz="4" w:space="0" w:color="000000"/>
            </w:tcBorders>
          </w:tcPr>
          <w:p w:rsidR="00AB2F8C" w:rsidRDefault="00AB2F8C" w:rsidP="00B17662">
            <w:pPr>
              <w:snapToGrid w:val="0"/>
              <w:jc w:val="center"/>
            </w:pPr>
          </w:p>
          <w:p w:rsidR="00AB2F8C" w:rsidRPr="004C0560" w:rsidRDefault="00AB2F8C" w:rsidP="00B17662">
            <w:pPr>
              <w:snapToGrid w:val="0"/>
              <w:jc w:val="center"/>
            </w:pPr>
            <w:r>
              <w:t>9153</w:t>
            </w:r>
          </w:p>
        </w:tc>
      </w:tr>
      <w:tr w:rsidR="00AB2F8C" w:rsidRPr="004C0560" w:rsidTr="00DE3306">
        <w:trPr>
          <w:trHeight w:val="23"/>
          <w:jc w:val="center"/>
        </w:trPr>
        <w:tc>
          <w:tcPr>
            <w:tcW w:w="3041" w:type="dxa"/>
            <w:tcBorders>
              <w:left w:val="single" w:sz="4" w:space="0" w:color="000000"/>
              <w:bottom w:val="single" w:sz="4" w:space="0" w:color="000000"/>
            </w:tcBorders>
          </w:tcPr>
          <w:p w:rsidR="00AB2F8C" w:rsidRPr="004C0560" w:rsidRDefault="00AB2F8C" w:rsidP="00B17662">
            <w:pPr>
              <w:snapToGrid w:val="0"/>
              <w:ind w:right="-522"/>
            </w:pPr>
            <w:r w:rsidRPr="004C0560">
              <w:t>п. 88 квартал</w:t>
            </w:r>
          </w:p>
        </w:tc>
        <w:tc>
          <w:tcPr>
            <w:tcW w:w="1762" w:type="dxa"/>
            <w:tcBorders>
              <w:left w:val="single" w:sz="4" w:space="0" w:color="000000"/>
              <w:bottom w:val="single" w:sz="4" w:space="0" w:color="000000"/>
            </w:tcBorders>
            <w:vAlign w:val="center"/>
          </w:tcPr>
          <w:p w:rsidR="00AB2F8C" w:rsidRPr="004C0560" w:rsidRDefault="00AB2F8C" w:rsidP="00B17662">
            <w:pPr>
              <w:snapToGrid w:val="0"/>
              <w:spacing w:before="48" w:after="48"/>
              <w:jc w:val="center"/>
            </w:pPr>
            <w:r w:rsidRPr="004C0560">
              <w:t>21</w:t>
            </w:r>
          </w:p>
        </w:tc>
        <w:tc>
          <w:tcPr>
            <w:tcW w:w="1695" w:type="dxa"/>
            <w:tcBorders>
              <w:left w:val="single" w:sz="4" w:space="0" w:color="000000"/>
              <w:bottom w:val="single" w:sz="4" w:space="0" w:color="000000"/>
            </w:tcBorders>
          </w:tcPr>
          <w:p w:rsidR="00AB2F8C" w:rsidRPr="004C0560" w:rsidRDefault="00AB2F8C" w:rsidP="00B17662">
            <w:pPr>
              <w:snapToGrid w:val="0"/>
              <w:spacing w:before="48" w:after="48"/>
              <w:jc w:val="center"/>
            </w:pPr>
          </w:p>
        </w:tc>
        <w:tc>
          <w:tcPr>
            <w:tcW w:w="1955" w:type="dxa"/>
            <w:tcBorders>
              <w:left w:val="single" w:sz="4" w:space="0" w:color="000000"/>
              <w:bottom w:val="single" w:sz="4" w:space="0" w:color="000000"/>
            </w:tcBorders>
          </w:tcPr>
          <w:p w:rsidR="00AB2F8C" w:rsidRPr="004C0560" w:rsidRDefault="00ED13F3" w:rsidP="00B17662">
            <w:pPr>
              <w:snapToGrid w:val="0"/>
              <w:spacing w:before="48" w:after="48"/>
              <w:jc w:val="center"/>
            </w:pPr>
            <w:r>
              <w:t>1</w:t>
            </w:r>
          </w:p>
        </w:tc>
        <w:tc>
          <w:tcPr>
            <w:tcW w:w="1701" w:type="dxa"/>
            <w:tcBorders>
              <w:left w:val="single" w:sz="4" w:space="0" w:color="000000"/>
              <w:bottom w:val="single" w:sz="4" w:space="0" w:color="000000"/>
              <w:right w:val="single" w:sz="4" w:space="0" w:color="000000"/>
            </w:tcBorders>
          </w:tcPr>
          <w:p w:rsidR="00AB2F8C" w:rsidRPr="004C0560" w:rsidRDefault="00AB2F8C" w:rsidP="00B17662">
            <w:pPr>
              <w:snapToGrid w:val="0"/>
              <w:jc w:val="center"/>
            </w:pPr>
            <w:r>
              <w:t>1</w:t>
            </w:r>
          </w:p>
        </w:tc>
      </w:tr>
      <w:tr w:rsidR="00AB2F8C" w:rsidRPr="004C0560" w:rsidTr="00DE3306">
        <w:trPr>
          <w:trHeight w:val="23"/>
          <w:jc w:val="center"/>
        </w:trPr>
        <w:tc>
          <w:tcPr>
            <w:tcW w:w="3041" w:type="dxa"/>
            <w:tcBorders>
              <w:left w:val="single" w:sz="4" w:space="0" w:color="000000"/>
              <w:bottom w:val="single" w:sz="4" w:space="0" w:color="000000"/>
            </w:tcBorders>
          </w:tcPr>
          <w:p w:rsidR="00AB2F8C" w:rsidRPr="004C0560" w:rsidRDefault="00AB2F8C" w:rsidP="00B17662">
            <w:pPr>
              <w:snapToGrid w:val="0"/>
              <w:ind w:hanging="14"/>
              <w:jc w:val="both"/>
            </w:pPr>
            <w:r w:rsidRPr="004C0560">
              <w:t>п. Кривозерко</w:t>
            </w:r>
          </w:p>
        </w:tc>
        <w:tc>
          <w:tcPr>
            <w:tcW w:w="1762" w:type="dxa"/>
            <w:tcBorders>
              <w:left w:val="single" w:sz="4" w:space="0" w:color="000000"/>
              <w:bottom w:val="single" w:sz="4" w:space="0" w:color="000000"/>
            </w:tcBorders>
            <w:vAlign w:val="center"/>
          </w:tcPr>
          <w:p w:rsidR="00AB2F8C" w:rsidRPr="004C0560" w:rsidRDefault="00AB2F8C" w:rsidP="00B17662">
            <w:pPr>
              <w:snapToGrid w:val="0"/>
              <w:spacing w:before="48" w:after="48"/>
              <w:jc w:val="center"/>
            </w:pPr>
            <w:r w:rsidRPr="004C0560">
              <w:t>3</w:t>
            </w:r>
          </w:p>
        </w:tc>
        <w:tc>
          <w:tcPr>
            <w:tcW w:w="1695" w:type="dxa"/>
            <w:tcBorders>
              <w:left w:val="single" w:sz="4" w:space="0" w:color="000000"/>
              <w:bottom w:val="single" w:sz="4" w:space="0" w:color="000000"/>
            </w:tcBorders>
          </w:tcPr>
          <w:p w:rsidR="00AB2F8C" w:rsidRPr="004C0560" w:rsidRDefault="00AB2F8C" w:rsidP="00B17662">
            <w:pPr>
              <w:snapToGrid w:val="0"/>
              <w:spacing w:before="48" w:after="48"/>
              <w:jc w:val="center"/>
            </w:pPr>
          </w:p>
        </w:tc>
        <w:tc>
          <w:tcPr>
            <w:tcW w:w="1955" w:type="dxa"/>
            <w:tcBorders>
              <w:left w:val="single" w:sz="4" w:space="0" w:color="000000"/>
              <w:bottom w:val="single" w:sz="4" w:space="0" w:color="000000"/>
            </w:tcBorders>
          </w:tcPr>
          <w:p w:rsidR="00AB2F8C" w:rsidRPr="004C0560" w:rsidRDefault="00ED13F3" w:rsidP="00B17662">
            <w:pPr>
              <w:snapToGrid w:val="0"/>
              <w:spacing w:before="48" w:after="48"/>
              <w:jc w:val="center"/>
            </w:pPr>
            <w:r>
              <w:t>25</w:t>
            </w:r>
          </w:p>
        </w:tc>
        <w:tc>
          <w:tcPr>
            <w:tcW w:w="1701" w:type="dxa"/>
            <w:tcBorders>
              <w:left w:val="single" w:sz="4" w:space="0" w:color="000000"/>
              <w:bottom w:val="single" w:sz="4" w:space="0" w:color="000000"/>
              <w:right w:val="single" w:sz="4" w:space="0" w:color="000000"/>
            </w:tcBorders>
          </w:tcPr>
          <w:p w:rsidR="00AB2F8C" w:rsidRPr="004C0560" w:rsidRDefault="00AB2F8C" w:rsidP="00B17662">
            <w:pPr>
              <w:snapToGrid w:val="0"/>
              <w:jc w:val="center"/>
            </w:pPr>
            <w:r>
              <w:t>25</w:t>
            </w:r>
          </w:p>
        </w:tc>
      </w:tr>
      <w:tr w:rsidR="00AB2F8C" w:rsidRPr="004C0560" w:rsidTr="00DE3306">
        <w:trPr>
          <w:trHeight w:val="23"/>
          <w:jc w:val="center"/>
        </w:trPr>
        <w:tc>
          <w:tcPr>
            <w:tcW w:w="3041" w:type="dxa"/>
            <w:tcBorders>
              <w:left w:val="single" w:sz="4" w:space="0" w:color="000000"/>
              <w:bottom w:val="single" w:sz="4" w:space="0" w:color="000000"/>
            </w:tcBorders>
          </w:tcPr>
          <w:p w:rsidR="00AB2F8C" w:rsidRPr="004C0560" w:rsidRDefault="00AB2F8C" w:rsidP="00B17662">
            <w:pPr>
              <w:snapToGrid w:val="0"/>
            </w:pPr>
            <w:r w:rsidRPr="004C0560">
              <w:t>п. Река Емца</w:t>
            </w:r>
          </w:p>
        </w:tc>
        <w:tc>
          <w:tcPr>
            <w:tcW w:w="1762" w:type="dxa"/>
            <w:tcBorders>
              <w:left w:val="single" w:sz="4" w:space="0" w:color="000000"/>
              <w:bottom w:val="single" w:sz="4" w:space="0" w:color="000000"/>
            </w:tcBorders>
            <w:vAlign w:val="center"/>
          </w:tcPr>
          <w:p w:rsidR="00AB2F8C" w:rsidRPr="004C0560" w:rsidRDefault="00AB2F8C" w:rsidP="00B17662">
            <w:pPr>
              <w:snapToGrid w:val="0"/>
              <w:spacing w:before="48" w:after="48"/>
              <w:jc w:val="center"/>
            </w:pPr>
            <w:r w:rsidRPr="004C0560">
              <w:t>7</w:t>
            </w:r>
          </w:p>
        </w:tc>
        <w:tc>
          <w:tcPr>
            <w:tcW w:w="1695" w:type="dxa"/>
            <w:tcBorders>
              <w:left w:val="single" w:sz="4" w:space="0" w:color="000000"/>
              <w:bottom w:val="single" w:sz="4" w:space="0" w:color="000000"/>
            </w:tcBorders>
          </w:tcPr>
          <w:p w:rsidR="00AB2F8C" w:rsidRPr="004C0560" w:rsidRDefault="00AB2F8C" w:rsidP="00B17662">
            <w:pPr>
              <w:snapToGrid w:val="0"/>
              <w:spacing w:before="48" w:after="48"/>
              <w:jc w:val="center"/>
            </w:pPr>
          </w:p>
        </w:tc>
        <w:tc>
          <w:tcPr>
            <w:tcW w:w="1955" w:type="dxa"/>
            <w:tcBorders>
              <w:left w:val="single" w:sz="4" w:space="0" w:color="000000"/>
              <w:bottom w:val="single" w:sz="4" w:space="0" w:color="000000"/>
            </w:tcBorders>
          </w:tcPr>
          <w:p w:rsidR="00AB2F8C" w:rsidRPr="004C0560" w:rsidRDefault="00ED13F3" w:rsidP="00B17662">
            <w:pPr>
              <w:snapToGrid w:val="0"/>
              <w:spacing w:before="48" w:after="48"/>
              <w:jc w:val="center"/>
            </w:pPr>
            <w:r>
              <w:t>103</w:t>
            </w:r>
          </w:p>
        </w:tc>
        <w:tc>
          <w:tcPr>
            <w:tcW w:w="1701" w:type="dxa"/>
            <w:tcBorders>
              <w:left w:val="single" w:sz="4" w:space="0" w:color="000000"/>
              <w:bottom w:val="single" w:sz="4" w:space="0" w:color="000000"/>
              <w:right w:val="single" w:sz="4" w:space="0" w:color="000000"/>
            </w:tcBorders>
          </w:tcPr>
          <w:p w:rsidR="00AB2F8C" w:rsidRPr="004C0560" w:rsidRDefault="00AB2F8C" w:rsidP="00B17662">
            <w:pPr>
              <w:snapToGrid w:val="0"/>
              <w:jc w:val="center"/>
            </w:pPr>
            <w:r>
              <w:t>103</w:t>
            </w:r>
          </w:p>
        </w:tc>
      </w:tr>
      <w:tr w:rsidR="00AB2F8C" w:rsidRPr="004C0560" w:rsidTr="00DE3306">
        <w:trPr>
          <w:trHeight w:val="23"/>
          <w:jc w:val="center"/>
        </w:trPr>
        <w:tc>
          <w:tcPr>
            <w:tcW w:w="3041" w:type="dxa"/>
            <w:tcBorders>
              <w:left w:val="single" w:sz="4" w:space="0" w:color="000000"/>
              <w:bottom w:val="single" w:sz="4" w:space="0" w:color="000000"/>
            </w:tcBorders>
          </w:tcPr>
          <w:p w:rsidR="00AB2F8C" w:rsidRPr="004C0560" w:rsidRDefault="00AB2F8C" w:rsidP="00B17662">
            <w:pPr>
              <w:snapToGrid w:val="0"/>
              <w:ind w:hanging="14"/>
            </w:pPr>
            <w:r w:rsidRPr="004C0560">
              <w:lastRenderedPageBreak/>
              <w:t xml:space="preserve">п. санаторий </w:t>
            </w:r>
            <w:proofErr w:type="spellStart"/>
            <w:r w:rsidRPr="004C0560">
              <w:t>Тимме</w:t>
            </w:r>
            <w:proofErr w:type="spellEnd"/>
          </w:p>
        </w:tc>
        <w:tc>
          <w:tcPr>
            <w:tcW w:w="1762" w:type="dxa"/>
            <w:tcBorders>
              <w:left w:val="single" w:sz="4" w:space="0" w:color="000000"/>
              <w:bottom w:val="single" w:sz="4" w:space="0" w:color="000000"/>
            </w:tcBorders>
            <w:vAlign w:val="center"/>
          </w:tcPr>
          <w:p w:rsidR="00AB2F8C" w:rsidRPr="004C0560" w:rsidRDefault="00AB2F8C" w:rsidP="00B17662">
            <w:pPr>
              <w:snapToGrid w:val="0"/>
              <w:spacing w:before="48" w:after="48"/>
              <w:jc w:val="center"/>
            </w:pPr>
            <w:r w:rsidRPr="004C0560">
              <w:t>6</w:t>
            </w:r>
          </w:p>
        </w:tc>
        <w:tc>
          <w:tcPr>
            <w:tcW w:w="1695" w:type="dxa"/>
            <w:tcBorders>
              <w:left w:val="single" w:sz="4" w:space="0" w:color="000000"/>
              <w:bottom w:val="single" w:sz="4" w:space="0" w:color="000000"/>
            </w:tcBorders>
          </w:tcPr>
          <w:p w:rsidR="00AB2F8C" w:rsidRPr="004C0560" w:rsidRDefault="00AB2F8C" w:rsidP="00B17662">
            <w:pPr>
              <w:snapToGrid w:val="0"/>
              <w:spacing w:before="48" w:after="48"/>
              <w:jc w:val="center"/>
            </w:pPr>
          </w:p>
        </w:tc>
        <w:tc>
          <w:tcPr>
            <w:tcW w:w="1955" w:type="dxa"/>
            <w:tcBorders>
              <w:left w:val="single" w:sz="4" w:space="0" w:color="000000"/>
              <w:bottom w:val="single" w:sz="4" w:space="0" w:color="000000"/>
            </w:tcBorders>
          </w:tcPr>
          <w:p w:rsidR="00AB2F8C" w:rsidRPr="004C0560" w:rsidRDefault="00ED13F3" w:rsidP="00B17662">
            <w:pPr>
              <w:snapToGrid w:val="0"/>
              <w:spacing w:before="48" w:after="48"/>
              <w:jc w:val="center"/>
            </w:pPr>
            <w:r>
              <w:t>0</w:t>
            </w:r>
          </w:p>
        </w:tc>
        <w:tc>
          <w:tcPr>
            <w:tcW w:w="1701" w:type="dxa"/>
            <w:tcBorders>
              <w:left w:val="single" w:sz="4" w:space="0" w:color="000000"/>
              <w:bottom w:val="single" w:sz="4" w:space="0" w:color="000000"/>
              <w:right w:val="single" w:sz="4" w:space="0" w:color="000000"/>
            </w:tcBorders>
          </w:tcPr>
          <w:p w:rsidR="00AB2F8C" w:rsidRPr="004C0560" w:rsidRDefault="00AB2F8C" w:rsidP="00B17662">
            <w:pPr>
              <w:snapToGrid w:val="0"/>
              <w:jc w:val="center"/>
            </w:pPr>
            <w:r>
              <w:t>0</w:t>
            </w:r>
          </w:p>
        </w:tc>
      </w:tr>
      <w:tr w:rsidR="00AB2F8C" w:rsidRPr="004C0560" w:rsidTr="00DE3306">
        <w:trPr>
          <w:trHeight w:val="23"/>
          <w:jc w:val="center"/>
        </w:trPr>
        <w:tc>
          <w:tcPr>
            <w:tcW w:w="3041" w:type="dxa"/>
            <w:tcBorders>
              <w:left w:val="single" w:sz="4" w:space="0" w:color="000000"/>
              <w:bottom w:val="single" w:sz="4" w:space="0" w:color="000000"/>
            </w:tcBorders>
          </w:tcPr>
          <w:p w:rsidR="00AB2F8C" w:rsidRPr="004C0560" w:rsidRDefault="00AB2F8C" w:rsidP="00B17662">
            <w:pPr>
              <w:snapToGrid w:val="0"/>
              <w:ind w:hanging="14"/>
            </w:pPr>
            <w:r w:rsidRPr="004C0560">
              <w:t>п. Шелекса</w:t>
            </w:r>
          </w:p>
        </w:tc>
        <w:tc>
          <w:tcPr>
            <w:tcW w:w="1762" w:type="dxa"/>
            <w:tcBorders>
              <w:left w:val="single" w:sz="4" w:space="0" w:color="000000"/>
              <w:bottom w:val="single" w:sz="4" w:space="0" w:color="000000"/>
            </w:tcBorders>
            <w:vAlign w:val="center"/>
          </w:tcPr>
          <w:p w:rsidR="00AB2F8C" w:rsidRPr="004C0560" w:rsidRDefault="00AB2F8C" w:rsidP="00B17662">
            <w:pPr>
              <w:snapToGrid w:val="0"/>
              <w:spacing w:before="48" w:after="48"/>
              <w:jc w:val="center"/>
            </w:pPr>
            <w:r w:rsidRPr="004C0560">
              <w:t>13</w:t>
            </w:r>
          </w:p>
        </w:tc>
        <w:tc>
          <w:tcPr>
            <w:tcW w:w="1695" w:type="dxa"/>
            <w:tcBorders>
              <w:left w:val="single" w:sz="4" w:space="0" w:color="000000"/>
              <w:bottom w:val="single" w:sz="4" w:space="0" w:color="000000"/>
            </w:tcBorders>
          </w:tcPr>
          <w:p w:rsidR="00AB2F8C" w:rsidRPr="004C0560" w:rsidRDefault="00AB2F8C" w:rsidP="00B17662">
            <w:pPr>
              <w:snapToGrid w:val="0"/>
              <w:spacing w:before="48" w:after="48"/>
              <w:jc w:val="center"/>
            </w:pPr>
          </w:p>
        </w:tc>
        <w:tc>
          <w:tcPr>
            <w:tcW w:w="1955" w:type="dxa"/>
            <w:tcBorders>
              <w:left w:val="single" w:sz="4" w:space="0" w:color="000000"/>
              <w:bottom w:val="single" w:sz="4" w:space="0" w:color="000000"/>
            </w:tcBorders>
          </w:tcPr>
          <w:p w:rsidR="00AB2F8C" w:rsidRPr="004C0560" w:rsidRDefault="00ED13F3" w:rsidP="00B17662">
            <w:pPr>
              <w:snapToGrid w:val="0"/>
              <w:spacing w:before="48" w:after="48"/>
              <w:jc w:val="center"/>
            </w:pPr>
            <w:r>
              <w:t>122</w:t>
            </w:r>
          </w:p>
        </w:tc>
        <w:tc>
          <w:tcPr>
            <w:tcW w:w="1701" w:type="dxa"/>
            <w:tcBorders>
              <w:left w:val="single" w:sz="4" w:space="0" w:color="000000"/>
              <w:bottom w:val="single" w:sz="4" w:space="0" w:color="000000"/>
              <w:right w:val="single" w:sz="4" w:space="0" w:color="000000"/>
            </w:tcBorders>
          </w:tcPr>
          <w:p w:rsidR="00AB2F8C" w:rsidRPr="004C0560" w:rsidRDefault="00AB2F8C" w:rsidP="00B17662">
            <w:pPr>
              <w:snapToGrid w:val="0"/>
              <w:jc w:val="center"/>
            </w:pPr>
            <w:r>
              <w:t>122</w:t>
            </w:r>
          </w:p>
        </w:tc>
      </w:tr>
      <w:tr w:rsidR="00AB2F8C" w:rsidRPr="004C0560" w:rsidTr="00DE3306">
        <w:trPr>
          <w:trHeight w:val="23"/>
          <w:jc w:val="center"/>
        </w:trPr>
        <w:tc>
          <w:tcPr>
            <w:tcW w:w="3041" w:type="dxa"/>
            <w:tcBorders>
              <w:left w:val="single" w:sz="4" w:space="0" w:color="000000"/>
              <w:bottom w:val="single" w:sz="4" w:space="0" w:color="000000"/>
            </w:tcBorders>
          </w:tcPr>
          <w:p w:rsidR="00AB2F8C" w:rsidRPr="004C0560" w:rsidRDefault="00AB2F8C" w:rsidP="00B17662">
            <w:pPr>
              <w:snapToGrid w:val="0"/>
            </w:pPr>
            <w:r w:rsidRPr="004C0560">
              <w:t>с. Савинское</w:t>
            </w:r>
          </w:p>
        </w:tc>
        <w:tc>
          <w:tcPr>
            <w:tcW w:w="1762" w:type="dxa"/>
            <w:tcBorders>
              <w:left w:val="single" w:sz="4" w:space="0" w:color="000000"/>
              <w:bottom w:val="single" w:sz="4" w:space="0" w:color="000000"/>
            </w:tcBorders>
            <w:vAlign w:val="center"/>
          </w:tcPr>
          <w:p w:rsidR="00AB2F8C" w:rsidRPr="004C0560" w:rsidRDefault="00AB2F8C" w:rsidP="00B17662">
            <w:pPr>
              <w:snapToGrid w:val="0"/>
              <w:spacing w:before="48" w:after="48"/>
              <w:jc w:val="center"/>
            </w:pPr>
            <w:r w:rsidRPr="004C0560">
              <w:t>2</w:t>
            </w:r>
          </w:p>
        </w:tc>
        <w:tc>
          <w:tcPr>
            <w:tcW w:w="1695" w:type="dxa"/>
            <w:tcBorders>
              <w:left w:val="single" w:sz="4" w:space="0" w:color="000000"/>
              <w:bottom w:val="single" w:sz="4" w:space="0" w:color="000000"/>
            </w:tcBorders>
          </w:tcPr>
          <w:p w:rsidR="00AB2F8C" w:rsidRPr="004C0560" w:rsidRDefault="00AB2F8C" w:rsidP="00B17662">
            <w:pPr>
              <w:snapToGrid w:val="0"/>
              <w:spacing w:before="48" w:after="48"/>
              <w:jc w:val="center"/>
            </w:pPr>
          </w:p>
        </w:tc>
        <w:tc>
          <w:tcPr>
            <w:tcW w:w="1955" w:type="dxa"/>
            <w:tcBorders>
              <w:left w:val="single" w:sz="4" w:space="0" w:color="000000"/>
              <w:bottom w:val="single" w:sz="4" w:space="0" w:color="000000"/>
            </w:tcBorders>
          </w:tcPr>
          <w:p w:rsidR="00AB2F8C" w:rsidRPr="004C0560" w:rsidRDefault="00ED13F3" w:rsidP="00B17662">
            <w:pPr>
              <w:snapToGrid w:val="0"/>
              <w:spacing w:before="48" w:after="48"/>
              <w:jc w:val="center"/>
            </w:pPr>
            <w:r>
              <w:t>87</w:t>
            </w:r>
          </w:p>
        </w:tc>
        <w:tc>
          <w:tcPr>
            <w:tcW w:w="1701" w:type="dxa"/>
            <w:tcBorders>
              <w:left w:val="single" w:sz="4" w:space="0" w:color="000000"/>
              <w:bottom w:val="single" w:sz="4" w:space="0" w:color="000000"/>
              <w:right w:val="single" w:sz="4" w:space="0" w:color="000000"/>
            </w:tcBorders>
          </w:tcPr>
          <w:p w:rsidR="00AB2F8C" w:rsidRPr="004C0560" w:rsidRDefault="00AB2F8C" w:rsidP="00B17662">
            <w:pPr>
              <w:snapToGrid w:val="0"/>
              <w:jc w:val="center"/>
            </w:pPr>
            <w:r>
              <w:t>87</w:t>
            </w:r>
          </w:p>
        </w:tc>
      </w:tr>
      <w:tr w:rsidR="00AB2F8C" w:rsidRPr="004C0560" w:rsidTr="00DE3306">
        <w:trPr>
          <w:trHeight w:val="23"/>
          <w:jc w:val="center"/>
        </w:trPr>
        <w:tc>
          <w:tcPr>
            <w:tcW w:w="3041" w:type="dxa"/>
            <w:tcBorders>
              <w:left w:val="single" w:sz="4" w:space="0" w:color="000000"/>
              <w:bottom w:val="single" w:sz="4" w:space="0" w:color="000000"/>
            </w:tcBorders>
          </w:tcPr>
          <w:p w:rsidR="00AB2F8C" w:rsidRPr="004C0560" w:rsidRDefault="00AB2F8C" w:rsidP="00B17662">
            <w:pPr>
              <w:tabs>
                <w:tab w:val="left" w:pos="0"/>
              </w:tabs>
              <w:snapToGrid w:val="0"/>
            </w:pPr>
            <w:r w:rsidRPr="004C0560">
              <w:t>д. Шестово</w:t>
            </w:r>
          </w:p>
        </w:tc>
        <w:tc>
          <w:tcPr>
            <w:tcW w:w="1762" w:type="dxa"/>
            <w:tcBorders>
              <w:left w:val="single" w:sz="4" w:space="0" w:color="000000"/>
              <w:bottom w:val="single" w:sz="4" w:space="0" w:color="000000"/>
            </w:tcBorders>
            <w:vAlign w:val="center"/>
          </w:tcPr>
          <w:p w:rsidR="00AB2F8C" w:rsidRPr="004C0560" w:rsidRDefault="00AB2F8C" w:rsidP="00B17662">
            <w:pPr>
              <w:snapToGrid w:val="0"/>
              <w:spacing w:before="48" w:after="48"/>
              <w:jc w:val="center"/>
            </w:pPr>
            <w:r w:rsidRPr="004C0560">
              <w:t>6</w:t>
            </w:r>
          </w:p>
        </w:tc>
        <w:tc>
          <w:tcPr>
            <w:tcW w:w="1695" w:type="dxa"/>
            <w:tcBorders>
              <w:left w:val="single" w:sz="4" w:space="0" w:color="000000"/>
              <w:bottom w:val="single" w:sz="4" w:space="0" w:color="000000"/>
            </w:tcBorders>
            <w:vAlign w:val="center"/>
          </w:tcPr>
          <w:p w:rsidR="00AB2F8C" w:rsidRPr="004C0560" w:rsidRDefault="00AB2F8C" w:rsidP="00B17662">
            <w:pPr>
              <w:snapToGrid w:val="0"/>
              <w:spacing w:before="48" w:after="48"/>
              <w:jc w:val="center"/>
            </w:pPr>
          </w:p>
        </w:tc>
        <w:tc>
          <w:tcPr>
            <w:tcW w:w="1955" w:type="dxa"/>
            <w:tcBorders>
              <w:left w:val="single" w:sz="4" w:space="0" w:color="000000"/>
              <w:bottom w:val="single" w:sz="4" w:space="0" w:color="000000"/>
            </w:tcBorders>
            <w:vAlign w:val="center"/>
          </w:tcPr>
          <w:p w:rsidR="00AB2F8C" w:rsidRPr="004C0560" w:rsidRDefault="00ED13F3" w:rsidP="00B17662">
            <w:pPr>
              <w:snapToGrid w:val="0"/>
              <w:spacing w:before="48" w:after="48"/>
              <w:jc w:val="center"/>
            </w:pPr>
            <w:r>
              <w:t>14</w:t>
            </w:r>
          </w:p>
        </w:tc>
        <w:tc>
          <w:tcPr>
            <w:tcW w:w="1701" w:type="dxa"/>
            <w:tcBorders>
              <w:left w:val="single" w:sz="4" w:space="0" w:color="000000"/>
              <w:bottom w:val="single" w:sz="4" w:space="0" w:color="000000"/>
              <w:right w:val="single" w:sz="4" w:space="0" w:color="000000"/>
            </w:tcBorders>
            <w:vAlign w:val="center"/>
          </w:tcPr>
          <w:p w:rsidR="00AB2F8C" w:rsidRPr="004C0560" w:rsidRDefault="00AB2F8C" w:rsidP="00B17662">
            <w:pPr>
              <w:tabs>
                <w:tab w:val="left" w:pos="870"/>
              </w:tabs>
              <w:snapToGrid w:val="0"/>
              <w:jc w:val="center"/>
            </w:pPr>
            <w:r>
              <w:t>14</w:t>
            </w:r>
          </w:p>
        </w:tc>
      </w:tr>
    </w:tbl>
    <w:p w:rsidR="00DE3306" w:rsidRDefault="00DE3306" w:rsidP="00DE3306">
      <w:pPr>
        <w:pStyle w:val="aa"/>
        <w:jc w:val="both"/>
        <w:outlineLvl w:val="0"/>
        <w:rPr>
          <w:b/>
        </w:rPr>
      </w:pPr>
      <w:bookmarkStart w:id="53" w:name="_Toc6584877"/>
    </w:p>
    <w:p w:rsidR="00C9710D" w:rsidRPr="004C0560" w:rsidRDefault="00C9710D" w:rsidP="0035033A">
      <w:pPr>
        <w:pStyle w:val="aa"/>
        <w:numPr>
          <w:ilvl w:val="1"/>
          <w:numId w:val="15"/>
        </w:numPr>
        <w:jc w:val="both"/>
        <w:outlineLvl w:val="0"/>
        <w:rPr>
          <w:b/>
        </w:rPr>
      </w:pPr>
      <w:r w:rsidRPr="004C0560">
        <w:rPr>
          <w:b/>
        </w:rPr>
        <w:t>Инженерное обеспечение</w:t>
      </w:r>
      <w:bookmarkEnd w:id="53"/>
    </w:p>
    <w:p w:rsidR="002F2DFF" w:rsidRPr="004C0560" w:rsidRDefault="002F2DFF" w:rsidP="002F2DFF">
      <w:pPr>
        <w:suppressAutoHyphens w:val="0"/>
        <w:ind w:firstLine="709"/>
        <w:jc w:val="both"/>
        <w:rPr>
          <w:lang w:eastAsia="ru-RU"/>
        </w:rPr>
      </w:pPr>
      <w:r w:rsidRPr="004C0560">
        <w:rPr>
          <w:lang w:eastAsia="ru-RU"/>
        </w:rPr>
        <w:t xml:space="preserve">По территории поселения проходит магистральный газопровод «Нюксеница Архангельск» в 4-х км от </w:t>
      </w:r>
      <w:proofErr w:type="spellStart"/>
      <w:r w:rsidRPr="004C0560">
        <w:rPr>
          <w:lang w:eastAsia="ru-RU"/>
        </w:rPr>
        <w:t>п</w:t>
      </w:r>
      <w:proofErr w:type="gramStart"/>
      <w:r w:rsidRPr="004C0560">
        <w:rPr>
          <w:lang w:eastAsia="ru-RU"/>
        </w:rPr>
        <w:t>.С</w:t>
      </w:r>
      <w:proofErr w:type="gramEnd"/>
      <w:r w:rsidRPr="004C0560">
        <w:rPr>
          <w:lang w:eastAsia="ru-RU"/>
        </w:rPr>
        <w:t>авинский</w:t>
      </w:r>
      <w:proofErr w:type="spellEnd"/>
      <w:r w:rsidRPr="004C0560">
        <w:rPr>
          <w:lang w:eastAsia="ru-RU"/>
        </w:rPr>
        <w:t xml:space="preserve">, линии электропередачи 220 </w:t>
      </w:r>
      <w:proofErr w:type="spellStart"/>
      <w:r w:rsidRPr="004C0560">
        <w:rPr>
          <w:lang w:eastAsia="ru-RU"/>
        </w:rPr>
        <w:t>кВ</w:t>
      </w:r>
      <w:proofErr w:type="spellEnd"/>
      <w:r w:rsidRPr="004C0560">
        <w:rPr>
          <w:lang w:eastAsia="ru-RU"/>
        </w:rPr>
        <w:t xml:space="preserve"> и 110 </w:t>
      </w:r>
      <w:proofErr w:type="spellStart"/>
      <w:r w:rsidRPr="004C0560">
        <w:rPr>
          <w:lang w:eastAsia="ru-RU"/>
        </w:rPr>
        <w:t>кВ.</w:t>
      </w:r>
      <w:proofErr w:type="spellEnd"/>
      <w:r w:rsidRPr="004C0560">
        <w:rPr>
          <w:lang w:eastAsia="ru-RU"/>
        </w:rPr>
        <w:t xml:space="preserve"> Газ в </w:t>
      </w:r>
      <w:proofErr w:type="spellStart"/>
      <w:r w:rsidRPr="004C0560">
        <w:rPr>
          <w:lang w:eastAsia="ru-RU"/>
        </w:rPr>
        <w:t>п.Савинский</w:t>
      </w:r>
      <w:proofErr w:type="spellEnd"/>
      <w:r w:rsidRPr="004C0560">
        <w:rPr>
          <w:lang w:eastAsia="ru-RU"/>
        </w:rPr>
        <w:t xml:space="preserve"> доставляется в сжиженном виде.</w:t>
      </w:r>
    </w:p>
    <w:p w:rsidR="002F2DFF" w:rsidRPr="004C0560" w:rsidRDefault="002F2DFF" w:rsidP="002F2DFF">
      <w:pPr>
        <w:suppressAutoHyphens w:val="0"/>
        <w:ind w:firstLine="709"/>
        <w:jc w:val="both"/>
        <w:rPr>
          <w:lang w:eastAsia="ru-RU"/>
        </w:rPr>
      </w:pPr>
      <w:r w:rsidRPr="004C0560">
        <w:rPr>
          <w:lang w:eastAsia="ru-RU"/>
        </w:rPr>
        <w:t xml:space="preserve">Инженерная инфраструктура развита в основном в рабочем поселке </w:t>
      </w:r>
      <w:r w:rsidRPr="004C0560">
        <w:rPr>
          <w:lang w:val="en-US" w:eastAsia="ru-RU"/>
        </w:rPr>
        <w:t> </w:t>
      </w:r>
      <w:r w:rsidRPr="004C0560">
        <w:rPr>
          <w:lang w:eastAsia="ru-RU"/>
        </w:rPr>
        <w:t xml:space="preserve">Савинский. Инженерное обеспечение состоит из систем водоснабжения, водоотведения, электроснабжения, теплоснабжения и телефонная связь.  В поселке Савинский и частично в </w:t>
      </w:r>
      <w:proofErr w:type="spellStart"/>
      <w:r w:rsidRPr="004C0560">
        <w:rPr>
          <w:lang w:eastAsia="ru-RU"/>
        </w:rPr>
        <w:t>п</w:t>
      </w:r>
      <w:proofErr w:type="gramStart"/>
      <w:r w:rsidRPr="004C0560">
        <w:rPr>
          <w:lang w:eastAsia="ru-RU"/>
        </w:rPr>
        <w:t>.р</w:t>
      </w:r>
      <w:proofErr w:type="gramEnd"/>
      <w:r w:rsidRPr="004C0560">
        <w:rPr>
          <w:lang w:eastAsia="ru-RU"/>
        </w:rPr>
        <w:t>ека</w:t>
      </w:r>
      <w:proofErr w:type="spellEnd"/>
      <w:r w:rsidRPr="004C0560">
        <w:rPr>
          <w:lang w:eastAsia="ru-RU"/>
        </w:rPr>
        <w:t xml:space="preserve"> Емца развиты централизованное водоснабжение, водоотведение, электроснабжение, теплоснабжение и также  телефонная связь. В остальных жилых поселках имеются сети электроснабжения и телефонизации. Телефонная связь в отдельных  поселках не всегда устойчива.</w:t>
      </w:r>
    </w:p>
    <w:p w:rsidR="002F2DFF" w:rsidRPr="004C0560" w:rsidRDefault="002F2DFF" w:rsidP="002F2DFF">
      <w:pPr>
        <w:suppressAutoHyphens w:val="0"/>
        <w:autoSpaceDE w:val="0"/>
        <w:autoSpaceDN w:val="0"/>
        <w:adjustRightInd w:val="0"/>
        <w:ind w:firstLine="709"/>
        <w:jc w:val="both"/>
        <w:rPr>
          <w:lang w:eastAsia="ru-RU"/>
        </w:rPr>
      </w:pPr>
      <w:r w:rsidRPr="0087358E">
        <w:rPr>
          <w:lang w:eastAsia="ru-RU"/>
        </w:rPr>
        <w:t>Водозабор в рабочем поселке</w:t>
      </w:r>
      <w:r w:rsidRPr="0087358E">
        <w:rPr>
          <w:lang w:val="en-US" w:eastAsia="ru-RU"/>
        </w:rPr>
        <w:t> </w:t>
      </w:r>
      <w:r w:rsidRPr="0087358E">
        <w:rPr>
          <w:lang w:eastAsia="ru-RU"/>
        </w:rPr>
        <w:t xml:space="preserve">Савинский осуществляется из </w:t>
      </w:r>
      <w:r w:rsidR="00F73413" w:rsidRPr="0087358E">
        <w:rPr>
          <w:lang w:eastAsia="ru-RU"/>
        </w:rPr>
        <w:t>5–</w:t>
      </w:r>
      <w:proofErr w:type="spellStart"/>
      <w:r w:rsidR="00F73413" w:rsidRPr="0087358E">
        <w:rPr>
          <w:lang w:eastAsia="ru-RU"/>
        </w:rPr>
        <w:t>ти</w:t>
      </w:r>
      <w:proofErr w:type="spellEnd"/>
      <w:r w:rsidR="0083061D">
        <w:rPr>
          <w:lang w:eastAsia="ru-RU"/>
        </w:rPr>
        <w:t xml:space="preserve"> </w:t>
      </w:r>
      <w:r w:rsidRPr="0087358E">
        <w:rPr>
          <w:lang w:eastAsia="ru-RU"/>
        </w:rPr>
        <w:t>скважин</w:t>
      </w:r>
      <w:r w:rsidR="00F73413" w:rsidRPr="0087358E">
        <w:rPr>
          <w:lang w:eastAsia="ru-RU"/>
        </w:rPr>
        <w:t xml:space="preserve"> в черте п. </w:t>
      </w:r>
      <w:proofErr w:type="spellStart"/>
      <w:r w:rsidR="0065424A" w:rsidRPr="0087358E">
        <w:rPr>
          <w:lang w:eastAsia="ru-RU"/>
        </w:rPr>
        <w:t>Савинский</w:t>
      </w:r>
      <w:proofErr w:type="gramStart"/>
      <w:r w:rsidRPr="0087358E">
        <w:rPr>
          <w:lang w:eastAsia="ru-RU"/>
        </w:rPr>
        <w:t>.</w:t>
      </w:r>
      <w:r w:rsidR="0065424A" w:rsidRPr="0087358E">
        <w:rPr>
          <w:color w:val="000000"/>
        </w:rPr>
        <w:t>С</w:t>
      </w:r>
      <w:proofErr w:type="spellEnd"/>
      <w:proofErr w:type="gramEnd"/>
      <w:r w:rsidR="0065424A" w:rsidRPr="0087358E">
        <w:rPr>
          <w:color w:val="000000"/>
        </w:rPr>
        <w:t xml:space="preserve"> северо-восточной стороны окраины поселка протекает р. </w:t>
      </w:r>
      <w:proofErr w:type="spellStart"/>
      <w:r w:rsidR="0065424A" w:rsidRPr="0087358E">
        <w:rPr>
          <w:color w:val="000000"/>
        </w:rPr>
        <w:t>Пярга</w:t>
      </w:r>
      <w:proofErr w:type="spellEnd"/>
      <w:r w:rsidR="0065424A" w:rsidRPr="0087358E">
        <w:rPr>
          <w:color w:val="000000"/>
        </w:rPr>
        <w:t xml:space="preserve">, правый приток Емцы. В его долине расположен групповой сток с общим расходом </w:t>
      </w:r>
      <w:r w:rsidR="0065424A" w:rsidRPr="0087358E">
        <w:t>более 10 000 мᶟ/</w:t>
      </w:r>
      <w:proofErr w:type="spellStart"/>
      <w:r w:rsidR="0065424A" w:rsidRPr="0087358E">
        <w:rPr>
          <w:color w:val="000000"/>
        </w:rPr>
        <w:t>сут</w:t>
      </w:r>
      <w:proofErr w:type="spellEnd"/>
      <w:r w:rsidR="0065424A" w:rsidRPr="0087358E">
        <w:rPr>
          <w:color w:val="000000"/>
        </w:rPr>
        <w:t>, на которой устроен водозабор для водоснабжения многоквартирных домов и прочих потребителей (школы, детские сады, больница) п. Савинский</w:t>
      </w:r>
      <w:proofErr w:type="gramStart"/>
      <w:r w:rsidRPr="0087358E">
        <w:rPr>
          <w:lang w:eastAsia="ru-RU"/>
        </w:rPr>
        <w:t xml:space="preserve"> В</w:t>
      </w:r>
      <w:proofErr w:type="gramEnd"/>
      <w:r w:rsidRPr="0087358E">
        <w:rPr>
          <w:lang w:eastAsia="ru-RU"/>
        </w:rPr>
        <w:t xml:space="preserve"> пос. </w:t>
      </w:r>
      <w:r w:rsidR="00F73413" w:rsidRPr="0087358E">
        <w:rPr>
          <w:lang w:eastAsia="ru-RU"/>
        </w:rPr>
        <w:t>88 квартала</w:t>
      </w:r>
      <w:r w:rsidRPr="0087358E">
        <w:rPr>
          <w:lang w:eastAsia="ru-RU"/>
        </w:rPr>
        <w:t xml:space="preserve"> водозабор из 2-х скважин. В остальных</w:t>
      </w:r>
      <w:r w:rsidRPr="004C0560">
        <w:rPr>
          <w:lang w:eastAsia="ru-RU"/>
        </w:rPr>
        <w:t xml:space="preserve"> поселках водозабор осуществляется из шахтных колодцев.</w:t>
      </w:r>
    </w:p>
    <w:p w:rsidR="002F2DFF" w:rsidRPr="004C0560" w:rsidRDefault="002F2DFF" w:rsidP="002F2DFF">
      <w:pPr>
        <w:suppressAutoHyphens w:val="0"/>
        <w:ind w:firstLine="709"/>
        <w:jc w:val="both"/>
        <w:rPr>
          <w:color w:val="000000"/>
          <w:lang w:eastAsia="ru-RU"/>
        </w:rPr>
      </w:pPr>
      <w:r w:rsidRPr="004C0560">
        <w:rPr>
          <w:lang w:eastAsia="ru-RU"/>
        </w:rPr>
        <w:t xml:space="preserve">Технические параметры инженерных систем, в частности, физический и моральный износ, мощность и пропускная способность, предопределяют дальнейшее развитие поселения и на сегодняшний день практически не имеют резерва. </w:t>
      </w:r>
      <w:r w:rsidRPr="004C0560">
        <w:rPr>
          <w:color w:val="000000"/>
          <w:lang w:eastAsia="ru-RU"/>
        </w:rPr>
        <w:t>Оборудование  жилого фонда  представлено в таблице.</w:t>
      </w:r>
    </w:p>
    <w:p w:rsidR="00A86B54" w:rsidRPr="004C0560" w:rsidRDefault="00A86B54" w:rsidP="002F2DFF">
      <w:pPr>
        <w:suppressAutoHyphens w:val="0"/>
        <w:ind w:left="720"/>
        <w:contextualSpacing/>
        <w:jc w:val="center"/>
        <w:rPr>
          <w:b/>
          <w:color w:val="000000"/>
          <w:lang w:eastAsia="ru-RU"/>
        </w:rPr>
      </w:pPr>
    </w:p>
    <w:p w:rsidR="002F2DFF" w:rsidRPr="004C0560" w:rsidRDefault="002F2DFF" w:rsidP="002F2DFF">
      <w:pPr>
        <w:suppressAutoHyphens w:val="0"/>
        <w:ind w:left="720"/>
        <w:contextualSpacing/>
        <w:jc w:val="center"/>
        <w:rPr>
          <w:b/>
          <w:color w:val="000000"/>
          <w:lang w:eastAsia="ru-RU"/>
        </w:rPr>
      </w:pPr>
      <w:r w:rsidRPr="004C0560">
        <w:rPr>
          <w:b/>
          <w:color w:val="000000"/>
          <w:lang w:eastAsia="ru-RU"/>
        </w:rPr>
        <w:t>Оборудование жилищного фонда</w:t>
      </w:r>
    </w:p>
    <w:tbl>
      <w:tblPr>
        <w:tblW w:w="9976"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827"/>
        <w:gridCol w:w="1500"/>
        <w:gridCol w:w="2019"/>
        <w:gridCol w:w="745"/>
        <w:gridCol w:w="1956"/>
        <w:gridCol w:w="1104"/>
      </w:tblGrid>
      <w:tr w:rsidR="002F2DFF" w:rsidRPr="004C0560" w:rsidTr="00B17662">
        <w:trPr>
          <w:trHeight w:val="472"/>
          <w:jc w:val="center"/>
        </w:trPr>
        <w:tc>
          <w:tcPr>
            <w:tcW w:w="1830" w:type="dxa"/>
            <w:vMerge w:val="restart"/>
            <w:shd w:val="clear" w:color="auto" w:fill="auto"/>
            <w:vAlign w:val="center"/>
          </w:tcPr>
          <w:p w:rsidR="002F2DFF" w:rsidRPr="004C0560" w:rsidRDefault="002F2DFF" w:rsidP="002F2DFF">
            <w:pPr>
              <w:suppressAutoHyphens w:val="0"/>
              <w:jc w:val="center"/>
              <w:rPr>
                <w:b/>
                <w:color w:val="000000"/>
                <w:lang w:eastAsia="ru-RU"/>
              </w:rPr>
            </w:pPr>
            <w:r w:rsidRPr="004C0560">
              <w:rPr>
                <w:b/>
                <w:color w:val="000000"/>
                <w:lang w:eastAsia="ru-RU"/>
              </w:rPr>
              <w:t>Наименование показателей</w:t>
            </w:r>
          </w:p>
        </w:tc>
        <w:tc>
          <w:tcPr>
            <w:tcW w:w="837" w:type="dxa"/>
            <w:vMerge w:val="restart"/>
            <w:shd w:val="clear" w:color="auto" w:fill="auto"/>
            <w:vAlign w:val="center"/>
          </w:tcPr>
          <w:p w:rsidR="002F2DFF" w:rsidRPr="004C0560" w:rsidRDefault="002F2DFF" w:rsidP="002F2DFF">
            <w:pPr>
              <w:suppressAutoHyphens w:val="0"/>
              <w:jc w:val="center"/>
              <w:rPr>
                <w:b/>
                <w:color w:val="000000"/>
                <w:lang w:eastAsia="ru-RU"/>
              </w:rPr>
            </w:pPr>
            <w:r w:rsidRPr="004C0560">
              <w:rPr>
                <w:b/>
                <w:color w:val="000000"/>
                <w:lang w:eastAsia="ru-RU"/>
              </w:rPr>
              <w:t>Всего</w:t>
            </w:r>
          </w:p>
        </w:tc>
        <w:tc>
          <w:tcPr>
            <w:tcW w:w="7309" w:type="dxa"/>
            <w:gridSpan w:val="5"/>
            <w:shd w:val="clear" w:color="auto" w:fill="auto"/>
            <w:vAlign w:val="center"/>
          </w:tcPr>
          <w:p w:rsidR="002F2DFF" w:rsidRPr="004C0560" w:rsidRDefault="002F2DFF" w:rsidP="002F2DFF">
            <w:pPr>
              <w:suppressAutoHyphens w:val="0"/>
              <w:jc w:val="center"/>
              <w:rPr>
                <w:b/>
                <w:color w:val="000000"/>
                <w:lang w:eastAsia="ru-RU"/>
              </w:rPr>
            </w:pPr>
            <w:r w:rsidRPr="004C0560">
              <w:rPr>
                <w:b/>
                <w:color w:val="000000"/>
                <w:lang w:eastAsia="ru-RU"/>
              </w:rPr>
              <w:t xml:space="preserve">в том числе </w:t>
            </w:r>
            <w:proofErr w:type="gramStart"/>
            <w:r w:rsidRPr="004C0560">
              <w:rPr>
                <w:b/>
                <w:color w:val="000000"/>
                <w:lang w:eastAsia="ru-RU"/>
              </w:rPr>
              <w:t>оборудованная</w:t>
            </w:r>
            <w:proofErr w:type="gramEnd"/>
            <w:r w:rsidRPr="004C0560">
              <w:rPr>
                <w:b/>
                <w:color w:val="000000"/>
                <w:lang w:eastAsia="ru-RU"/>
              </w:rPr>
              <w:t xml:space="preserve"> централизованным:</w:t>
            </w:r>
          </w:p>
        </w:tc>
      </w:tr>
      <w:tr w:rsidR="002F2DFF" w:rsidRPr="004C0560" w:rsidTr="00B17662">
        <w:trPr>
          <w:trHeight w:val="342"/>
          <w:jc w:val="center"/>
        </w:trPr>
        <w:tc>
          <w:tcPr>
            <w:tcW w:w="1830" w:type="dxa"/>
            <w:vMerge/>
            <w:shd w:val="clear" w:color="auto" w:fill="auto"/>
            <w:vAlign w:val="center"/>
          </w:tcPr>
          <w:p w:rsidR="002F2DFF" w:rsidRPr="004C0560" w:rsidRDefault="002F2DFF" w:rsidP="002F2DFF">
            <w:pPr>
              <w:suppressAutoHyphens w:val="0"/>
              <w:jc w:val="center"/>
              <w:rPr>
                <w:b/>
                <w:color w:val="000000"/>
                <w:lang w:eastAsia="ru-RU"/>
              </w:rPr>
            </w:pPr>
          </w:p>
        </w:tc>
        <w:tc>
          <w:tcPr>
            <w:tcW w:w="837" w:type="dxa"/>
            <w:vMerge/>
            <w:shd w:val="clear" w:color="auto" w:fill="auto"/>
            <w:vAlign w:val="center"/>
          </w:tcPr>
          <w:p w:rsidR="002F2DFF" w:rsidRPr="004C0560" w:rsidRDefault="002F2DFF" w:rsidP="002F2DFF">
            <w:pPr>
              <w:suppressAutoHyphens w:val="0"/>
              <w:jc w:val="center"/>
              <w:rPr>
                <w:b/>
                <w:color w:val="000000"/>
                <w:lang w:eastAsia="ru-RU"/>
              </w:rPr>
            </w:pPr>
          </w:p>
        </w:tc>
        <w:tc>
          <w:tcPr>
            <w:tcW w:w="1393" w:type="dxa"/>
            <w:shd w:val="clear" w:color="auto" w:fill="auto"/>
            <w:vAlign w:val="center"/>
          </w:tcPr>
          <w:p w:rsidR="002F2DFF" w:rsidRPr="004C0560" w:rsidRDefault="002F2DFF" w:rsidP="002F2DFF">
            <w:pPr>
              <w:suppressAutoHyphens w:val="0"/>
              <w:jc w:val="center"/>
              <w:rPr>
                <w:b/>
                <w:lang w:eastAsia="ru-RU"/>
              </w:rPr>
            </w:pPr>
            <w:r w:rsidRPr="004C0560">
              <w:rPr>
                <w:b/>
                <w:lang w:eastAsia="ru-RU"/>
              </w:rPr>
              <w:t>отоплением</w:t>
            </w:r>
          </w:p>
        </w:tc>
        <w:tc>
          <w:tcPr>
            <w:tcW w:w="1869" w:type="dxa"/>
            <w:shd w:val="clear" w:color="auto" w:fill="auto"/>
            <w:vAlign w:val="center"/>
          </w:tcPr>
          <w:p w:rsidR="002F2DFF" w:rsidRPr="004C0560" w:rsidRDefault="002F2DFF" w:rsidP="002F2DFF">
            <w:pPr>
              <w:suppressAutoHyphens w:val="0"/>
              <w:jc w:val="center"/>
              <w:rPr>
                <w:b/>
                <w:lang w:eastAsia="ru-RU"/>
              </w:rPr>
            </w:pPr>
            <w:r w:rsidRPr="004C0560">
              <w:rPr>
                <w:b/>
                <w:lang w:eastAsia="ru-RU"/>
              </w:rPr>
              <w:t>горячим водоснабжением</w:t>
            </w:r>
          </w:p>
        </w:tc>
        <w:tc>
          <w:tcPr>
            <w:tcW w:w="773" w:type="dxa"/>
            <w:shd w:val="clear" w:color="auto" w:fill="auto"/>
            <w:vAlign w:val="center"/>
          </w:tcPr>
          <w:p w:rsidR="002F2DFF" w:rsidRPr="004C0560" w:rsidRDefault="002F2DFF" w:rsidP="002F2DFF">
            <w:pPr>
              <w:suppressAutoHyphens w:val="0"/>
              <w:jc w:val="center"/>
              <w:rPr>
                <w:b/>
                <w:lang w:eastAsia="ru-RU"/>
              </w:rPr>
            </w:pPr>
            <w:r w:rsidRPr="004C0560">
              <w:rPr>
                <w:b/>
                <w:lang w:eastAsia="ru-RU"/>
              </w:rPr>
              <w:t>ХВС</w:t>
            </w:r>
          </w:p>
        </w:tc>
        <w:tc>
          <w:tcPr>
            <w:tcW w:w="1811" w:type="dxa"/>
            <w:shd w:val="clear" w:color="auto" w:fill="auto"/>
            <w:vAlign w:val="center"/>
          </w:tcPr>
          <w:p w:rsidR="002F2DFF" w:rsidRPr="004C0560" w:rsidRDefault="002F2DFF" w:rsidP="002F2DFF">
            <w:pPr>
              <w:suppressAutoHyphens w:val="0"/>
              <w:jc w:val="center"/>
              <w:rPr>
                <w:b/>
                <w:lang w:eastAsia="ru-RU"/>
              </w:rPr>
            </w:pPr>
            <w:r w:rsidRPr="004C0560">
              <w:rPr>
                <w:b/>
                <w:lang w:eastAsia="ru-RU"/>
              </w:rPr>
              <w:t>водоотведением</w:t>
            </w:r>
            <w:r w:rsidRPr="004C0560">
              <w:rPr>
                <w:b/>
                <w:lang w:eastAsia="ru-RU"/>
              </w:rPr>
              <w:br/>
            </w:r>
          </w:p>
        </w:tc>
        <w:tc>
          <w:tcPr>
            <w:tcW w:w="1463" w:type="dxa"/>
            <w:shd w:val="clear" w:color="auto" w:fill="auto"/>
            <w:vAlign w:val="center"/>
          </w:tcPr>
          <w:p w:rsidR="002F2DFF" w:rsidRPr="004C0560" w:rsidRDefault="002F2DFF" w:rsidP="002F2DFF">
            <w:pPr>
              <w:suppressAutoHyphens w:val="0"/>
              <w:jc w:val="center"/>
              <w:rPr>
                <w:b/>
                <w:lang w:eastAsia="ru-RU"/>
              </w:rPr>
            </w:pPr>
            <w:r w:rsidRPr="004C0560">
              <w:rPr>
                <w:b/>
                <w:lang w:eastAsia="ru-RU"/>
              </w:rPr>
              <w:t>газом</w:t>
            </w:r>
          </w:p>
        </w:tc>
      </w:tr>
      <w:tr w:rsidR="002F2DFF" w:rsidRPr="004C0560" w:rsidTr="00B17662">
        <w:trPr>
          <w:trHeight w:val="960"/>
          <w:jc w:val="center"/>
        </w:trPr>
        <w:tc>
          <w:tcPr>
            <w:tcW w:w="1830" w:type="dxa"/>
            <w:vAlign w:val="center"/>
          </w:tcPr>
          <w:p w:rsidR="002F2DFF" w:rsidRPr="004C0560" w:rsidRDefault="002F2DFF" w:rsidP="002F2DFF">
            <w:pPr>
              <w:suppressAutoHyphens w:val="0"/>
              <w:jc w:val="center"/>
              <w:rPr>
                <w:color w:val="000000"/>
                <w:lang w:eastAsia="ru-RU"/>
              </w:rPr>
            </w:pPr>
            <w:r w:rsidRPr="004C0560">
              <w:rPr>
                <w:lang w:eastAsia="ru-RU"/>
              </w:rPr>
              <w:t>Общая площадь</w:t>
            </w:r>
            <w:r w:rsidRPr="004C0560">
              <w:rPr>
                <w:lang w:eastAsia="ru-RU"/>
              </w:rPr>
              <w:br/>
              <w:t xml:space="preserve">жилых помещений </w:t>
            </w:r>
            <w:r w:rsidR="0061316E">
              <w:rPr>
                <w:lang w:eastAsia="ru-RU"/>
              </w:rPr>
              <w:t>–</w:t>
            </w:r>
            <w:r w:rsidRPr="004C0560">
              <w:rPr>
                <w:lang w:eastAsia="ru-RU"/>
              </w:rPr>
              <w:t xml:space="preserve"> всего, тыс. м.</w:t>
            </w:r>
            <w:r w:rsidRPr="004C0560">
              <w:rPr>
                <w:vertAlign w:val="superscript"/>
                <w:lang w:eastAsia="ru-RU"/>
              </w:rPr>
              <w:t>2</w:t>
            </w:r>
          </w:p>
        </w:tc>
        <w:tc>
          <w:tcPr>
            <w:tcW w:w="837" w:type="dxa"/>
            <w:vAlign w:val="center"/>
          </w:tcPr>
          <w:p w:rsidR="002F2DFF" w:rsidRPr="0087358E" w:rsidRDefault="004B7C60" w:rsidP="002F2DFF">
            <w:pPr>
              <w:suppressAutoHyphens w:val="0"/>
              <w:jc w:val="center"/>
              <w:rPr>
                <w:lang w:eastAsia="ru-RU"/>
              </w:rPr>
            </w:pPr>
            <w:r w:rsidRPr="0087358E">
              <w:rPr>
                <w:lang w:eastAsia="ru-RU"/>
              </w:rPr>
              <w:t>43</w:t>
            </w:r>
          </w:p>
        </w:tc>
        <w:tc>
          <w:tcPr>
            <w:tcW w:w="1393" w:type="dxa"/>
            <w:vAlign w:val="center"/>
          </w:tcPr>
          <w:p w:rsidR="002F2DFF" w:rsidRPr="0087358E" w:rsidRDefault="004B7C60" w:rsidP="002F2DFF">
            <w:pPr>
              <w:suppressAutoHyphens w:val="0"/>
              <w:jc w:val="center"/>
              <w:rPr>
                <w:lang w:eastAsia="ru-RU"/>
              </w:rPr>
            </w:pPr>
            <w:r w:rsidRPr="0087358E">
              <w:rPr>
                <w:lang w:eastAsia="ru-RU"/>
              </w:rPr>
              <w:t>43</w:t>
            </w:r>
          </w:p>
        </w:tc>
        <w:tc>
          <w:tcPr>
            <w:tcW w:w="1869" w:type="dxa"/>
            <w:vAlign w:val="center"/>
          </w:tcPr>
          <w:p w:rsidR="002F2DFF" w:rsidRPr="0087358E" w:rsidRDefault="004B7C60" w:rsidP="002F2DFF">
            <w:pPr>
              <w:suppressAutoHyphens w:val="0"/>
              <w:jc w:val="center"/>
              <w:rPr>
                <w:color w:val="000000"/>
                <w:lang w:eastAsia="ru-RU"/>
              </w:rPr>
            </w:pPr>
            <w:r w:rsidRPr="0087358E">
              <w:rPr>
                <w:color w:val="000000"/>
                <w:lang w:eastAsia="ru-RU"/>
              </w:rPr>
              <w:t>14</w:t>
            </w:r>
          </w:p>
        </w:tc>
        <w:tc>
          <w:tcPr>
            <w:tcW w:w="773" w:type="dxa"/>
            <w:vAlign w:val="center"/>
          </w:tcPr>
          <w:p w:rsidR="002F2DFF" w:rsidRPr="0087358E" w:rsidRDefault="004B7C60" w:rsidP="002F2DFF">
            <w:pPr>
              <w:suppressAutoHyphens w:val="0"/>
              <w:jc w:val="center"/>
              <w:rPr>
                <w:lang w:eastAsia="ru-RU"/>
              </w:rPr>
            </w:pPr>
            <w:r w:rsidRPr="0087358E">
              <w:rPr>
                <w:lang w:eastAsia="ru-RU"/>
              </w:rPr>
              <w:t>43</w:t>
            </w:r>
          </w:p>
        </w:tc>
        <w:tc>
          <w:tcPr>
            <w:tcW w:w="1811" w:type="dxa"/>
            <w:vAlign w:val="center"/>
          </w:tcPr>
          <w:p w:rsidR="002F2DFF" w:rsidRPr="0087358E" w:rsidRDefault="004B7C60" w:rsidP="002F2DFF">
            <w:pPr>
              <w:suppressAutoHyphens w:val="0"/>
              <w:jc w:val="center"/>
              <w:rPr>
                <w:lang w:eastAsia="ru-RU"/>
              </w:rPr>
            </w:pPr>
            <w:r w:rsidRPr="0087358E">
              <w:rPr>
                <w:lang w:eastAsia="ru-RU"/>
              </w:rPr>
              <w:t>43</w:t>
            </w:r>
          </w:p>
        </w:tc>
        <w:tc>
          <w:tcPr>
            <w:tcW w:w="1463" w:type="dxa"/>
            <w:vAlign w:val="center"/>
          </w:tcPr>
          <w:p w:rsidR="002F2DFF" w:rsidRPr="0087358E" w:rsidRDefault="004B7C60" w:rsidP="002F2DFF">
            <w:pPr>
              <w:suppressAutoHyphens w:val="0"/>
              <w:jc w:val="center"/>
              <w:rPr>
                <w:lang w:eastAsia="ru-RU"/>
              </w:rPr>
            </w:pPr>
            <w:r w:rsidRPr="0087358E">
              <w:rPr>
                <w:lang w:eastAsia="ru-RU"/>
              </w:rPr>
              <w:t>38</w:t>
            </w:r>
          </w:p>
        </w:tc>
      </w:tr>
    </w:tbl>
    <w:p w:rsidR="002F2DFF" w:rsidRPr="004C0560" w:rsidRDefault="002F2DFF" w:rsidP="002F2DFF">
      <w:pPr>
        <w:suppressAutoHyphens w:val="0"/>
        <w:ind w:left="720"/>
        <w:jc w:val="both"/>
        <w:rPr>
          <w:color w:val="000000"/>
          <w:lang w:eastAsia="ru-RU"/>
        </w:rPr>
      </w:pPr>
    </w:p>
    <w:p w:rsidR="002F2DFF" w:rsidRPr="004C0560" w:rsidRDefault="002F2DFF" w:rsidP="002F2DFF">
      <w:pPr>
        <w:suppressAutoHyphens w:val="0"/>
        <w:ind w:left="720"/>
        <w:jc w:val="both"/>
        <w:rPr>
          <w:lang w:eastAsia="nb-NO"/>
        </w:rPr>
      </w:pPr>
      <w:r w:rsidRPr="004C0560">
        <w:rPr>
          <w:color w:val="000000"/>
          <w:lang w:eastAsia="ru-RU"/>
        </w:rPr>
        <w:t xml:space="preserve">  Из них имеют централизованное </w:t>
      </w:r>
      <w:r w:rsidR="004B7C60" w:rsidRPr="00B94F8B">
        <w:rPr>
          <w:color w:val="000000"/>
          <w:lang w:eastAsia="ru-RU"/>
        </w:rPr>
        <w:t>отопление 43</w:t>
      </w:r>
      <w:r w:rsidRPr="00B94F8B">
        <w:rPr>
          <w:color w:val="000000"/>
          <w:lang w:eastAsia="ru-RU"/>
        </w:rPr>
        <w:t xml:space="preserve"> многоквартирных</w:t>
      </w:r>
      <w:r w:rsidRPr="004C0560">
        <w:rPr>
          <w:color w:val="000000"/>
          <w:lang w:eastAsia="ru-RU"/>
        </w:rPr>
        <w:t xml:space="preserve"> жилых дома</w:t>
      </w:r>
      <w:r w:rsidR="0087358E">
        <w:rPr>
          <w:color w:val="000000"/>
          <w:lang w:eastAsia="ru-RU"/>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0"/>
        <w:gridCol w:w="1295"/>
        <w:gridCol w:w="1909"/>
        <w:gridCol w:w="2293"/>
        <w:gridCol w:w="2092"/>
      </w:tblGrid>
      <w:tr w:rsidR="002F2DFF" w:rsidRPr="004C0560" w:rsidTr="002A6327">
        <w:trPr>
          <w:trHeight w:val="645"/>
        </w:trPr>
        <w:tc>
          <w:tcPr>
            <w:tcW w:w="2300" w:type="dxa"/>
            <w:vMerge w:val="restart"/>
            <w:shd w:val="clear" w:color="auto" w:fill="auto"/>
            <w:vAlign w:val="center"/>
          </w:tcPr>
          <w:p w:rsidR="002F2DFF" w:rsidRPr="004C0560" w:rsidRDefault="002F2DFF" w:rsidP="002F2DFF">
            <w:pPr>
              <w:suppressAutoHyphens w:val="0"/>
              <w:ind w:left="176" w:right="-68" w:hanging="176"/>
              <w:jc w:val="center"/>
              <w:rPr>
                <w:b/>
                <w:bCs/>
                <w:lang w:eastAsia="ru-RU"/>
              </w:rPr>
            </w:pPr>
            <w:r w:rsidRPr="004C0560">
              <w:rPr>
                <w:b/>
                <w:bCs/>
                <w:lang w:eastAsia="ru-RU"/>
              </w:rPr>
              <w:t>Сектор</w:t>
            </w:r>
          </w:p>
        </w:tc>
        <w:tc>
          <w:tcPr>
            <w:tcW w:w="1295" w:type="dxa"/>
            <w:shd w:val="clear" w:color="auto" w:fill="auto"/>
            <w:vAlign w:val="center"/>
          </w:tcPr>
          <w:p w:rsidR="002F2DFF" w:rsidRPr="004C0560" w:rsidRDefault="002F2DFF" w:rsidP="002F2DFF">
            <w:pPr>
              <w:suppressAutoHyphens w:val="0"/>
              <w:ind w:left="-51" w:right="-68" w:firstLine="51"/>
              <w:jc w:val="center"/>
              <w:rPr>
                <w:b/>
                <w:bCs/>
                <w:lang w:eastAsia="ru-RU"/>
              </w:rPr>
            </w:pPr>
            <w:r w:rsidRPr="004C0560">
              <w:rPr>
                <w:b/>
                <w:bCs/>
                <w:lang w:eastAsia="ru-RU"/>
              </w:rPr>
              <w:t>Кол-во объектов</w:t>
            </w:r>
          </w:p>
        </w:tc>
        <w:tc>
          <w:tcPr>
            <w:tcW w:w="1909" w:type="dxa"/>
            <w:shd w:val="clear" w:color="auto" w:fill="auto"/>
            <w:vAlign w:val="center"/>
          </w:tcPr>
          <w:p w:rsidR="002F2DFF" w:rsidRPr="004C0560" w:rsidRDefault="002F2DFF" w:rsidP="002F2DFF">
            <w:pPr>
              <w:suppressAutoHyphens w:val="0"/>
              <w:ind w:left="-51" w:right="-68" w:firstLine="51"/>
              <w:jc w:val="center"/>
              <w:rPr>
                <w:b/>
                <w:bCs/>
                <w:lang w:eastAsia="ru-RU"/>
              </w:rPr>
            </w:pPr>
            <w:r w:rsidRPr="004C0560">
              <w:rPr>
                <w:b/>
                <w:bCs/>
                <w:lang w:eastAsia="ru-RU"/>
              </w:rPr>
              <w:t>Отапливаемая площадь</w:t>
            </w:r>
          </w:p>
        </w:tc>
        <w:tc>
          <w:tcPr>
            <w:tcW w:w="2293" w:type="dxa"/>
            <w:shd w:val="clear" w:color="auto" w:fill="auto"/>
            <w:vAlign w:val="center"/>
          </w:tcPr>
          <w:p w:rsidR="002F2DFF" w:rsidRPr="004C0560" w:rsidRDefault="002F2DFF" w:rsidP="002F2DFF">
            <w:pPr>
              <w:suppressAutoHyphens w:val="0"/>
              <w:ind w:left="-51" w:right="-68" w:firstLine="51"/>
              <w:jc w:val="center"/>
              <w:rPr>
                <w:b/>
                <w:bCs/>
                <w:lang w:eastAsia="ru-RU"/>
              </w:rPr>
            </w:pPr>
            <w:r w:rsidRPr="004C0560">
              <w:rPr>
                <w:b/>
                <w:bCs/>
                <w:lang w:eastAsia="ru-RU"/>
              </w:rPr>
              <w:t>Годовое потребление тепловой энергии</w:t>
            </w:r>
          </w:p>
        </w:tc>
        <w:tc>
          <w:tcPr>
            <w:tcW w:w="2092" w:type="dxa"/>
            <w:shd w:val="clear" w:color="auto" w:fill="auto"/>
            <w:vAlign w:val="center"/>
          </w:tcPr>
          <w:p w:rsidR="002F2DFF" w:rsidRPr="004C0560" w:rsidRDefault="002F2DFF" w:rsidP="002F2DFF">
            <w:pPr>
              <w:suppressAutoHyphens w:val="0"/>
              <w:ind w:left="-51" w:right="-68" w:firstLine="51"/>
              <w:jc w:val="center"/>
              <w:rPr>
                <w:b/>
                <w:bCs/>
                <w:lang w:eastAsia="ru-RU"/>
              </w:rPr>
            </w:pPr>
            <w:r w:rsidRPr="004C0560">
              <w:rPr>
                <w:b/>
                <w:lang w:eastAsia="ru-RU"/>
              </w:rPr>
              <w:t>Доля в суммарном объеме потребления, в процентах</w:t>
            </w:r>
          </w:p>
        </w:tc>
      </w:tr>
      <w:tr w:rsidR="002F2DFF" w:rsidRPr="004C0560" w:rsidTr="002A6327">
        <w:trPr>
          <w:trHeight w:val="330"/>
        </w:trPr>
        <w:tc>
          <w:tcPr>
            <w:tcW w:w="2300" w:type="dxa"/>
            <w:vMerge/>
            <w:shd w:val="clear" w:color="auto" w:fill="auto"/>
            <w:vAlign w:val="center"/>
          </w:tcPr>
          <w:p w:rsidR="002F2DFF" w:rsidRPr="004C0560" w:rsidRDefault="002F2DFF" w:rsidP="002F2DFF">
            <w:pPr>
              <w:suppressAutoHyphens w:val="0"/>
              <w:ind w:left="49" w:right="-68" w:firstLine="708"/>
              <w:jc w:val="center"/>
              <w:rPr>
                <w:b/>
                <w:bCs/>
                <w:lang w:eastAsia="ru-RU"/>
              </w:rPr>
            </w:pPr>
          </w:p>
        </w:tc>
        <w:tc>
          <w:tcPr>
            <w:tcW w:w="1295" w:type="dxa"/>
            <w:shd w:val="clear" w:color="auto" w:fill="auto"/>
            <w:vAlign w:val="center"/>
          </w:tcPr>
          <w:p w:rsidR="002F2DFF" w:rsidRPr="004C0560" w:rsidRDefault="002F2DFF" w:rsidP="002F2DFF">
            <w:pPr>
              <w:suppressAutoHyphens w:val="0"/>
              <w:ind w:left="-32" w:right="-68" w:firstLine="32"/>
              <w:jc w:val="center"/>
              <w:rPr>
                <w:b/>
                <w:bCs/>
                <w:lang w:eastAsia="ru-RU"/>
              </w:rPr>
            </w:pPr>
            <w:r w:rsidRPr="004C0560">
              <w:rPr>
                <w:b/>
                <w:bCs/>
                <w:lang w:eastAsia="ru-RU"/>
              </w:rPr>
              <w:t>шт.</w:t>
            </w:r>
          </w:p>
        </w:tc>
        <w:tc>
          <w:tcPr>
            <w:tcW w:w="1909" w:type="dxa"/>
            <w:shd w:val="clear" w:color="auto" w:fill="auto"/>
            <w:vAlign w:val="center"/>
          </w:tcPr>
          <w:p w:rsidR="002F2DFF" w:rsidRPr="004C0560" w:rsidRDefault="002F2DFF" w:rsidP="002F2DFF">
            <w:pPr>
              <w:suppressAutoHyphens w:val="0"/>
              <w:ind w:left="-32" w:right="-68" w:firstLine="32"/>
              <w:jc w:val="center"/>
              <w:rPr>
                <w:b/>
                <w:bCs/>
                <w:vertAlign w:val="superscript"/>
                <w:lang w:eastAsia="ru-RU"/>
              </w:rPr>
            </w:pPr>
            <w:proofErr w:type="spellStart"/>
            <w:r w:rsidRPr="004C0560">
              <w:rPr>
                <w:b/>
                <w:bCs/>
                <w:lang w:eastAsia="ru-RU"/>
              </w:rPr>
              <w:t>Тыс.кв</w:t>
            </w:r>
            <w:proofErr w:type="spellEnd"/>
            <w:r w:rsidRPr="004C0560">
              <w:rPr>
                <w:b/>
                <w:bCs/>
                <w:lang w:eastAsia="ru-RU"/>
              </w:rPr>
              <w:t>. м</w:t>
            </w:r>
          </w:p>
        </w:tc>
        <w:tc>
          <w:tcPr>
            <w:tcW w:w="2293" w:type="dxa"/>
            <w:shd w:val="clear" w:color="auto" w:fill="auto"/>
            <w:vAlign w:val="center"/>
          </w:tcPr>
          <w:p w:rsidR="002F2DFF" w:rsidRPr="004C0560" w:rsidRDefault="002F2DFF" w:rsidP="002F2DFF">
            <w:pPr>
              <w:suppressAutoHyphens w:val="0"/>
              <w:ind w:left="-32" w:right="-68" w:firstLine="32"/>
              <w:jc w:val="center"/>
              <w:rPr>
                <w:b/>
                <w:bCs/>
                <w:lang w:eastAsia="ru-RU"/>
              </w:rPr>
            </w:pPr>
            <w:r w:rsidRPr="004C0560">
              <w:rPr>
                <w:b/>
                <w:lang w:eastAsia="ru-RU"/>
              </w:rPr>
              <w:t>Гкал</w:t>
            </w:r>
            <w:r w:rsidRPr="004C0560">
              <w:rPr>
                <w:b/>
                <w:bCs/>
                <w:lang w:eastAsia="ru-RU"/>
              </w:rPr>
              <w:t xml:space="preserve"> /год</w:t>
            </w:r>
          </w:p>
        </w:tc>
        <w:tc>
          <w:tcPr>
            <w:tcW w:w="2092" w:type="dxa"/>
            <w:shd w:val="clear" w:color="auto" w:fill="auto"/>
            <w:vAlign w:val="center"/>
          </w:tcPr>
          <w:p w:rsidR="002F2DFF" w:rsidRPr="004C0560" w:rsidRDefault="002F2DFF" w:rsidP="002F2DFF">
            <w:pPr>
              <w:suppressAutoHyphens w:val="0"/>
              <w:ind w:left="-32" w:right="-68" w:firstLine="32"/>
              <w:jc w:val="center"/>
              <w:rPr>
                <w:b/>
                <w:bCs/>
                <w:lang w:eastAsia="ru-RU"/>
              </w:rPr>
            </w:pPr>
            <w:r w:rsidRPr="004C0560">
              <w:rPr>
                <w:b/>
                <w:bCs/>
                <w:lang w:eastAsia="ru-RU"/>
              </w:rPr>
              <w:t>%</w:t>
            </w:r>
          </w:p>
        </w:tc>
      </w:tr>
      <w:tr w:rsidR="002F2DFF" w:rsidRPr="004C0560" w:rsidTr="002A6327">
        <w:trPr>
          <w:trHeight w:val="315"/>
        </w:trPr>
        <w:tc>
          <w:tcPr>
            <w:tcW w:w="2300" w:type="dxa"/>
            <w:vAlign w:val="center"/>
          </w:tcPr>
          <w:p w:rsidR="002F2DFF" w:rsidRPr="004C0560" w:rsidRDefault="002F2DFF" w:rsidP="002F2DFF">
            <w:pPr>
              <w:suppressAutoHyphens w:val="0"/>
              <w:ind w:left="49" w:right="-68" w:firstLine="26"/>
              <w:jc w:val="center"/>
              <w:rPr>
                <w:lang w:eastAsia="ru-RU"/>
              </w:rPr>
            </w:pPr>
            <w:r w:rsidRPr="004C0560">
              <w:rPr>
                <w:lang w:eastAsia="ru-RU"/>
              </w:rPr>
              <w:t>Многоквартирные жилые дома с централизованным отоплением</w:t>
            </w:r>
          </w:p>
        </w:tc>
        <w:tc>
          <w:tcPr>
            <w:tcW w:w="1295" w:type="dxa"/>
            <w:vAlign w:val="center"/>
          </w:tcPr>
          <w:p w:rsidR="002F2DFF" w:rsidRPr="0087358E" w:rsidRDefault="004B7C60" w:rsidP="002F2DFF">
            <w:pPr>
              <w:suppressAutoHyphens w:val="0"/>
              <w:ind w:left="-32" w:right="-68" w:firstLine="32"/>
              <w:jc w:val="center"/>
              <w:rPr>
                <w:lang w:eastAsia="ru-RU"/>
              </w:rPr>
            </w:pPr>
            <w:r w:rsidRPr="0087358E">
              <w:rPr>
                <w:lang w:eastAsia="ru-RU"/>
              </w:rPr>
              <w:t>43</w:t>
            </w:r>
          </w:p>
        </w:tc>
        <w:tc>
          <w:tcPr>
            <w:tcW w:w="1909" w:type="dxa"/>
            <w:vAlign w:val="center"/>
          </w:tcPr>
          <w:p w:rsidR="002F2DFF" w:rsidRPr="0087358E" w:rsidRDefault="004B7C60" w:rsidP="002F2DFF">
            <w:pPr>
              <w:suppressAutoHyphens w:val="0"/>
              <w:ind w:left="-32" w:right="-68" w:firstLine="32"/>
              <w:jc w:val="center"/>
              <w:rPr>
                <w:lang w:eastAsia="ru-RU"/>
              </w:rPr>
            </w:pPr>
            <w:r w:rsidRPr="0087358E">
              <w:rPr>
                <w:lang w:eastAsia="ru-RU"/>
              </w:rPr>
              <w:t>179,230</w:t>
            </w:r>
          </w:p>
        </w:tc>
        <w:tc>
          <w:tcPr>
            <w:tcW w:w="2293" w:type="dxa"/>
            <w:vAlign w:val="center"/>
          </w:tcPr>
          <w:p w:rsidR="002F2DFF" w:rsidRPr="0087358E" w:rsidRDefault="004D7F65" w:rsidP="002F2DFF">
            <w:pPr>
              <w:suppressAutoHyphens w:val="0"/>
              <w:jc w:val="center"/>
              <w:rPr>
                <w:bCs/>
                <w:lang w:eastAsia="ru-RU"/>
              </w:rPr>
            </w:pPr>
            <w:r w:rsidRPr="0087358E">
              <w:rPr>
                <w:bCs/>
                <w:lang w:eastAsia="ru-RU"/>
              </w:rPr>
              <w:t>50668,994</w:t>
            </w:r>
          </w:p>
        </w:tc>
        <w:tc>
          <w:tcPr>
            <w:tcW w:w="2092" w:type="dxa"/>
            <w:vAlign w:val="center"/>
          </w:tcPr>
          <w:p w:rsidR="002F2DFF" w:rsidRPr="0087358E" w:rsidRDefault="00247300" w:rsidP="002F2DFF">
            <w:pPr>
              <w:suppressAutoHyphens w:val="0"/>
              <w:ind w:left="-32" w:right="-68" w:firstLine="32"/>
              <w:jc w:val="center"/>
              <w:rPr>
                <w:lang w:eastAsia="ru-RU"/>
              </w:rPr>
            </w:pPr>
            <w:r w:rsidRPr="0087358E">
              <w:rPr>
                <w:lang w:eastAsia="ru-RU"/>
              </w:rPr>
              <w:t>100%</w:t>
            </w:r>
          </w:p>
        </w:tc>
      </w:tr>
      <w:tr w:rsidR="002F2DFF" w:rsidRPr="004C0560" w:rsidTr="002A6327">
        <w:trPr>
          <w:trHeight w:val="315"/>
        </w:trPr>
        <w:tc>
          <w:tcPr>
            <w:tcW w:w="2300" w:type="dxa"/>
            <w:vAlign w:val="center"/>
          </w:tcPr>
          <w:p w:rsidR="002F2DFF" w:rsidRPr="004C0560" w:rsidRDefault="002F2DFF" w:rsidP="002F2DFF">
            <w:pPr>
              <w:suppressAutoHyphens w:val="0"/>
              <w:ind w:left="49" w:right="-68" w:firstLine="26"/>
              <w:jc w:val="center"/>
              <w:rPr>
                <w:lang w:eastAsia="ru-RU"/>
              </w:rPr>
            </w:pPr>
            <w:r w:rsidRPr="004C0560">
              <w:rPr>
                <w:lang w:eastAsia="ru-RU"/>
              </w:rPr>
              <w:lastRenderedPageBreak/>
              <w:t>Частные жилые дома централизованным отоплением</w:t>
            </w:r>
          </w:p>
        </w:tc>
        <w:tc>
          <w:tcPr>
            <w:tcW w:w="1295" w:type="dxa"/>
            <w:vAlign w:val="center"/>
          </w:tcPr>
          <w:p w:rsidR="002F2DFF" w:rsidRPr="0087358E" w:rsidRDefault="004B7C60" w:rsidP="002F2DFF">
            <w:pPr>
              <w:suppressAutoHyphens w:val="0"/>
              <w:ind w:left="-32" w:right="-68" w:firstLine="32"/>
              <w:jc w:val="center"/>
              <w:rPr>
                <w:lang w:eastAsia="ru-RU"/>
              </w:rPr>
            </w:pPr>
            <w:r w:rsidRPr="0087358E">
              <w:rPr>
                <w:lang w:eastAsia="ru-RU"/>
              </w:rPr>
              <w:t>-</w:t>
            </w:r>
          </w:p>
        </w:tc>
        <w:tc>
          <w:tcPr>
            <w:tcW w:w="1909" w:type="dxa"/>
            <w:vAlign w:val="center"/>
          </w:tcPr>
          <w:p w:rsidR="002F2DFF" w:rsidRPr="0087358E" w:rsidRDefault="004B7C60" w:rsidP="002F2DFF">
            <w:pPr>
              <w:suppressAutoHyphens w:val="0"/>
              <w:jc w:val="center"/>
              <w:rPr>
                <w:lang w:eastAsia="ru-RU"/>
              </w:rPr>
            </w:pPr>
            <w:r w:rsidRPr="0087358E">
              <w:rPr>
                <w:lang w:eastAsia="ru-RU"/>
              </w:rPr>
              <w:t>-</w:t>
            </w:r>
          </w:p>
        </w:tc>
        <w:tc>
          <w:tcPr>
            <w:tcW w:w="2293" w:type="dxa"/>
            <w:vAlign w:val="center"/>
          </w:tcPr>
          <w:p w:rsidR="002F2DFF" w:rsidRPr="0087358E" w:rsidRDefault="004B7C60" w:rsidP="002F2DFF">
            <w:pPr>
              <w:suppressAutoHyphens w:val="0"/>
              <w:jc w:val="center"/>
              <w:rPr>
                <w:bCs/>
                <w:color w:val="000000"/>
                <w:lang w:eastAsia="ru-RU"/>
              </w:rPr>
            </w:pPr>
            <w:r w:rsidRPr="0087358E">
              <w:rPr>
                <w:bCs/>
                <w:color w:val="000000"/>
                <w:lang w:eastAsia="ru-RU"/>
              </w:rPr>
              <w:t>-</w:t>
            </w:r>
          </w:p>
        </w:tc>
        <w:tc>
          <w:tcPr>
            <w:tcW w:w="2092" w:type="dxa"/>
            <w:vAlign w:val="center"/>
          </w:tcPr>
          <w:p w:rsidR="002F2DFF" w:rsidRPr="0087358E" w:rsidRDefault="004B7C60" w:rsidP="002F2DFF">
            <w:pPr>
              <w:suppressAutoHyphens w:val="0"/>
              <w:ind w:left="-32" w:right="-68" w:firstLine="32"/>
              <w:jc w:val="center"/>
              <w:rPr>
                <w:lang w:eastAsia="ru-RU"/>
              </w:rPr>
            </w:pPr>
            <w:r w:rsidRPr="0087358E">
              <w:rPr>
                <w:lang w:eastAsia="ru-RU"/>
              </w:rPr>
              <w:t>-</w:t>
            </w:r>
          </w:p>
        </w:tc>
      </w:tr>
      <w:tr w:rsidR="002F2DFF" w:rsidRPr="004C0560" w:rsidTr="002A6327">
        <w:trPr>
          <w:trHeight w:val="315"/>
        </w:trPr>
        <w:tc>
          <w:tcPr>
            <w:tcW w:w="2300" w:type="dxa"/>
            <w:vAlign w:val="center"/>
          </w:tcPr>
          <w:p w:rsidR="002F2DFF" w:rsidRPr="004C0560" w:rsidRDefault="002F2DFF" w:rsidP="002F2DFF">
            <w:pPr>
              <w:suppressAutoHyphens w:val="0"/>
              <w:ind w:left="49" w:right="-68" w:firstLine="26"/>
              <w:jc w:val="center"/>
              <w:rPr>
                <w:lang w:eastAsia="ru-RU"/>
              </w:rPr>
            </w:pPr>
            <w:r w:rsidRPr="004C0560">
              <w:rPr>
                <w:lang w:eastAsia="ru-RU"/>
              </w:rPr>
              <w:t>Всего</w:t>
            </w:r>
          </w:p>
        </w:tc>
        <w:tc>
          <w:tcPr>
            <w:tcW w:w="1295" w:type="dxa"/>
            <w:vAlign w:val="center"/>
          </w:tcPr>
          <w:p w:rsidR="002F2DFF" w:rsidRPr="004C0560" w:rsidRDefault="004D7F65" w:rsidP="002F2DFF">
            <w:pPr>
              <w:suppressAutoHyphens w:val="0"/>
              <w:ind w:left="-32" w:right="-68" w:firstLine="32"/>
              <w:jc w:val="center"/>
              <w:rPr>
                <w:lang w:eastAsia="ru-RU"/>
              </w:rPr>
            </w:pPr>
            <w:r>
              <w:rPr>
                <w:lang w:eastAsia="ru-RU"/>
              </w:rPr>
              <w:t>43</w:t>
            </w:r>
          </w:p>
        </w:tc>
        <w:tc>
          <w:tcPr>
            <w:tcW w:w="1909" w:type="dxa"/>
            <w:vAlign w:val="center"/>
          </w:tcPr>
          <w:p w:rsidR="002F2DFF" w:rsidRPr="004C0560" w:rsidRDefault="004D7F65" w:rsidP="002F2DFF">
            <w:pPr>
              <w:suppressAutoHyphens w:val="0"/>
              <w:ind w:left="-32" w:right="-68" w:firstLine="32"/>
              <w:jc w:val="center"/>
              <w:rPr>
                <w:lang w:eastAsia="ru-RU"/>
              </w:rPr>
            </w:pPr>
            <w:r>
              <w:rPr>
                <w:lang w:eastAsia="ru-RU"/>
              </w:rPr>
              <w:t>179,23</w:t>
            </w:r>
          </w:p>
        </w:tc>
        <w:tc>
          <w:tcPr>
            <w:tcW w:w="2293" w:type="dxa"/>
            <w:vAlign w:val="center"/>
          </w:tcPr>
          <w:p w:rsidR="002F2DFF" w:rsidRPr="004C0560" w:rsidRDefault="004D7F65" w:rsidP="002F2DFF">
            <w:pPr>
              <w:suppressAutoHyphens w:val="0"/>
              <w:ind w:left="-32" w:right="-68" w:firstLine="32"/>
              <w:jc w:val="center"/>
              <w:rPr>
                <w:lang w:eastAsia="ru-RU"/>
              </w:rPr>
            </w:pPr>
            <w:r>
              <w:rPr>
                <w:lang w:eastAsia="ru-RU"/>
              </w:rPr>
              <w:t>50668,994</w:t>
            </w:r>
          </w:p>
        </w:tc>
        <w:tc>
          <w:tcPr>
            <w:tcW w:w="2092" w:type="dxa"/>
            <w:vAlign w:val="center"/>
          </w:tcPr>
          <w:p w:rsidR="002F2DFF" w:rsidRPr="004C0560" w:rsidRDefault="002F2DFF" w:rsidP="002F2DFF">
            <w:pPr>
              <w:suppressAutoHyphens w:val="0"/>
              <w:ind w:left="-32" w:right="-68" w:firstLine="32"/>
              <w:jc w:val="center"/>
              <w:rPr>
                <w:lang w:eastAsia="ru-RU"/>
              </w:rPr>
            </w:pPr>
            <w:r w:rsidRPr="004C0560">
              <w:rPr>
                <w:lang w:eastAsia="ru-RU"/>
              </w:rPr>
              <w:t>100</w:t>
            </w:r>
          </w:p>
        </w:tc>
      </w:tr>
    </w:tbl>
    <w:p w:rsidR="002A6327" w:rsidRPr="004C0560" w:rsidRDefault="002A6327" w:rsidP="0035033A">
      <w:pPr>
        <w:pStyle w:val="aa"/>
        <w:jc w:val="both"/>
        <w:outlineLvl w:val="0"/>
        <w:rPr>
          <w:b/>
        </w:rPr>
      </w:pPr>
    </w:p>
    <w:p w:rsidR="00C9710D" w:rsidRPr="004C0560" w:rsidRDefault="00C9710D" w:rsidP="0035033A">
      <w:pPr>
        <w:pStyle w:val="aa"/>
        <w:numPr>
          <w:ilvl w:val="1"/>
          <w:numId w:val="15"/>
        </w:numPr>
        <w:jc w:val="both"/>
        <w:outlineLvl w:val="0"/>
        <w:rPr>
          <w:b/>
        </w:rPr>
      </w:pPr>
      <w:bookmarkStart w:id="54" w:name="_Toc6584878"/>
      <w:r w:rsidRPr="004C0560">
        <w:rPr>
          <w:b/>
        </w:rPr>
        <w:t>Социальная инфраструктура</w:t>
      </w:r>
      <w:bookmarkEnd w:id="54"/>
    </w:p>
    <w:p w:rsidR="002D629B" w:rsidRPr="004C0560" w:rsidRDefault="002D629B" w:rsidP="002D629B">
      <w:pPr>
        <w:suppressAutoHyphens w:val="0"/>
        <w:spacing w:line="237" w:lineRule="auto"/>
        <w:ind w:left="120" w:right="120" w:firstLine="731"/>
        <w:jc w:val="both"/>
        <w:rPr>
          <w:lang w:eastAsia="ru-RU"/>
        </w:rPr>
      </w:pPr>
      <w:r w:rsidRPr="004C0560">
        <w:rPr>
          <w:lang w:eastAsia="ru-RU"/>
        </w:rPr>
        <w:t>Социальная инфраструктура муниципального образования «Савинское» представляет собой совокупность образовательных и медицинских учреждений, учреждений торговли, культуры и отдыха, спортивные сооружения и пр. Перечень объектов социальной инфраструктуры поселения представлен в таблице.</w:t>
      </w:r>
    </w:p>
    <w:p w:rsidR="00DE3306" w:rsidRDefault="00DE3306" w:rsidP="002D629B">
      <w:pPr>
        <w:suppressAutoHyphens w:val="0"/>
        <w:spacing w:line="239" w:lineRule="auto"/>
        <w:ind w:left="2520"/>
        <w:rPr>
          <w:b/>
          <w:lang w:eastAsia="ru-RU"/>
        </w:rPr>
      </w:pPr>
    </w:p>
    <w:p w:rsidR="002D629B" w:rsidRPr="004C0560" w:rsidRDefault="002D629B" w:rsidP="002D629B">
      <w:pPr>
        <w:suppressAutoHyphens w:val="0"/>
        <w:spacing w:line="239" w:lineRule="auto"/>
        <w:ind w:left="2520"/>
        <w:rPr>
          <w:b/>
          <w:lang w:eastAsia="ru-RU"/>
        </w:rPr>
      </w:pPr>
      <w:r w:rsidRPr="004C0560">
        <w:rPr>
          <w:b/>
          <w:lang w:eastAsia="ru-RU"/>
        </w:rPr>
        <w:t>Характеристика объектов социальной инфраструктуры</w:t>
      </w:r>
    </w:p>
    <w:p w:rsidR="002D629B" w:rsidRPr="004C0560" w:rsidRDefault="002D629B" w:rsidP="002D629B">
      <w:pPr>
        <w:suppressAutoHyphens w:val="0"/>
        <w:spacing w:line="2" w:lineRule="exact"/>
        <w:jc w:val="center"/>
        <w:rPr>
          <w:b/>
          <w:lang w:eastAsia="ru-RU"/>
        </w:rPr>
      </w:pPr>
    </w:p>
    <w:p w:rsidR="002D629B" w:rsidRPr="004C0560" w:rsidRDefault="002D629B" w:rsidP="002D629B">
      <w:pPr>
        <w:suppressAutoHyphens w:val="0"/>
        <w:ind w:left="1940"/>
        <w:rPr>
          <w:lang w:eastAsia="ru-RU"/>
        </w:rPr>
      </w:pPr>
      <w:r w:rsidRPr="004C0560">
        <w:rPr>
          <w:b/>
          <w:lang w:eastAsia="ru-RU"/>
        </w:rPr>
        <w:t xml:space="preserve">                   муниципального образования «</w:t>
      </w:r>
      <w:r w:rsidR="00A86B54" w:rsidRPr="004C0560">
        <w:rPr>
          <w:b/>
          <w:lang w:eastAsia="ru-RU"/>
        </w:rPr>
        <w:t>Савинс</w:t>
      </w:r>
      <w:r w:rsidRPr="004C0560">
        <w:rPr>
          <w:b/>
          <w:lang w:eastAsia="ru-RU"/>
        </w:rPr>
        <w:t>кое»</w:t>
      </w:r>
    </w:p>
    <w:tbl>
      <w:tblPr>
        <w:tblW w:w="9493" w:type="dxa"/>
        <w:tblInd w:w="10" w:type="dxa"/>
        <w:tblLayout w:type="fixed"/>
        <w:tblCellMar>
          <w:left w:w="0" w:type="dxa"/>
          <w:right w:w="0" w:type="dxa"/>
        </w:tblCellMar>
        <w:tblLook w:val="04A0" w:firstRow="1" w:lastRow="0" w:firstColumn="1" w:lastColumn="0" w:noHBand="0" w:noVBand="1"/>
      </w:tblPr>
      <w:tblGrid>
        <w:gridCol w:w="421"/>
        <w:gridCol w:w="1559"/>
        <w:gridCol w:w="706"/>
        <w:gridCol w:w="711"/>
        <w:gridCol w:w="851"/>
        <w:gridCol w:w="850"/>
        <w:gridCol w:w="851"/>
        <w:gridCol w:w="709"/>
        <w:gridCol w:w="708"/>
        <w:gridCol w:w="709"/>
        <w:gridCol w:w="709"/>
        <w:gridCol w:w="709"/>
      </w:tblGrid>
      <w:tr w:rsidR="002D629B" w:rsidRPr="004C0560" w:rsidTr="002D629B">
        <w:trPr>
          <w:trHeight w:val="1223"/>
        </w:trPr>
        <w:tc>
          <w:tcPr>
            <w:tcW w:w="421" w:type="dxa"/>
            <w:tcBorders>
              <w:top w:val="single" w:sz="4" w:space="0" w:color="auto"/>
              <w:left w:val="single" w:sz="4" w:space="0" w:color="auto"/>
              <w:bottom w:val="single" w:sz="4" w:space="0" w:color="auto"/>
              <w:right w:val="single" w:sz="4" w:space="0" w:color="auto"/>
            </w:tcBorders>
            <w:vAlign w:val="center"/>
          </w:tcPr>
          <w:p w:rsidR="002D629B" w:rsidRPr="004C0560" w:rsidRDefault="002D629B" w:rsidP="002D629B">
            <w:pPr>
              <w:suppressAutoHyphens w:val="0"/>
              <w:ind w:left="120"/>
              <w:jc w:val="center"/>
              <w:rPr>
                <w:lang w:eastAsia="ru-RU"/>
              </w:rPr>
            </w:pPr>
            <w:r w:rsidRPr="004C0560">
              <w:rPr>
                <w:lang w:eastAsia="ru-RU"/>
              </w:rPr>
              <w:t>№</w:t>
            </w:r>
          </w:p>
          <w:p w:rsidR="002D629B" w:rsidRPr="004C0560" w:rsidRDefault="002D629B" w:rsidP="002D629B">
            <w:pPr>
              <w:suppressAutoHyphens w:val="0"/>
              <w:ind w:left="120"/>
              <w:jc w:val="center"/>
              <w:rPr>
                <w:lang w:eastAsia="ru-RU"/>
              </w:rPr>
            </w:pPr>
            <w:proofErr w:type="gramStart"/>
            <w:r w:rsidRPr="004C0560">
              <w:rPr>
                <w:lang w:eastAsia="ru-RU"/>
              </w:rPr>
              <w:t>п</w:t>
            </w:r>
            <w:proofErr w:type="gramEnd"/>
            <w:r w:rsidRPr="004C0560">
              <w:rPr>
                <w:lang w:eastAsia="ru-RU"/>
              </w:rPr>
              <w:t>/</w:t>
            </w:r>
          </w:p>
          <w:p w:rsidR="002D629B" w:rsidRPr="004C0560" w:rsidRDefault="002D629B" w:rsidP="002D629B">
            <w:pPr>
              <w:suppressAutoHyphens w:val="0"/>
              <w:ind w:left="120"/>
              <w:jc w:val="center"/>
              <w:rPr>
                <w:lang w:eastAsia="ru-RU"/>
              </w:rPr>
            </w:pPr>
            <w:proofErr w:type="gramStart"/>
            <w:r w:rsidRPr="004C0560">
              <w:rPr>
                <w:lang w:eastAsia="ru-RU"/>
              </w:rPr>
              <w:t>п</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D629B" w:rsidRPr="004C0560" w:rsidRDefault="002D629B" w:rsidP="002D629B">
            <w:pPr>
              <w:suppressAutoHyphens w:val="0"/>
              <w:ind w:left="100"/>
              <w:jc w:val="center"/>
              <w:rPr>
                <w:lang w:eastAsia="ru-RU"/>
              </w:rPr>
            </w:pPr>
            <w:r w:rsidRPr="004C0560">
              <w:rPr>
                <w:lang w:eastAsia="ru-RU"/>
              </w:rPr>
              <w:t>Наименование</w:t>
            </w:r>
          </w:p>
          <w:p w:rsidR="002D629B" w:rsidRPr="004C0560" w:rsidRDefault="002D629B" w:rsidP="002D629B">
            <w:pPr>
              <w:suppressAutoHyphens w:val="0"/>
              <w:ind w:left="100"/>
              <w:jc w:val="center"/>
              <w:rPr>
                <w:lang w:eastAsia="ru-RU"/>
              </w:rPr>
            </w:pPr>
            <w:r w:rsidRPr="004C0560">
              <w:rPr>
                <w:lang w:eastAsia="ru-RU"/>
              </w:rPr>
              <w:t>населенного</w:t>
            </w:r>
          </w:p>
          <w:p w:rsidR="002D629B" w:rsidRPr="004C0560" w:rsidRDefault="002D629B" w:rsidP="002D629B">
            <w:pPr>
              <w:suppressAutoHyphens w:val="0"/>
              <w:ind w:left="100"/>
              <w:jc w:val="center"/>
              <w:rPr>
                <w:lang w:eastAsia="ru-RU"/>
              </w:rPr>
            </w:pPr>
            <w:r w:rsidRPr="004C0560">
              <w:rPr>
                <w:lang w:eastAsia="ru-RU"/>
              </w:rPr>
              <w:t>пункта</w:t>
            </w:r>
          </w:p>
        </w:tc>
        <w:tc>
          <w:tcPr>
            <w:tcW w:w="706" w:type="dxa"/>
            <w:tcBorders>
              <w:top w:val="single" w:sz="4" w:space="0" w:color="auto"/>
              <w:left w:val="single" w:sz="4" w:space="0" w:color="auto"/>
              <w:bottom w:val="single" w:sz="4" w:space="0" w:color="auto"/>
              <w:right w:val="single" w:sz="4" w:space="0" w:color="auto"/>
            </w:tcBorders>
            <w:vAlign w:val="center"/>
          </w:tcPr>
          <w:p w:rsidR="002D629B" w:rsidRPr="004C0560" w:rsidRDefault="002D629B" w:rsidP="002D629B">
            <w:pPr>
              <w:suppressAutoHyphens w:val="0"/>
              <w:ind w:left="80"/>
              <w:jc w:val="center"/>
              <w:rPr>
                <w:lang w:eastAsia="ru-RU"/>
              </w:rPr>
            </w:pPr>
            <w:r w:rsidRPr="004C0560">
              <w:rPr>
                <w:lang w:eastAsia="ru-RU"/>
              </w:rPr>
              <w:t>Объекты</w:t>
            </w:r>
          </w:p>
          <w:p w:rsidR="002D629B" w:rsidRPr="004C0560" w:rsidRDefault="002D629B" w:rsidP="002D629B">
            <w:pPr>
              <w:suppressAutoHyphens w:val="0"/>
              <w:ind w:left="80"/>
              <w:jc w:val="center"/>
              <w:rPr>
                <w:lang w:eastAsia="ru-RU"/>
              </w:rPr>
            </w:pPr>
            <w:proofErr w:type="spellStart"/>
            <w:r w:rsidRPr="004C0560">
              <w:rPr>
                <w:lang w:eastAsia="ru-RU"/>
              </w:rPr>
              <w:t>образо</w:t>
            </w:r>
            <w:proofErr w:type="spellEnd"/>
          </w:p>
          <w:p w:rsidR="002D629B" w:rsidRPr="004C0560" w:rsidRDefault="002D629B" w:rsidP="002D629B">
            <w:pPr>
              <w:suppressAutoHyphens w:val="0"/>
              <w:ind w:left="80"/>
              <w:jc w:val="center"/>
              <w:rPr>
                <w:lang w:eastAsia="ru-RU"/>
              </w:rPr>
            </w:pPr>
            <w:proofErr w:type="spellStart"/>
            <w:r w:rsidRPr="004C0560">
              <w:rPr>
                <w:lang w:eastAsia="ru-RU"/>
              </w:rPr>
              <w:t>вания</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2D629B" w:rsidRPr="004C0560" w:rsidRDefault="002D629B" w:rsidP="002D629B">
            <w:pPr>
              <w:suppressAutoHyphens w:val="0"/>
              <w:ind w:left="100"/>
              <w:jc w:val="center"/>
              <w:rPr>
                <w:lang w:eastAsia="ru-RU"/>
              </w:rPr>
            </w:pPr>
          </w:p>
          <w:p w:rsidR="002D629B" w:rsidRPr="004C0560" w:rsidRDefault="002D629B" w:rsidP="002D629B">
            <w:pPr>
              <w:suppressAutoHyphens w:val="0"/>
              <w:ind w:left="100"/>
              <w:jc w:val="center"/>
              <w:rPr>
                <w:lang w:eastAsia="ru-RU"/>
              </w:rPr>
            </w:pPr>
            <w:r w:rsidRPr="004C0560">
              <w:rPr>
                <w:lang w:eastAsia="ru-RU"/>
              </w:rPr>
              <w:t>Детские сады</w:t>
            </w:r>
          </w:p>
        </w:tc>
        <w:tc>
          <w:tcPr>
            <w:tcW w:w="851" w:type="dxa"/>
            <w:tcBorders>
              <w:top w:val="single" w:sz="4" w:space="0" w:color="auto"/>
              <w:left w:val="single" w:sz="4" w:space="0" w:color="auto"/>
              <w:bottom w:val="single" w:sz="4" w:space="0" w:color="auto"/>
              <w:right w:val="single" w:sz="4" w:space="0" w:color="auto"/>
            </w:tcBorders>
            <w:vAlign w:val="center"/>
          </w:tcPr>
          <w:p w:rsidR="002D629B" w:rsidRPr="004C0560" w:rsidRDefault="002D629B" w:rsidP="002D629B">
            <w:pPr>
              <w:suppressAutoHyphens w:val="0"/>
              <w:ind w:left="100"/>
              <w:jc w:val="center"/>
              <w:rPr>
                <w:lang w:eastAsia="ru-RU"/>
              </w:rPr>
            </w:pPr>
            <w:r w:rsidRPr="004C0560">
              <w:rPr>
                <w:lang w:eastAsia="ru-RU"/>
              </w:rPr>
              <w:t>Объекты</w:t>
            </w:r>
          </w:p>
          <w:p w:rsidR="002D629B" w:rsidRPr="004C0560" w:rsidRDefault="002D629B" w:rsidP="002D629B">
            <w:pPr>
              <w:suppressAutoHyphens w:val="0"/>
              <w:ind w:left="100"/>
              <w:jc w:val="center"/>
              <w:rPr>
                <w:lang w:eastAsia="ru-RU"/>
              </w:rPr>
            </w:pPr>
            <w:r w:rsidRPr="004C0560">
              <w:rPr>
                <w:lang w:eastAsia="ru-RU"/>
              </w:rPr>
              <w:t>медицинского</w:t>
            </w:r>
          </w:p>
          <w:p w:rsidR="002D629B" w:rsidRPr="004C0560" w:rsidRDefault="002D629B" w:rsidP="002D629B">
            <w:pPr>
              <w:suppressAutoHyphens w:val="0"/>
              <w:ind w:left="100"/>
              <w:jc w:val="center"/>
              <w:rPr>
                <w:lang w:eastAsia="ru-RU"/>
              </w:rPr>
            </w:pPr>
            <w:r w:rsidRPr="004C0560">
              <w:rPr>
                <w:lang w:eastAsia="ru-RU"/>
              </w:rPr>
              <w:t>обслуживания</w:t>
            </w:r>
          </w:p>
        </w:tc>
        <w:tc>
          <w:tcPr>
            <w:tcW w:w="850" w:type="dxa"/>
            <w:tcBorders>
              <w:top w:val="single" w:sz="4" w:space="0" w:color="auto"/>
              <w:left w:val="single" w:sz="4" w:space="0" w:color="auto"/>
              <w:bottom w:val="single" w:sz="4" w:space="0" w:color="auto"/>
              <w:right w:val="single" w:sz="4" w:space="0" w:color="auto"/>
            </w:tcBorders>
            <w:vAlign w:val="center"/>
          </w:tcPr>
          <w:p w:rsidR="002D629B" w:rsidRPr="004C0560" w:rsidRDefault="002D629B" w:rsidP="002D629B">
            <w:pPr>
              <w:suppressAutoHyphens w:val="0"/>
              <w:ind w:left="80"/>
              <w:jc w:val="center"/>
              <w:rPr>
                <w:lang w:eastAsia="ru-RU"/>
              </w:rPr>
            </w:pPr>
            <w:r w:rsidRPr="004C0560">
              <w:rPr>
                <w:lang w:eastAsia="ru-RU"/>
              </w:rPr>
              <w:t>Объекты</w:t>
            </w:r>
          </w:p>
          <w:p w:rsidR="002D629B" w:rsidRPr="004C0560" w:rsidRDefault="002D629B" w:rsidP="002D629B">
            <w:pPr>
              <w:suppressAutoHyphens w:val="0"/>
              <w:ind w:left="80"/>
              <w:jc w:val="center"/>
              <w:rPr>
                <w:lang w:eastAsia="ru-RU"/>
              </w:rPr>
            </w:pPr>
            <w:r w:rsidRPr="004C0560">
              <w:rPr>
                <w:lang w:eastAsia="ru-RU"/>
              </w:rPr>
              <w:t>торговли</w:t>
            </w:r>
          </w:p>
        </w:tc>
        <w:tc>
          <w:tcPr>
            <w:tcW w:w="851" w:type="dxa"/>
            <w:tcBorders>
              <w:top w:val="single" w:sz="4" w:space="0" w:color="auto"/>
              <w:left w:val="single" w:sz="4" w:space="0" w:color="auto"/>
              <w:bottom w:val="single" w:sz="4" w:space="0" w:color="auto"/>
              <w:right w:val="single" w:sz="4" w:space="0" w:color="auto"/>
            </w:tcBorders>
            <w:vAlign w:val="center"/>
          </w:tcPr>
          <w:p w:rsidR="002D629B" w:rsidRPr="004C0560" w:rsidRDefault="002D629B" w:rsidP="002D629B">
            <w:pPr>
              <w:suppressAutoHyphens w:val="0"/>
              <w:ind w:left="100"/>
              <w:jc w:val="center"/>
              <w:rPr>
                <w:lang w:eastAsia="ru-RU"/>
              </w:rPr>
            </w:pPr>
            <w:r w:rsidRPr="004C0560">
              <w:rPr>
                <w:lang w:eastAsia="ru-RU"/>
              </w:rPr>
              <w:t>Объекты</w:t>
            </w:r>
          </w:p>
          <w:p w:rsidR="002D629B" w:rsidRPr="004C0560" w:rsidRDefault="002D629B" w:rsidP="002D629B">
            <w:pPr>
              <w:suppressAutoHyphens w:val="0"/>
              <w:jc w:val="center"/>
              <w:rPr>
                <w:lang w:eastAsia="ru-RU"/>
              </w:rPr>
            </w:pPr>
            <w:r w:rsidRPr="004C0560">
              <w:rPr>
                <w:w w:val="99"/>
                <w:lang w:eastAsia="ru-RU"/>
              </w:rPr>
              <w:t>Культур</w:t>
            </w:r>
            <w:r w:rsidRPr="004C0560">
              <w:rPr>
                <w:lang w:eastAsia="ru-RU"/>
              </w:rPr>
              <w:t>ы и</w:t>
            </w:r>
          </w:p>
          <w:p w:rsidR="002D629B" w:rsidRPr="004C0560" w:rsidRDefault="002D629B" w:rsidP="002D629B">
            <w:pPr>
              <w:suppressAutoHyphens w:val="0"/>
              <w:jc w:val="center"/>
              <w:rPr>
                <w:lang w:eastAsia="ru-RU"/>
              </w:rPr>
            </w:pPr>
            <w:r w:rsidRPr="004C0560">
              <w:rPr>
                <w:lang w:eastAsia="ru-RU"/>
              </w:rPr>
              <w:t>отдыха</w:t>
            </w:r>
          </w:p>
        </w:tc>
        <w:tc>
          <w:tcPr>
            <w:tcW w:w="709" w:type="dxa"/>
            <w:tcBorders>
              <w:top w:val="single" w:sz="4" w:space="0" w:color="auto"/>
              <w:left w:val="single" w:sz="4" w:space="0" w:color="auto"/>
              <w:bottom w:val="single" w:sz="4" w:space="0" w:color="auto"/>
              <w:right w:val="single" w:sz="4" w:space="0" w:color="auto"/>
            </w:tcBorders>
            <w:vAlign w:val="center"/>
          </w:tcPr>
          <w:p w:rsidR="002D629B" w:rsidRPr="004C0560" w:rsidRDefault="002D629B" w:rsidP="002D629B">
            <w:pPr>
              <w:suppressAutoHyphens w:val="0"/>
              <w:ind w:left="100"/>
              <w:jc w:val="center"/>
              <w:rPr>
                <w:lang w:eastAsia="ru-RU"/>
              </w:rPr>
            </w:pPr>
          </w:p>
          <w:p w:rsidR="002D629B" w:rsidRPr="004C0560" w:rsidRDefault="002D629B" w:rsidP="002D629B">
            <w:pPr>
              <w:suppressAutoHyphens w:val="0"/>
              <w:ind w:left="100"/>
              <w:jc w:val="center"/>
              <w:rPr>
                <w:lang w:eastAsia="ru-RU"/>
              </w:rPr>
            </w:pPr>
            <w:r w:rsidRPr="004C0560">
              <w:rPr>
                <w:lang w:eastAsia="ru-RU"/>
              </w:rPr>
              <w:t>Музей</w:t>
            </w:r>
          </w:p>
        </w:tc>
        <w:tc>
          <w:tcPr>
            <w:tcW w:w="708" w:type="dxa"/>
            <w:tcBorders>
              <w:top w:val="single" w:sz="4" w:space="0" w:color="auto"/>
              <w:left w:val="single" w:sz="4" w:space="0" w:color="auto"/>
              <w:bottom w:val="single" w:sz="4" w:space="0" w:color="auto"/>
              <w:right w:val="single" w:sz="4" w:space="0" w:color="auto"/>
            </w:tcBorders>
            <w:vAlign w:val="center"/>
          </w:tcPr>
          <w:p w:rsidR="002D629B" w:rsidRPr="004C0560" w:rsidRDefault="002D629B" w:rsidP="002D629B">
            <w:pPr>
              <w:suppressAutoHyphens w:val="0"/>
              <w:ind w:left="100"/>
              <w:jc w:val="center"/>
              <w:rPr>
                <w:lang w:eastAsia="ru-RU"/>
              </w:rPr>
            </w:pPr>
            <w:r w:rsidRPr="004C0560">
              <w:rPr>
                <w:lang w:eastAsia="ru-RU"/>
              </w:rPr>
              <w:t xml:space="preserve">Библиотека </w:t>
            </w:r>
          </w:p>
        </w:tc>
        <w:tc>
          <w:tcPr>
            <w:tcW w:w="709" w:type="dxa"/>
            <w:tcBorders>
              <w:top w:val="single" w:sz="4" w:space="0" w:color="auto"/>
              <w:left w:val="single" w:sz="4" w:space="0" w:color="auto"/>
              <w:bottom w:val="single" w:sz="4" w:space="0" w:color="auto"/>
              <w:right w:val="single" w:sz="4" w:space="0" w:color="auto"/>
            </w:tcBorders>
            <w:vAlign w:val="center"/>
          </w:tcPr>
          <w:p w:rsidR="002D629B" w:rsidRPr="004C0560" w:rsidRDefault="002D629B" w:rsidP="002D629B">
            <w:pPr>
              <w:suppressAutoHyphens w:val="0"/>
              <w:ind w:left="100"/>
              <w:jc w:val="center"/>
              <w:rPr>
                <w:lang w:eastAsia="ru-RU"/>
              </w:rPr>
            </w:pPr>
            <w:r w:rsidRPr="004C0560">
              <w:rPr>
                <w:lang w:eastAsia="ru-RU"/>
              </w:rPr>
              <w:t>Почтовое отделение</w:t>
            </w:r>
          </w:p>
        </w:tc>
        <w:tc>
          <w:tcPr>
            <w:tcW w:w="709" w:type="dxa"/>
            <w:tcBorders>
              <w:top w:val="single" w:sz="4" w:space="0" w:color="auto"/>
              <w:left w:val="single" w:sz="4" w:space="0" w:color="auto"/>
              <w:bottom w:val="single" w:sz="4" w:space="0" w:color="auto"/>
              <w:right w:val="single" w:sz="4" w:space="0" w:color="auto"/>
            </w:tcBorders>
            <w:vAlign w:val="center"/>
          </w:tcPr>
          <w:p w:rsidR="002D629B" w:rsidRPr="004C0560" w:rsidRDefault="002D629B" w:rsidP="002D629B">
            <w:pPr>
              <w:suppressAutoHyphens w:val="0"/>
              <w:ind w:left="100"/>
              <w:jc w:val="center"/>
              <w:rPr>
                <w:lang w:eastAsia="ru-RU"/>
              </w:rPr>
            </w:pPr>
            <w:r w:rsidRPr="004C0560">
              <w:rPr>
                <w:lang w:eastAsia="ru-RU"/>
              </w:rPr>
              <w:t>Спортивные</w:t>
            </w:r>
          </w:p>
          <w:p w:rsidR="002D629B" w:rsidRPr="004C0560" w:rsidRDefault="002D629B" w:rsidP="002D629B">
            <w:pPr>
              <w:suppressAutoHyphens w:val="0"/>
              <w:ind w:left="100"/>
              <w:jc w:val="center"/>
              <w:rPr>
                <w:lang w:eastAsia="ru-RU"/>
              </w:rPr>
            </w:pPr>
            <w:r w:rsidRPr="004C0560">
              <w:rPr>
                <w:lang w:eastAsia="ru-RU"/>
              </w:rPr>
              <w:t>объекты</w:t>
            </w:r>
          </w:p>
        </w:tc>
        <w:tc>
          <w:tcPr>
            <w:tcW w:w="709" w:type="dxa"/>
            <w:tcBorders>
              <w:top w:val="single" w:sz="4" w:space="0" w:color="auto"/>
              <w:left w:val="single" w:sz="4" w:space="0" w:color="auto"/>
              <w:bottom w:val="single" w:sz="4" w:space="0" w:color="auto"/>
              <w:right w:val="single" w:sz="4" w:space="0" w:color="auto"/>
            </w:tcBorders>
            <w:vAlign w:val="center"/>
          </w:tcPr>
          <w:p w:rsidR="002D629B" w:rsidRPr="004C0560" w:rsidRDefault="002D629B" w:rsidP="002D629B">
            <w:pPr>
              <w:suppressAutoHyphens w:val="0"/>
              <w:ind w:left="100"/>
              <w:jc w:val="center"/>
              <w:rPr>
                <w:lang w:eastAsia="ru-RU"/>
              </w:rPr>
            </w:pPr>
            <w:r w:rsidRPr="004C0560">
              <w:rPr>
                <w:lang w:eastAsia="ru-RU"/>
              </w:rPr>
              <w:t>Пожарная часть</w:t>
            </w:r>
          </w:p>
        </w:tc>
      </w:tr>
      <w:tr w:rsidR="002D629B" w:rsidRPr="004C0560" w:rsidTr="002D629B">
        <w:trPr>
          <w:trHeight w:val="311"/>
        </w:trPr>
        <w:tc>
          <w:tcPr>
            <w:tcW w:w="421" w:type="dxa"/>
            <w:tcBorders>
              <w:top w:val="single" w:sz="4" w:space="0" w:color="auto"/>
              <w:left w:val="single" w:sz="8" w:space="0" w:color="auto"/>
              <w:bottom w:val="single" w:sz="8" w:space="0" w:color="auto"/>
              <w:right w:val="single" w:sz="8" w:space="0" w:color="auto"/>
            </w:tcBorders>
            <w:vAlign w:val="bottom"/>
          </w:tcPr>
          <w:p w:rsidR="002D629B" w:rsidRPr="004C0560" w:rsidRDefault="002D629B" w:rsidP="002D629B">
            <w:pPr>
              <w:suppressAutoHyphens w:val="0"/>
              <w:spacing w:line="308" w:lineRule="exact"/>
              <w:ind w:left="120"/>
              <w:jc w:val="center"/>
              <w:rPr>
                <w:lang w:eastAsia="ru-RU"/>
              </w:rPr>
            </w:pPr>
            <w:r w:rsidRPr="004C0560">
              <w:rPr>
                <w:lang w:eastAsia="ru-RU"/>
              </w:rPr>
              <w:t>1</w:t>
            </w:r>
          </w:p>
        </w:tc>
        <w:tc>
          <w:tcPr>
            <w:tcW w:w="1559" w:type="dxa"/>
            <w:tcBorders>
              <w:top w:val="single" w:sz="4" w:space="0" w:color="auto"/>
              <w:bottom w:val="single" w:sz="8" w:space="0" w:color="auto"/>
              <w:right w:val="single" w:sz="8" w:space="0" w:color="auto"/>
            </w:tcBorders>
          </w:tcPr>
          <w:p w:rsidR="002D629B" w:rsidRPr="004C0560" w:rsidRDefault="002D629B" w:rsidP="00B17662">
            <w:pPr>
              <w:snapToGrid w:val="0"/>
            </w:pPr>
            <w:r w:rsidRPr="004C0560">
              <w:t>п. Савинский</w:t>
            </w:r>
          </w:p>
        </w:tc>
        <w:tc>
          <w:tcPr>
            <w:tcW w:w="706" w:type="dxa"/>
            <w:tcBorders>
              <w:top w:val="single" w:sz="4" w:space="0" w:color="auto"/>
              <w:bottom w:val="single" w:sz="8" w:space="0" w:color="auto"/>
              <w:right w:val="single" w:sz="4" w:space="0" w:color="auto"/>
            </w:tcBorders>
            <w:vAlign w:val="bottom"/>
          </w:tcPr>
          <w:p w:rsidR="002D629B" w:rsidRPr="004C0560" w:rsidRDefault="002D629B" w:rsidP="002D629B">
            <w:pPr>
              <w:suppressAutoHyphens w:val="0"/>
              <w:spacing w:line="308" w:lineRule="exact"/>
              <w:ind w:left="80"/>
              <w:jc w:val="center"/>
              <w:rPr>
                <w:lang w:eastAsia="ru-RU"/>
              </w:rPr>
            </w:pPr>
            <w:r w:rsidRPr="004C0560">
              <w:rPr>
                <w:lang w:eastAsia="ru-RU"/>
              </w:rPr>
              <w:t>1</w:t>
            </w:r>
          </w:p>
        </w:tc>
        <w:tc>
          <w:tcPr>
            <w:tcW w:w="711" w:type="dxa"/>
            <w:tcBorders>
              <w:top w:val="single" w:sz="4" w:space="0" w:color="auto"/>
              <w:left w:val="single" w:sz="4" w:space="0" w:color="auto"/>
              <w:bottom w:val="single" w:sz="4" w:space="0" w:color="auto"/>
              <w:right w:val="single" w:sz="4" w:space="0" w:color="auto"/>
            </w:tcBorders>
          </w:tcPr>
          <w:p w:rsidR="002D629B" w:rsidRPr="004C0560" w:rsidRDefault="002D629B" w:rsidP="002D629B">
            <w:pPr>
              <w:suppressAutoHyphens w:val="0"/>
              <w:spacing w:line="308" w:lineRule="exact"/>
              <w:ind w:left="100"/>
              <w:jc w:val="center"/>
              <w:rPr>
                <w:lang w:eastAsia="ru-RU"/>
              </w:rPr>
            </w:pPr>
            <w:r w:rsidRPr="004C0560">
              <w:rPr>
                <w:lang w:eastAsia="ru-RU"/>
              </w:rPr>
              <w:t>2</w:t>
            </w:r>
          </w:p>
        </w:tc>
        <w:tc>
          <w:tcPr>
            <w:tcW w:w="851" w:type="dxa"/>
            <w:tcBorders>
              <w:top w:val="single" w:sz="4" w:space="0" w:color="auto"/>
              <w:left w:val="single" w:sz="4" w:space="0" w:color="auto"/>
              <w:bottom w:val="single" w:sz="4" w:space="0" w:color="auto"/>
              <w:right w:val="single" w:sz="4" w:space="0" w:color="auto"/>
            </w:tcBorders>
            <w:vAlign w:val="bottom"/>
          </w:tcPr>
          <w:p w:rsidR="002D629B" w:rsidRPr="004C0560" w:rsidRDefault="002D629B" w:rsidP="002D629B">
            <w:pPr>
              <w:suppressAutoHyphens w:val="0"/>
              <w:spacing w:line="308" w:lineRule="exact"/>
              <w:ind w:left="100"/>
              <w:jc w:val="center"/>
              <w:rPr>
                <w:lang w:eastAsia="ru-RU"/>
              </w:rPr>
            </w:pPr>
            <w:r w:rsidRPr="004C0560">
              <w:rPr>
                <w:lang w:eastAsia="ru-RU"/>
              </w:rPr>
              <w:t>1</w:t>
            </w:r>
          </w:p>
        </w:tc>
        <w:tc>
          <w:tcPr>
            <w:tcW w:w="850" w:type="dxa"/>
            <w:tcBorders>
              <w:top w:val="single" w:sz="4" w:space="0" w:color="auto"/>
              <w:left w:val="single" w:sz="4" w:space="0" w:color="auto"/>
              <w:bottom w:val="single" w:sz="8" w:space="0" w:color="auto"/>
              <w:right w:val="single" w:sz="8" w:space="0" w:color="auto"/>
            </w:tcBorders>
            <w:vAlign w:val="bottom"/>
          </w:tcPr>
          <w:p w:rsidR="002D629B" w:rsidRPr="004C0560" w:rsidRDefault="0087358E" w:rsidP="002D629B">
            <w:pPr>
              <w:suppressAutoHyphens w:val="0"/>
              <w:spacing w:line="308" w:lineRule="exact"/>
              <w:ind w:left="80"/>
              <w:jc w:val="center"/>
              <w:rPr>
                <w:lang w:eastAsia="ru-RU"/>
              </w:rPr>
            </w:pPr>
            <w:r>
              <w:rPr>
                <w:lang w:eastAsia="ru-RU"/>
              </w:rPr>
              <w:t>30</w:t>
            </w:r>
          </w:p>
        </w:tc>
        <w:tc>
          <w:tcPr>
            <w:tcW w:w="851" w:type="dxa"/>
            <w:tcBorders>
              <w:top w:val="single" w:sz="4" w:space="0" w:color="auto"/>
              <w:bottom w:val="single" w:sz="8" w:space="0" w:color="auto"/>
              <w:right w:val="single" w:sz="4" w:space="0" w:color="auto"/>
            </w:tcBorders>
            <w:vAlign w:val="bottom"/>
          </w:tcPr>
          <w:p w:rsidR="002D629B" w:rsidRPr="004C0560" w:rsidRDefault="002D629B" w:rsidP="002D629B">
            <w:pPr>
              <w:suppressAutoHyphens w:val="0"/>
              <w:jc w:val="center"/>
              <w:rPr>
                <w:lang w:eastAsia="ru-RU"/>
              </w:rPr>
            </w:pPr>
            <w:r w:rsidRPr="004C0560">
              <w:rPr>
                <w:lang w:eastAsia="ru-RU"/>
              </w:rPr>
              <w:t>1</w:t>
            </w:r>
          </w:p>
        </w:tc>
        <w:tc>
          <w:tcPr>
            <w:tcW w:w="709" w:type="dxa"/>
            <w:tcBorders>
              <w:top w:val="single" w:sz="4" w:space="0" w:color="auto"/>
              <w:left w:val="single" w:sz="4" w:space="0" w:color="auto"/>
              <w:bottom w:val="single" w:sz="4" w:space="0" w:color="auto"/>
              <w:right w:val="single" w:sz="4" w:space="0" w:color="auto"/>
            </w:tcBorders>
          </w:tcPr>
          <w:p w:rsidR="002D629B" w:rsidRPr="004C0560" w:rsidRDefault="002D629B" w:rsidP="002D629B">
            <w:pPr>
              <w:suppressAutoHyphens w:val="0"/>
              <w:spacing w:line="308" w:lineRule="exact"/>
              <w:ind w:left="100"/>
              <w:jc w:val="center"/>
              <w:rPr>
                <w:lang w:eastAsia="ru-RU"/>
              </w:rPr>
            </w:pPr>
            <w:r w:rsidRPr="004C0560">
              <w:rPr>
                <w:lang w:eastAsia="ru-RU"/>
              </w:rPr>
              <w:t>1</w:t>
            </w:r>
          </w:p>
        </w:tc>
        <w:tc>
          <w:tcPr>
            <w:tcW w:w="708" w:type="dxa"/>
            <w:tcBorders>
              <w:top w:val="single" w:sz="4" w:space="0" w:color="auto"/>
              <w:left w:val="single" w:sz="4" w:space="0" w:color="auto"/>
              <w:bottom w:val="single" w:sz="4" w:space="0" w:color="auto"/>
              <w:right w:val="single" w:sz="4" w:space="0" w:color="auto"/>
            </w:tcBorders>
          </w:tcPr>
          <w:p w:rsidR="002D629B" w:rsidRPr="004C0560" w:rsidRDefault="002D629B" w:rsidP="002D629B">
            <w:pPr>
              <w:suppressAutoHyphens w:val="0"/>
              <w:spacing w:line="308" w:lineRule="exact"/>
              <w:ind w:left="100"/>
              <w:jc w:val="center"/>
              <w:rPr>
                <w:lang w:eastAsia="ru-RU"/>
              </w:rPr>
            </w:pPr>
            <w:r w:rsidRPr="004C0560">
              <w:rPr>
                <w:lang w:eastAsia="ru-RU"/>
              </w:rPr>
              <w:t>1</w:t>
            </w:r>
          </w:p>
        </w:tc>
        <w:tc>
          <w:tcPr>
            <w:tcW w:w="709" w:type="dxa"/>
            <w:tcBorders>
              <w:top w:val="single" w:sz="4" w:space="0" w:color="auto"/>
              <w:left w:val="single" w:sz="4" w:space="0" w:color="auto"/>
              <w:bottom w:val="single" w:sz="4" w:space="0" w:color="auto"/>
              <w:right w:val="single" w:sz="4" w:space="0" w:color="auto"/>
            </w:tcBorders>
            <w:vAlign w:val="bottom"/>
          </w:tcPr>
          <w:p w:rsidR="002D629B" w:rsidRPr="004C0560" w:rsidRDefault="002D629B" w:rsidP="002D629B">
            <w:pPr>
              <w:suppressAutoHyphens w:val="0"/>
              <w:spacing w:line="308" w:lineRule="exact"/>
              <w:ind w:left="100"/>
              <w:jc w:val="center"/>
              <w:rPr>
                <w:lang w:eastAsia="ru-RU"/>
              </w:rPr>
            </w:pPr>
            <w:r w:rsidRPr="004C0560">
              <w:rPr>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2D629B" w:rsidRPr="004C0560" w:rsidRDefault="002D629B" w:rsidP="002D629B">
            <w:pPr>
              <w:suppressAutoHyphens w:val="0"/>
              <w:spacing w:line="308" w:lineRule="exact"/>
              <w:ind w:left="100"/>
              <w:jc w:val="center"/>
              <w:rPr>
                <w:lang w:eastAsia="ru-RU"/>
              </w:rPr>
            </w:pPr>
            <w:r w:rsidRPr="004C0560">
              <w:rPr>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2D629B" w:rsidRPr="004C0560" w:rsidRDefault="002D629B" w:rsidP="002D629B">
            <w:pPr>
              <w:suppressAutoHyphens w:val="0"/>
              <w:spacing w:line="308" w:lineRule="exact"/>
              <w:ind w:left="100"/>
              <w:jc w:val="center"/>
              <w:rPr>
                <w:lang w:eastAsia="ru-RU"/>
              </w:rPr>
            </w:pPr>
            <w:r w:rsidRPr="004C0560">
              <w:rPr>
                <w:lang w:eastAsia="ru-RU"/>
              </w:rPr>
              <w:t>1</w:t>
            </w:r>
          </w:p>
        </w:tc>
      </w:tr>
      <w:tr w:rsidR="002D629B" w:rsidRPr="004C0560" w:rsidTr="00B17662">
        <w:trPr>
          <w:trHeight w:val="314"/>
        </w:trPr>
        <w:tc>
          <w:tcPr>
            <w:tcW w:w="421" w:type="dxa"/>
            <w:tcBorders>
              <w:left w:val="single" w:sz="8" w:space="0" w:color="auto"/>
              <w:bottom w:val="single" w:sz="8" w:space="0" w:color="auto"/>
              <w:right w:val="single" w:sz="8" w:space="0" w:color="auto"/>
            </w:tcBorders>
            <w:vAlign w:val="bottom"/>
          </w:tcPr>
          <w:p w:rsidR="002D629B" w:rsidRPr="004C0560" w:rsidRDefault="002D629B" w:rsidP="002D629B">
            <w:pPr>
              <w:suppressAutoHyphens w:val="0"/>
              <w:spacing w:line="310" w:lineRule="exact"/>
              <w:ind w:left="120"/>
              <w:jc w:val="center"/>
              <w:rPr>
                <w:lang w:eastAsia="ru-RU"/>
              </w:rPr>
            </w:pPr>
            <w:r w:rsidRPr="004C0560">
              <w:rPr>
                <w:lang w:eastAsia="ru-RU"/>
              </w:rPr>
              <w:t>2</w:t>
            </w:r>
          </w:p>
        </w:tc>
        <w:tc>
          <w:tcPr>
            <w:tcW w:w="1559" w:type="dxa"/>
            <w:tcBorders>
              <w:bottom w:val="single" w:sz="8" w:space="0" w:color="auto"/>
              <w:right w:val="single" w:sz="8" w:space="0" w:color="auto"/>
            </w:tcBorders>
          </w:tcPr>
          <w:p w:rsidR="002D629B" w:rsidRPr="004C0560" w:rsidRDefault="002D629B" w:rsidP="00B17662">
            <w:pPr>
              <w:snapToGrid w:val="0"/>
              <w:ind w:right="-522"/>
            </w:pPr>
            <w:r w:rsidRPr="004C0560">
              <w:t>п. 88 квартал</w:t>
            </w:r>
          </w:p>
        </w:tc>
        <w:tc>
          <w:tcPr>
            <w:tcW w:w="706" w:type="dxa"/>
            <w:tcBorders>
              <w:bottom w:val="single" w:sz="8" w:space="0" w:color="auto"/>
              <w:right w:val="single" w:sz="4" w:space="0" w:color="auto"/>
            </w:tcBorders>
            <w:vAlign w:val="bottom"/>
          </w:tcPr>
          <w:p w:rsidR="002D629B" w:rsidRPr="004C0560" w:rsidRDefault="002D629B" w:rsidP="002D629B">
            <w:pPr>
              <w:suppressAutoHyphens w:val="0"/>
              <w:spacing w:line="310" w:lineRule="exact"/>
              <w:ind w:left="80"/>
              <w:jc w:val="center"/>
              <w:rPr>
                <w:lang w:eastAsia="ru-RU"/>
              </w:rPr>
            </w:pPr>
            <w:r w:rsidRPr="004C0560">
              <w:rPr>
                <w:lang w:eastAsia="ru-RU"/>
              </w:rPr>
              <w:t>-</w:t>
            </w:r>
          </w:p>
        </w:tc>
        <w:tc>
          <w:tcPr>
            <w:tcW w:w="711" w:type="dxa"/>
            <w:tcBorders>
              <w:top w:val="single" w:sz="4" w:space="0" w:color="auto"/>
              <w:left w:val="single" w:sz="4" w:space="0" w:color="auto"/>
              <w:bottom w:val="single" w:sz="4" w:space="0" w:color="auto"/>
              <w:right w:val="single" w:sz="4" w:space="0" w:color="auto"/>
            </w:tcBorders>
          </w:tcPr>
          <w:p w:rsidR="002D629B" w:rsidRPr="004C0560" w:rsidRDefault="002D629B" w:rsidP="002D629B">
            <w:pPr>
              <w:suppressAutoHyphens w:val="0"/>
              <w:spacing w:line="310" w:lineRule="exact"/>
              <w:ind w:left="100"/>
              <w:jc w:val="center"/>
              <w:rPr>
                <w:lang w:eastAsia="ru-RU"/>
              </w:rPr>
            </w:pPr>
            <w:r w:rsidRPr="004C0560">
              <w:rPr>
                <w:lang w:eastAsia="ru-RU"/>
              </w:rPr>
              <w:t>-</w:t>
            </w:r>
          </w:p>
        </w:tc>
        <w:tc>
          <w:tcPr>
            <w:tcW w:w="851" w:type="dxa"/>
            <w:tcBorders>
              <w:top w:val="single" w:sz="4" w:space="0" w:color="auto"/>
              <w:left w:val="single" w:sz="4" w:space="0" w:color="auto"/>
              <w:bottom w:val="single" w:sz="4" w:space="0" w:color="auto"/>
              <w:right w:val="single" w:sz="4" w:space="0" w:color="auto"/>
            </w:tcBorders>
            <w:vAlign w:val="bottom"/>
          </w:tcPr>
          <w:p w:rsidR="002D629B" w:rsidRPr="004C0560" w:rsidRDefault="002D629B" w:rsidP="002D629B">
            <w:pPr>
              <w:suppressAutoHyphens w:val="0"/>
              <w:spacing w:line="310" w:lineRule="exact"/>
              <w:ind w:left="100"/>
              <w:jc w:val="center"/>
              <w:rPr>
                <w:lang w:eastAsia="ru-RU"/>
              </w:rPr>
            </w:pPr>
            <w:r w:rsidRPr="004C0560">
              <w:rPr>
                <w:lang w:eastAsia="ru-RU"/>
              </w:rPr>
              <w:t>-</w:t>
            </w:r>
          </w:p>
        </w:tc>
        <w:tc>
          <w:tcPr>
            <w:tcW w:w="850" w:type="dxa"/>
            <w:tcBorders>
              <w:left w:val="single" w:sz="4" w:space="0" w:color="auto"/>
              <w:bottom w:val="single" w:sz="8" w:space="0" w:color="auto"/>
              <w:right w:val="single" w:sz="8" w:space="0" w:color="auto"/>
            </w:tcBorders>
            <w:vAlign w:val="bottom"/>
          </w:tcPr>
          <w:p w:rsidR="002D629B" w:rsidRPr="004C0560" w:rsidRDefault="00EA21F4" w:rsidP="002D629B">
            <w:pPr>
              <w:suppressAutoHyphens w:val="0"/>
              <w:spacing w:line="310" w:lineRule="exact"/>
              <w:ind w:left="80"/>
              <w:jc w:val="center"/>
              <w:rPr>
                <w:lang w:eastAsia="ru-RU"/>
              </w:rPr>
            </w:pPr>
            <w:r>
              <w:rPr>
                <w:lang w:eastAsia="ru-RU"/>
              </w:rPr>
              <w:t>-</w:t>
            </w:r>
          </w:p>
        </w:tc>
        <w:tc>
          <w:tcPr>
            <w:tcW w:w="851" w:type="dxa"/>
            <w:tcBorders>
              <w:bottom w:val="single" w:sz="8" w:space="0" w:color="auto"/>
              <w:right w:val="single" w:sz="4" w:space="0" w:color="auto"/>
            </w:tcBorders>
            <w:vAlign w:val="bottom"/>
          </w:tcPr>
          <w:p w:rsidR="002D629B" w:rsidRPr="004C0560" w:rsidRDefault="002D629B" w:rsidP="002D629B">
            <w:pPr>
              <w:suppressAutoHyphens w:val="0"/>
              <w:jc w:val="center"/>
              <w:rPr>
                <w:lang w:eastAsia="ru-RU"/>
              </w:rPr>
            </w:pPr>
            <w:r w:rsidRPr="004C0560">
              <w:rPr>
                <w:lang w:eastAsia="ru-RU"/>
              </w:rPr>
              <w:t>-</w:t>
            </w:r>
          </w:p>
        </w:tc>
        <w:tc>
          <w:tcPr>
            <w:tcW w:w="709" w:type="dxa"/>
            <w:tcBorders>
              <w:top w:val="single" w:sz="4" w:space="0" w:color="auto"/>
              <w:left w:val="single" w:sz="4" w:space="0" w:color="auto"/>
              <w:bottom w:val="single" w:sz="4" w:space="0" w:color="auto"/>
              <w:right w:val="single" w:sz="4" w:space="0" w:color="auto"/>
            </w:tcBorders>
          </w:tcPr>
          <w:p w:rsidR="002D629B" w:rsidRPr="004C0560" w:rsidRDefault="002D629B" w:rsidP="002D629B">
            <w:pPr>
              <w:jc w:val="center"/>
            </w:pPr>
            <w:r w:rsidRPr="004C0560">
              <w:t>-</w:t>
            </w:r>
          </w:p>
        </w:tc>
        <w:tc>
          <w:tcPr>
            <w:tcW w:w="708" w:type="dxa"/>
            <w:tcBorders>
              <w:top w:val="single" w:sz="4" w:space="0" w:color="auto"/>
              <w:left w:val="single" w:sz="4" w:space="0" w:color="auto"/>
              <w:bottom w:val="single" w:sz="4" w:space="0" w:color="auto"/>
              <w:right w:val="single" w:sz="4" w:space="0" w:color="auto"/>
            </w:tcBorders>
          </w:tcPr>
          <w:p w:rsidR="002D629B" w:rsidRPr="004C0560" w:rsidRDefault="002D629B" w:rsidP="002D629B">
            <w:pPr>
              <w:jc w:val="center"/>
            </w:pPr>
            <w:r w:rsidRPr="004C0560">
              <w:t>-</w:t>
            </w:r>
          </w:p>
        </w:tc>
        <w:tc>
          <w:tcPr>
            <w:tcW w:w="709" w:type="dxa"/>
            <w:tcBorders>
              <w:top w:val="single" w:sz="4" w:space="0" w:color="auto"/>
              <w:left w:val="single" w:sz="4" w:space="0" w:color="auto"/>
              <w:bottom w:val="single" w:sz="4" w:space="0" w:color="auto"/>
              <w:right w:val="single" w:sz="4" w:space="0" w:color="auto"/>
            </w:tcBorders>
            <w:vAlign w:val="bottom"/>
          </w:tcPr>
          <w:p w:rsidR="002D629B" w:rsidRPr="004C0560" w:rsidRDefault="002D629B" w:rsidP="002D629B">
            <w:pPr>
              <w:suppressAutoHyphens w:val="0"/>
              <w:spacing w:line="310" w:lineRule="exact"/>
              <w:ind w:left="100"/>
              <w:jc w:val="center"/>
              <w:rPr>
                <w:lang w:eastAsia="ru-RU"/>
              </w:rPr>
            </w:pPr>
            <w:r w:rsidRPr="004C0560">
              <w:rPr>
                <w:lang w:eastAsia="ru-RU"/>
              </w:rPr>
              <w:t>-</w:t>
            </w:r>
          </w:p>
        </w:tc>
        <w:tc>
          <w:tcPr>
            <w:tcW w:w="709" w:type="dxa"/>
            <w:tcBorders>
              <w:top w:val="single" w:sz="4" w:space="0" w:color="auto"/>
              <w:left w:val="single" w:sz="4" w:space="0" w:color="auto"/>
              <w:bottom w:val="single" w:sz="4" w:space="0" w:color="auto"/>
              <w:right w:val="single" w:sz="4" w:space="0" w:color="auto"/>
            </w:tcBorders>
          </w:tcPr>
          <w:p w:rsidR="002D629B" w:rsidRPr="004C0560" w:rsidRDefault="002D629B" w:rsidP="00B17662">
            <w:pPr>
              <w:jc w:val="center"/>
            </w:pPr>
            <w:r w:rsidRPr="004C0560">
              <w:t>-</w:t>
            </w:r>
          </w:p>
        </w:tc>
        <w:tc>
          <w:tcPr>
            <w:tcW w:w="709" w:type="dxa"/>
            <w:tcBorders>
              <w:top w:val="single" w:sz="4" w:space="0" w:color="auto"/>
              <w:left w:val="single" w:sz="4" w:space="0" w:color="auto"/>
              <w:bottom w:val="single" w:sz="4" w:space="0" w:color="auto"/>
              <w:right w:val="single" w:sz="4" w:space="0" w:color="auto"/>
            </w:tcBorders>
            <w:vAlign w:val="bottom"/>
          </w:tcPr>
          <w:p w:rsidR="002D629B" w:rsidRPr="004C0560" w:rsidRDefault="002D629B" w:rsidP="00B17662">
            <w:pPr>
              <w:suppressAutoHyphens w:val="0"/>
              <w:spacing w:line="310" w:lineRule="exact"/>
              <w:ind w:left="100"/>
              <w:jc w:val="center"/>
              <w:rPr>
                <w:lang w:eastAsia="ru-RU"/>
              </w:rPr>
            </w:pPr>
            <w:r w:rsidRPr="004C0560">
              <w:rPr>
                <w:lang w:eastAsia="ru-RU"/>
              </w:rPr>
              <w:t>-</w:t>
            </w:r>
          </w:p>
        </w:tc>
      </w:tr>
      <w:tr w:rsidR="002D629B" w:rsidRPr="004C0560" w:rsidTr="00B17662">
        <w:trPr>
          <w:trHeight w:val="311"/>
        </w:trPr>
        <w:tc>
          <w:tcPr>
            <w:tcW w:w="421" w:type="dxa"/>
            <w:tcBorders>
              <w:left w:val="single" w:sz="8" w:space="0" w:color="auto"/>
              <w:bottom w:val="single" w:sz="8" w:space="0" w:color="auto"/>
              <w:right w:val="single" w:sz="8" w:space="0" w:color="auto"/>
            </w:tcBorders>
            <w:vAlign w:val="bottom"/>
          </w:tcPr>
          <w:p w:rsidR="002D629B" w:rsidRPr="004C0560" w:rsidRDefault="002D629B" w:rsidP="002D629B">
            <w:pPr>
              <w:suppressAutoHyphens w:val="0"/>
              <w:spacing w:line="308" w:lineRule="exact"/>
              <w:ind w:left="120"/>
              <w:jc w:val="center"/>
              <w:rPr>
                <w:lang w:eastAsia="ru-RU"/>
              </w:rPr>
            </w:pPr>
            <w:r w:rsidRPr="004C0560">
              <w:rPr>
                <w:lang w:eastAsia="ru-RU"/>
              </w:rPr>
              <w:t>3</w:t>
            </w:r>
          </w:p>
        </w:tc>
        <w:tc>
          <w:tcPr>
            <w:tcW w:w="1559" w:type="dxa"/>
            <w:tcBorders>
              <w:bottom w:val="single" w:sz="8" w:space="0" w:color="auto"/>
              <w:right w:val="single" w:sz="8" w:space="0" w:color="auto"/>
            </w:tcBorders>
          </w:tcPr>
          <w:p w:rsidR="002D629B" w:rsidRPr="004C0560" w:rsidRDefault="002D629B" w:rsidP="00B17662">
            <w:pPr>
              <w:snapToGrid w:val="0"/>
              <w:ind w:hanging="14"/>
              <w:jc w:val="both"/>
            </w:pPr>
            <w:r w:rsidRPr="004C0560">
              <w:t>п. Кривозерко</w:t>
            </w:r>
          </w:p>
        </w:tc>
        <w:tc>
          <w:tcPr>
            <w:tcW w:w="706" w:type="dxa"/>
            <w:tcBorders>
              <w:bottom w:val="single" w:sz="8" w:space="0" w:color="auto"/>
              <w:right w:val="single" w:sz="4" w:space="0" w:color="auto"/>
            </w:tcBorders>
            <w:vAlign w:val="bottom"/>
          </w:tcPr>
          <w:p w:rsidR="002D629B" w:rsidRPr="004C0560" w:rsidRDefault="002D629B" w:rsidP="002D629B">
            <w:pPr>
              <w:suppressAutoHyphens w:val="0"/>
              <w:spacing w:line="308" w:lineRule="exact"/>
              <w:ind w:left="80"/>
              <w:jc w:val="center"/>
              <w:rPr>
                <w:lang w:eastAsia="ru-RU"/>
              </w:rPr>
            </w:pPr>
            <w:r w:rsidRPr="004C0560">
              <w:rPr>
                <w:lang w:eastAsia="ru-RU"/>
              </w:rPr>
              <w:t>-</w:t>
            </w:r>
          </w:p>
        </w:tc>
        <w:tc>
          <w:tcPr>
            <w:tcW w:w="711" w:type="dxa"/>
            <w:tcBorders>
              <w:top w:val="single" w:sz="4" w:space="0" w:color="auto"/>
              <w:left w:val="single" w:sz="4" w:space="0" w:color="auto"/>
              <w:bottom w:val="single" w:sz="4" w:space="0" w:color="auto"/>
              <w:right w:val="single" w:sz="4" w:space="0" w:color="auto"/>
            </w:tcBorders>
          </w:tcPr>
          <w:p w:rsidR="002D629B" w:rsidRPr="004C0560" w:rsidRDefault="002D629B" w:rsidP="002D629B">
            <w:pPr>
              <w:suppressAutoHyphens w:val="0"/>
              <w:spacing w:line="308" w:lineRule="exact"/>
              <w:ind w:left="100"/>
              <w:jc w:val="center"/>
              <w:rPr>
                <w:lang w:eastAsia="ru-RU"/>
              </w:rPr>
            </w:pPr>
            <w:r w:rsidRPr="004C0560">
              <w:rPr>
                <w:lang w:eastAsia="ru-RU"/>
              </w:rPr>
              <w:t>-</w:t>
            </w:r>
          </w:p>
        </w:tc>
        <w:tc>
          <w:tcPr>
            <w:tcW w:w="851" w:type="dxa"/>
            <w:tcBorders>
              <w:top w:val="single" w:sz="4" w:space="0" w:color="auto"/>
              <w:left w:val="single" w:sz="4" w:space="0" w:color="auto"/>
              <w:bottom w:val="single" w:sz="4" w:space="0" w:color="auto"/>
              <w:right w:val="single" w:sz="4" w:space="0" w:color="auto"/>
            </w:tcBorders>
            <w:vAlign w:val="bottom"/>
          </w:tcPr>
          <w:p w:rsidR="002D629B" w:rsidRPr="004C0560" w:rsidRDefault="002D629B" w:rsidP="002D629B">
            <w:pPr>
              <w:suppressAutoHyphens w:val="0"/>
              <w:spacing w:line="308" w:lineRule="exact"/>
              <w:ind w:left="100"/>
              <w:jc w:val="center"/>
              <w:rPr>
                <w:lang w:eastAsia="ru-RU"/>
              </w:rPr>
            </w:pPr>
            <w:r w:rsidRPr="004C0560">
              <w:rPr>
                <w:lang w:eastAsia="ru-RU"/>
              </w:rPr>
              <w:t>-</w:t>
            </w:r>
          </w:p>
        </w:tc>
        <w:tc>
          <w:tcPr>
            <w:tcW w:w="850" w:type="dxa"/>
            <w:tcBorders>
              <w:left w:val="single" w:sz="4" w:space="0" w:color="auto"/>
              <w:bottom w:val="single" w:sz="8" w:space="0" w:color="auto"/>
              <w:right w:val="single" w:sz="8" w:space="0" w:color="auto"/>
            </w:tcBorders>
            <w:vAlign w:val="bottom"/>
          </w:tcPr>
          <w:p w:rsidR="002D629B" w:rsidRPr="004C0560" w:rsidRDefault="002D629B" w:rsidP="002D629B">
            <w:pPr>
              <w:suppressAutoHyphens w:val="0"/>
              <w:spacing w:line="308" w:lineRule="exact"/>
              <w:ind w:left="80"/>
              <w:jc w:val="center"/>
              <w:rPr>
                <w:lang w:eastAsia="ru-RU"/>
              </w:rPr>
            </w:pPr>
            <w:r w:rsidRPr="004C0560">
              <w:rPr>
                <w:lang w:eastAsia="ru-RU"/>
              </w:rPr>
              <w:t>-</w:t>
            </w:r>
          </w:p>
        </w:tc>
        <w:tc>
          <w:tcPr>
            <w:tcW w:w="851" w:type="dxa"/>
            <w:tcBorders>
              <w:bottom w:val="single" w:sz="8" w:space="0" w:color="auto"/>
              <w:right w:val="single" w:sz="4" w:space="0" w:color="auto"/>
            </w:tcBorders>
            <w:vAlign w:val="bottom"/>
          </w:tcPr>
          <w:p w:rsidR="002D629B" w:rsidRPr="004C0560" w:rsidRDefault="002D629B" w:rsidP="002D629B">
            <w:pPr>
              <w:suppressAutoHyphens w:val="0"/>
              <w:jc w:val="center"/>
              <w:rPr>
                <w:lang w:eastAsia="ru-RU"/>
              </w:rPr>
            </w:pPr>
            <w:r w:rsidRPr="004C0560">
              <w:rPr>
                <w:lang w:eastAsia="ru-RU"/>
              </w:rPr>
              <w:t>-</w:t>
            </w:r>
          </w:p>
        </w:tc>
        <w:tc>
          <w:tcPr>
            <w:tcW w:w="709" w:type="dxa"/>
            <w:tcBorders>
              <w:top w:val="single" w:sz="4" w:space="0" w:color="auto"/>
              <w:left w:val="single" w:sz="4" w:space="0" w:color="auto"/>
              <w:bottom w:val="single" w:sz="4" w:space="0" w:color="auto"/>
              <w:right w:val="single" w:sz="4" w:space="0" w:color="auto"/>
            </w:tcBorders>
          </w:tcPr>
          <w:p w:rsidR="002D629B" w:rsidRPr="004C0560" w:rsidRDefault="002D629B" w:rsidP="002D629B">
            <w:pPr>
              <w:jc w:val="center"/>
            </w:pPr>
            <w:r w:rsidRPr="004C0560">
              <w:t>-</w:t>
            </w:r>
          </w:p>
        </w:tc>
        <w:tc>
          <w:tcPr>
            <w:tcW w:w="708" w:type="dxa"/>
            <w:tcBorders>
              <w:top w:val="single" w:sz="4" w:space="0" w:color="auto"/>
              <w:left w:val="single" w:sz="4" w:space="0" w:color="auto"/>
              <w:bottom w:val="single" w:sz="4" w:space="0" w:color="auto"/>
              <w:right w:val="single" w:sz="4" w:space="0" w:color="auto"/>
            </w:tcBorders>
          </w:tcPr>
          <w:p w:rsidR="002D629B" w:rsidRPr="004C0560" w:rsidRDefault="002D629B" w:rsidP="002D629B">
            <w:pPr>
              <w:jc w:val="center"/>
            </w:pPr>
            <w:r w:rsidRPr="004C0560">
              <w:t>-</w:t>
            </w:r>
          </w:p>
        </w:tc>
        <w:tc>
          <w:tcPr>
            <w:tcW w:w="709" w:type="dxa"/>
            <w:tcBorders>
              <w:top w:val="single" w:sz="4" w:space="0" w:color="auto"/>
              <w:left w:val="single" w:sz="4" w:space="0" w:color="auto"/>
              <w:bottom w:val="single" w:sz="4" w:space="0" w:color="auto"/>
              <w:right w:val="single" w:sz="4" w:space="0" w:color="auto"/>
            </w:tcBorders>
            <w:vAlign w:val="bottom"/>
          </w:tcPr>
          <w:p w:rsidR="002D629B" w:rsidRPr="004C0560" w:rsidRDefault="002D629B" w:rsidP="002D629B">
            <w:pPr>
              <w:suppressAutoHyphens w:val="0"/>
              <w:spacing w:line="308" w:lineRule="exact"/>
              <w:ind w:left="100"/>
              <w:jc w:val="center"/>
              <w:rPr>
                <w:lang w:eastAsia="ru-RU"/>
              </w:rPr>
            </w:pPr>
            <w:r w:rsidRPr="004C0560">
              <w:rPr>
                <w:lang w:eastAsia="ru-RU"/>
              </w:rPr>
              <w:t>-</w:t>
            </w:r>
          </w:p>
        </w:tc>
        <w:tc>
          <w:tcPr>
            <w:tcW w:w="709" w:type="dxa"/>
            <w:tcBorders>
              <w:top w:val="single" w:sz="4" w:space="0" w:color="auto"/>
              <w:left w:val="single" w:sz="4" w:space="0" w:color="auto"/>
              <w:bottom w:val="single" w:sz="4" w:space="0" w:color="auto"/>
              <w:right w:val="single" w:sz="4" w:space="0" w:color="auto"/>
            </w:tcBorders>
          </w:tcPr>
          <w:p w:rsidR="002D629B" w:rsidRPr="004C0560" w:rsidRDefault="002D629B" w:rsidP="00B17662">
            <w:pPr>
              <w:jc w:val="center"/>
            </w:pPr>
            <w:r w:rsidRPr="004C0560">
              <w:t>-</w:t>
            </w:r>
          </w:p>
        </w:tc>
        <w:tc>
          <w:tcPr>
            <w:tcW w:w="709" w:type="dxa"/>
            <w:tcBorders>
              <w:top w:val="single" w:sz="4" w:space="0" w:color="auto"/>
              <w:left w:val="single" w:sz="4" w:space="0" w:color="auto"/>
              <w:bottom w:val="single" w:sz="4" w:space="0" w:color="auto"/>
              <w:right w:val="single" w:sz="4" w:space="0" w:color="auto"/>
            </w:tcBorders>
            <w:vAlign w:val="bottom"/>
          </w:tcPr>
          <w:p w:rsidR="002D629B" w:rsidRPr="004C0560" w:rsidRDefault="002D629B" w:rsidP="00B17662">
            <w:pPr>
              <w:suppressAutoHyphens w:val="0"/>
              <w:spacing w:line="308" w:lineRule="exact"/>
              <w:ind w:left="100"/>
              <w:jc w:val="center"/>
              <w:rPr>
                <w:lang w:eastAsia="ru-RU"/>
              </w:rPr>
            </w:pPr>
            <w:r w:rsidRPr="004C0560">
              <w:rPr>
                <w:lang w:eastAsia="ru-RU"/>
              </w:rPr>
              <w:t>-</w:t>
            </w:r>
          </w:p>
        </w:tc>
      </w:tr>
      <w:tr w:rsidR="002D629B" w:rsidRPr="004C0560" w:rsidTr="00B17662">
        <w:trPr>
          <w:trHeight w:val="311"/>
        </w:trPr>
        <w:tc>
          <w:tcPr>
            <w:tcW w:w="421" w:type="dxa"/>
            <w:tcBorders>
              <w:left w:val="single" w:sz="8" w:space="0" w:color="auto"/>
              <w:bottom w:val="single" w:sz="8" w:space="0" w:color="auto"/>
              <w:right w:val="single" w:sz="8" w:space="0" w:color="auto"/>
            </w:tcBorders>
            <w:vAlign w:val="bottom"/>
          </w:tcPr>
          <w:p w:rsidR="002D629B" w:rsidRPr="004C0560" w:rsidRDefault="002D629B" w:rsidP="002D629B">
            <w:pPr>
              <w:suppressAutoHyphens w:val="0"/>
              <w:spacing w:line="308" w:lineRule="exact"/>
              <w:ind w:left="120"/>
              <w:jc w:val="center"/>
              <w:rPr>
                <w:lang w:eastAsia="ru-RU"/>
              </w:rPr>
            </w:pPr>
            <w:r w:rsidRPr="004C0560">
              <w:rPr>
                <w:lang w:eastAsia="ru-RU"/>
              </w:rPr>
              <w:t>4</w:t>
            </w:r>
          </w:p>
        </w:tc>
        <w:tc>
          <w:tcPr>
            <w:tcW w:w="1559" w:type="dxa"/>
            <w:tcBorders>
              <w:bottom w:val="single" w:sz="8" w:space="0" w:color="auto"/>
              <w:right w:val="single" w:sz="8" w:space="0" w:color="auto"/>
            </w:tcBorders>
          </w:tcPr>
          <w:p w:rsidR="002D629B" w:rsidRPr="004C0560" w:rsidRDefault="002D629B" w:rsidP="00B17662">
            <w:pPr>
              <w:snapToGrid w:val="0"/>
            </w:pPr>
            <w:r w:rsidRPr="004C0560">
              <w:t>п. Река Емца</w:t>
            </w:r>
          </w:p>
        </w:tc>
        <w:tc>
          <w:tcPr>
            <w:tcW w:w="706" w:type="dxa"/>
            <w:tcBorders>
              <w:bottom w:val="single" w:sz="8" w:space="0" w:color="auto"/>
              <w:right w:val="single" w:sz="4" w:space="0" w:color="auto"/>
            </w:tcBorders>
            <w:vAlign w:val="bottom"/>
          </w:tcPr>
          <w:p w:rsidR="002D629B" w:rsidRPr="004C0560" w:rsidRDefault="002D629B" w:rsidP="002D629B">
            <w:pPr>
              <w:suppressAutoHyphens w:val="0"/>
              <w:spacing w:line="308" w:lineRule="exact"/>
              <w:ind w:left="80"/>
              <w:jc w:val="center"/>
              <w:rPr>
                <w:lang w:eastAsia="ru-RU"/>
              </w:rPr>
            </w:pPr>
            <w:r w:rsidRPr="004C0560">
              <w:rPr>
                <w:lang w:eastAsia="ru-RU"/>
              </w:rPr>
              <w:t>-</w:t>
            </w:r>
          </w:p>
        </w:tc>
        <w:tc>
          <w:tcPr>
            <w:tcW w:w="711" w:type="dxa"/>
            <w:tcBorders>
              <w:top w:val="single" w:sz="4" w:space="0" w:color="auto"/>
              <w:left w:val="single" w:sz="4" w:space="0" w:color="auto"/>
              <w:bottom w:val="single" w:sz="4" w:space="0" w:color="auto"/>
              <w:right w:val="single" w:sz="4" w:space="0" w:color="auto"/>
            </w:tcBorders>
          </w:tcPr>
          <w:p w:rsidR="002D629B" w:rsidRPr="004C0560" w:rsidRDefault="002D629B" w:rsidP="002D629B">
            <w:pPr>
              <w:suppressAutoHyphens w:val="0"/>
              <w:spacing w:line="308" w:lineRule="exact"/>
              <w:ind w:left="100"/>
              <w:jc w:val="center"/>
              <w:rPr>
                <w:lang w:eastAsia="ru-RU"/>
              </w:rPr>
            </w:pPr>
            <w:r w:rsidRPr="004C0560">
              <w:rPr>
                <w:lang w:eastAsia="ru-RU"/>
              </w:rPr>
              <w:t>-</w:t>
            </w:r>
          </w:p>
        </w:tc>
        <w:tc>
          <w:tcPr>
            <w:tcW w:w="851" w:type="dxa"/>
            <w:tcBorders>
              <w:top w:val="single" w:sz="4" w:space="0" w:color="auto"/>
              <w:left w:val="single" w:sz="4" w:space="0" w:color="auto"/>
              <w:bottom w:val="single" w:sz="4" w:space="0" w:color="auto"/>
              <w:right w:val="single" w:sz="4" w:space="0" w:color="auto"/>
            </w:tcBorders>
            <w:vAlign w:val="bottom"/>
          </w:tcPr>
          <w:p w:rsidR="002D629B" w:rsidRPr="004C0560" w:rsidRDefault="002D629B" w:rsidP="002D629B">
            <w:pPr>
              <w:suppressAutoHyphens w:val="0"/>
              <w:spacing w:line="308" w:lineRule="exact"/>
              <w:ind w:left="100"/>
              <w:jc w:val="center"/>
              <w:rPr>
                <w:lang w:eastAsia="ru-RU"/>
              </w:rPr>
            </w:pPr>
            <w:r w:rsidRPr="004C0560">
              <w:rPr>
                <w:lang w:eastAsia="ru-RU"/>
              </w:rPr>
              <w:t>-</w:t>
            </w:r>
          </w:p>
        </w:tc>
        <w:tc>
          <w:tcPr>
            <w:tcW w:w="850" w:type="dxa"/>
            <w:tcBorders>
              <w:left w:val="single" w:sz="4" w:space="0" w:color="auto"/>
              <w:bottom w:val="single" w:sz="8" w:space="0" w:color="auto"/>
              <w:right w:val="single" w:sz="8" w:space="0" w:color="auto"/>
            </w:tcBorders>
            <w:vAlign w:val="bottom"/>
          </w:tcPr>
          <w:p w:rsidR="002D629B" w:rsidRPr="004C0560" w:rsidRDefault="002D629B" w:rsidP="002D629B">
            <w:pPr>
              <w:suppressAutoHyphens w:val="0"/>
              <w:spacing w:line="308" w:lineRule="exact"/>
              <w:ind w:left="80"/>
              <w:jc w:val="center"/>
              <w:rPr>
                <w:lang w:eastAsia="ru-RU"/>
              </w:rPr>
            </w:pPr>
            <w:r w:rsidRPr="004C0560">
              <w:rPr>
                <w:lang w:eastAsia="ru-RU"/>
              </w:rPr>
              <w:t>1</w:t>
            </w:r>
          </w:p>
        </w:tc>
        <w:tc>
          <w:tcPr>
            <w:tcW w:w="851" w:type="dxa"/>
            <w:tcBorders>
              <w:bottom w:val="single" w:sz="8" w:space="0" w:color="auto"/>
              <w:right w:val="single" w:sz="4" w:space="0" w:color="auto"/>
            </w:tcBorders>
            <w:vAlign w:val="bottom"/>
          </w:tcPr>
          <w:p w:rsidR="002D629B" w:rsidRPr="004C0560" w:rsidRDefault="002D629B" w:rsidP="002D629B">
            <w:pPr>
              <w:suppressAutoHyphens w:val="0"/>
              <w:ind w:left="-284" w:firstLine="284"/>
              <w:jc w:val="center"/>
              <w:rPr>
                <w:lang w:eastAsia="ru-RU"/>
              </w:rPr>
            </w:pPr>
            <w:r w:rsidRPr="004C0560">
              <w:rPr>
                <w:lang w:eastAsia="ru-RU"/>
              </w:rPr>
              <w:t>-</w:t>
            </w:r>
          </w:p>
        </w:tc>
        <w:tc>
          <w:tcPr>
            <w:tcW w:w="709" w:type="dxa"/>
            <w:tcBorders>
              <w:top w:val="single" w:sz="4" w:space="0" w:color="auto"/>
              <w:left w:val="single" w:sz="4" w:space="0" w:color="auto"/>
              <w:bottom w:val="single" w:sz="4" w:space="0" w:color="auto"/>
              <w:right w:val="single" w:sz="4" w:space="0" w:color="auto"/>
            </w:tcBorders>
          </w:tcPr>
          <w:p w:rsidR="002D629B" w:rsidRPr="004C0560" w:rsidRDefault="002D629B" w:rsidP="002D629B">
            <w:pPr>
              <w:jc w:val="center"/>
            </w:pPr>
            <w:r w:rsidRPr="004C0560">
              <w:t>-</w:t>
            </w:r>
          </w:p>
        </w:tc>
        <w:tc>
          <w:tcPr>
            <w:tcW w:w="708" w:type="dxa"/>
            <w:tcBorders>
              <w:top w:val="single" w:sz="4" w:space="0" w:color="auto"/>
              <w:left w:val="single" w:sz="4" w:space="0" w:color="auto"/>
              <w:bottom w:val="single" w:sz="4" w:space="0" w:color="auto"/>
              <w:right w:val="single" w:sz="4" w:space="0" w:color="auto"/>
            </w:tcBorders>
          </w:tcPr>
          <w:p w:rsidR="002D629B" w:rsidRPr="004C0560" w:rsidRDefault="002D629B" w:rsidP="002D629B">
            <w:pPr>
              <w:jc w:val="center"/>
            </w:pPr>
            <w:r w:rsidRPr="004C0560">
              <w:t>-</w:t>
            </w:r>
          </w:p>
        </w:tc>
        <w:tc>
          <w:tcPr>
            <w:tcW w:w="709" w:type="dxa"/>
            <w:tcBorders>
              <w:top w:val="single" w:sz="4" w:space="0" w:color="auto"/>
              <w:left w:val="single" w:sz="4" w:space="0" w:color="auto"/>
              <w:bottom w:val="single" w:sz="4" w:space="0" w:color="auto"/>
              <w:right w:val="single" w:sz="4" w:space="0" w:color="auto"/>
            </w:tcBorders>
            <w:vAlign w:val="bottom"/>
          </w:tcPr>
          <w:p w:rsidR="002D629B" w:rsidRPr="004C0560" w:rsidRDefault="002D629B" w:rsidP="002D629B">
            <w:pPr>
              <w:suppressAutoHyphens w:val="0"/>
              <w:spacing w:line="308" w:lineRule="exact"/>
              <w:ind w:left="100"/>
              <w:jc w:val="center"/>
              <w:rPr>
                <w:lang w:eastAsia="ru-RU"/>
              </w:rPr>
            </w:pPr>
            <w:r w:rsidRPr="004C0560">
              <w:rPr>
                <w:lang w:eastAsia="ru-RU"/>
              </w:rPr>
              <w:t>-</w:t>
            </w:r>
          </w:p>
        </w:tc>
        <w:tc>
          <w:tcPr>
            <w:tcW w:w="709" w:type="dxa"/>
            <w:tcBorders>
              <w:top w:val="single" w:sz="4" w:space="0" w:color="auto"/>
              <w:left w:val="single" w:sz="4" w:space="0" w:color="auto"/>
              <w:bottom w:val="single" w:sz="4" w:space="0" w:color="auto"/>
              <w:right w:val="single" w:sz="4" w:space="0" w:color="auto"/>
            </w:tcBorders>
          </w:tcPr>
          <w:p w:rsidR="002D629B" w:rsidRPr="004C0560" w:rsidRDefault="002D629B" w:rsidP="00B17662">
            <w:pPr>
              <w:jc w:val="center"/>
            </w:pPr>
            <w:r w:rsidRPr="004C0560">
              <w:t>-</w:t>
            </w:r>
          </w:p>
        </w:tc>
        <w:tc>
          <w:tcPr>
            <w:tcW w:w="709" w:type="dxa"/>
            <w:tcBorders>
              <w:top w:val="single" w:sz="4" w:space="0" w:color="auto"/>
              <w:left w:val="single" w:sz="4" w:space="0" w:color="auto"/>
              <w:bottom w:val="single" w:sz="4" w:space="0" w:color="auto"/>
              <w:right w:val="single" w:sz="4" w:space="0" w:color="auto"/>
            </w:tcBorders>
            <w:vAlign w:val="bottom"/>
          </w:tcPr>
          <w:p w:rsidR="002D629B" w:rsidRPr="004C0560" w:rsidRDefault="002D629B" w:rsidP="00B17662">
            <w:pPr>
              <w:suppressAutoHyphens w:val="0"/>
              <w:spacing w:line="308" w:lineRule="exact"/>
              <w:ind w:left="100"/>
              <w:jc w:val="center"/>
              <w:rPr>
                <w:lang w:eastAsia="ru-RU"/>
              </w:rPr>
            </w:pPr>
            <w:r w:rsidRPr="004C0560">
              <w:rPr>
                <w:lang w:eastAsia="ru-RU"/>
              </w:rPr>
              <w:t>-</w:t>
            </w:r>
          </w:p>
        </w:tc>
      </w:tr>
      <w:tr w:rsidR="002D629B" w:rsidRPr="004C0560" w:rsidTr="00B17662">
        <w:trPr>
          <w:trHeight w:val="314"/>
        </w:trPr>
        <w:tc>
          <w:tcPr>
            <w:tcW w:w="421" w:type="dxa"/>
            <w:tcBorders>
              <w:left w:val="single" w:sz="8" w:space="0" w:color="auto"/>
              <w:bottom w:val="single" w:sz="4" w:space="0" w:color="auto"/>
              <w:right w:val="single" w:sz="8" w:space="0" w:color="auto"/>
            </w:tcBorders>
            <w:vAlign w:val="bottom"/>
          </w:tcPr>
          <w:p w:rsidR="002D629B" w:rsidRPr="004C0560" w:rsidRDefault="002D629B" w:rsidP="002D629B">
            <w:pPr>
              <w:suppressAutoHyphens w:val="0"/>
              <w:spacing w:line="310" w:lineRule="exact"/>
              <w:ind w:left="120"/>
              <w:jc w:val="center"/>
              <w:rPr>
                <w:lang w:eastAsia="ru-RU"/>
              </w:rPr>
            </w:pPr>
            <w:r w:rsidRPr="004C0560">
              <w:rPr>
                <w:lang w:eastAsia="ru-RU"/>
              </w:rPr>
              <w:t>5</w:t>
            </w:r>
          </w:p>
        </w:tc>
        <w:tc>
          <w:tcPr>
            <w:tcW w:w="1559" w:type="dxa"/>
            <w:tcBorders>
              <w:bottom w:val="single" w:sz="4" w:space="0" w:color="auto"/>
              <w:right w:val="single" w:sz="8" w:space="0" w:color="auto"/>
            </w:tcBorders>
          </w:tcPr>
          <w:p w:rsidR="002D629B" w:rsidRPr="004C0560" w:rsidRDefault="002D629B" w:rsidP="002D629B">
            <w:pPr>
              <w:snapToGrid w:val="0"/>
              <w:ind w:hanging="14"/>
            </w:pPr>
            <w:r w:rsidRPr="004C0560">
              <w:t xml:space="preserve">п. сан. </w:t>
            </w:r>
            <w:proofErr w:type="spellStart"/>
            <w:r w:rsidRPr="004C0560">
              <w:t>Тимме</w:t>
            </w:r>
            <w:proofErr w:type="spellEnd"/>
          </w:p>
        </w:tc>
        <w:tc>
          <w:tcPr>
            <w:tcW w:w="706" w:type="dxa"/>
            <w:tcBorders>
              <w:bottom w:val="single" w:sz="4" w:space="0" w:color="auto"/>
              <w:right w:val="single" w:sz="4" w:space="0" w:color="auto"/>
            </w:tcBorders>
            <w:vAlign w:val="bottom"/>
          </w:tcPr>
          <w:p w:rsidR="002D629B" w:rsidRPr="004C0560" w:rsidRDefault="002D629B" w:rsidP="002D629B">
            <w:pPr>
              <w:suppressAutoHyphens w:val="0"/>
              <w:spacing w:line="310" w:lineRule="exact"/>
              <w:ind w:left="80"/>
              <w:jc w:val="center"/>
              <w:rPr>
                <w:lang w:eastAsia="ru-RU"/>
              </w:rPr>
            </w:pPr>
            <w:r w:rsidRPr="004C0560">
              <w:rPr>
                <w:lang w:eastAsia="ru-RU"/>
              </w:rPr>
              <w:t>-</w:t>
            </w:r>
          </w:p>
        </w:tc>
        <w:tc>
          <w:tcPr>
            <w:tcW w:w="711" w:type="dxa"/>
            <w:tcBorders>
              <w:top w:val="single" w:sz="4" w:space="0" w:color="auto"/>
              <w:left w:val="single" w:sz="4" w:space="0" w:color="auto"/>
              <w:bottom w:val="single" w:sz="4" w:space="0" w:color="auto"/>
              <w:right w:val="single" w:sz="4" w:space="0" w:color="auto"/>
            </w:tcBorders>
          </w:tcPr>
          <w:p w:rsidR="002D629B" w:rsidRPr="004C0560" w:rsidRDefault="002D629B" w:rsidP="002D629B">
            <w:pPr>
              <w:suppressAutoHyphens w:val="0"/>
              <w:spacing w:line="310" w:lineRule="exact"/>
              <w:ind w:left="100"/>
              <w:jc w:val="center"/>
              <w:rPr>
                <w:lang w:eastAsia="ru-RU"/>
              </w:rPr>
            </w:pPr>
            <w:r w:rsidRPr="004C0560">
              <w:rPr>
                <w:lang w:eastAsia="ru-RU"/>
              </w:rPr>
              <w:t>-</w:t>
            </w:r>
          </w:p>
        </w:tc>
        <w:tc>
          <w:tcPr>
            <w:tcW w:w="851" w:type="dxa"/>
            <w:tcBorders>
              <w:top w:val="single" w:sz="4" w:space="0" w:color="auto"/>
              <w:left w:val="single" w:sz="4" w:space="0" w:color="auto"/>
              <w:bottom w:val="single" w:sz="4" w:space="0" w:color="auto"/>
              <w:right w:val="single" w:sz="4" w:space="0" w:color="auto"/>
            </w:tcBorders>
            <w:vAlign w:val="bottom"/>
          </w:tcPr>
          <w:p w:rsidR="002D629B" w:rsidRPr="004C0560" w:rsidRDefault="002D629B" w:rsidP="002D629B">
            <w:pPr>
              <w:suppressAutoHyphens w:val="0"/>
              <w:spacing w:line="310" w:lineRule="exact"/>
              <w:ind w:left="100"/>
              <w:jc w:val="center"/>
              <w:rPr>
                <w:lang w:eastAsia="ru-RU"/>
              </w:rPr>
            </w:pPr>
            <w:r w:rsidRPr="004C0560">
              <w:rPr>
                <w:lang w:eastAsia="ru-RU"/>
              </w:rPr>
              <w:t>-</w:t>
            </w:r>
          </w:p>
        </w:tc>
        <w:tc>
          <w:tcPr>
            <w:tcW w:w="850" w:type="dxa"/>
            <w:tcBorders>
              <w:left w:val="single" w:sz="4" w:space="0" w:color="auto"/>
              <w:bottom w:val="single" w:sz="4" w:space="0" w:color="auto"/>
              <w:right w:val="single" w:sz="8" w:space="0" w:color="auto"/>
            </w:tcBorders>
            <w:vAlign w:val="bottom"/>
          </w:tcPr>
          <w:p w:rsidR="002D629B" w:rsidRPr="004C0560" w:rsidRDefault="002D629B" w:rsidP="002D629B">
            <w:pPr>
              <w:suppressAutoHyphens w:val="0"/>
              <w:spacing w:line="310" w:lineRule="exact"/>
              <w:ind w:left="80"/>
              <w:jc w:val="center"/>
              <w:rPr>
                <w:lang w:eastAsia="ru-RU"/>
              </w:rPr>
            </w:pPr>
            <w:r w:rsidRPr="004C0560">
              <w:rPr>
                <w:lang w:eastAsia="ru-RU"/>
              </w:rPr>
              <w:t>-</w:t>
            </w:r>
          </w:p>
        </w:tc>
        <w:tc>
          <w:tcPr>
            <w:tcW w:w="851" w:type="dxa"/>
            <w:tcBorders>
              <w:bottom w:val="single" w:sz="4" w:space="0" w:color="auto"/>
              <w:right w:val="single" w:sz="4" w:space="0" w:color="auto"/>
            </w:tcBorders>
            <w:vAlign w:val="bottom"/>
          </w:tcPr>
          <w:p w:rsidR="002D629B" w:rsidRPr="004C0560" w:rsidRDefault="002D629B" w:rsidP="002D629B">
            <w:pPr>
              <w:suppressAutoHyphens w:val="0"/>
              <w:jc w:val="center"/>
              <w:rPr>
                <w:lang w:eastAsia="ru-RU"/>
              </w:rPr>
            </w:pPr>
            <w:r w:rsidRPr="004C0560">
              <w:rPr>
                <w:lang w:eastAsia="ru-RU"/>
              </w:rPr>
              <w:t>-</w:t>
            </w:r>
          </w:p>
        </w:tc>
        <w:tc>
          <w:tcPr>
            <w:tcW w:w="709" w:type="dxa"/>
            <w:tcBorders>
              <w:top w:val="single" w:sz="4" w:space="0" w:color="auto"/>
              <w:left w:val="single" w:sz="4" w:space="0" w:color="auto"/>
              <w:bottom w:val="single" w:sz="4" w:space="0" w:color="auto"/>
              <w:right w:val="single" w:sz="4" w:space="0" w:color="auto"/>
            </w:tcBorders>
          </w:tcPr>
          <w:p w:rsidR="002D629B" w:rsidRPr="004C0560" w:rsidRDefault="002D629B" w:rsidP="002D629B">
            <w:pPr>
              <w:jc w:val="center"/>
            </w:pPr>
            <w:r w:rsidRPr="004C0560">
              <w:t>-</w:t>
            </w:r>
          </w:p>
        </w:tc>
        <w:tc>
          <w:tcPr>
            <w:tcW w:w="708" w:type="dxa"/>
            <w:tcBorders>
              <w:top w:val="single" w:sz="4" w:space="0" w:color="auto"/>
              <w:left w:val="single" w:sz="4" w:space="0" w:color="auto"/>
              <w:bottom w:val="single" w:sz="4" w:space="0" w:color="auto"/>
              <w:right w:val="single" w:sz="4" w:space="0" w:color="auto"/>
            </w:tcBorders>
          </w:tcPr>
          <w:p w:rsidR="002D629B" w:rsidRPr="004C0560" w:rsidRDefault="002D629B" w:rsidP="002D629B">
            <w:pPr>
              <w:jc w:val="center"/>
            </w:pPr>
            <w:r w:rsidRPr="004C0560">
              <w:t>-</w:t>
            </w:r>
          </w:p>
        </w:tc>
        <w:tc>
          <w:tcPr>
            <w:tcW w:w="709" w:type="dxa"/>
            <w:tcBorders>
              <w:top w:val="single" w:sz="4" w:space="0" w:color="auto"/>
              <w:left w:val="single" w:sz="4" w:space="0" w:color="auto"/>
              <w:bottom w:val="single" w:sz="4" w:space="0" w:color="auto"/>
              <w:right w:val="single" w:sz="4" w:space="0" w:color="auto"/>
            </w:tcBorders>
            <w:vAlign w:val="bottom"/>
          </w:tcPr>
          <w:p w:rsidR="002D629B" w:rsidRPr="004C0560" w:rsidRDefault="002D629B" w:rsidP="002D629B">
            <w:pPr>
              <w:suppressAutoHyphens w:val="0"/>
              <w:spacing w:line="310" w:lineRule="exact"/>
              <w:ind w:left="100"/>
              <w:jc w:val="center"/>
              <w:rPr>
                <w:lang w:eastAsia="ru-RU"/>
              </w:rPr>
            </w:pPr>
            <w:r w:rsidRPr="004C0560">
              <w:rPr>
                <w:lang w:eastAsia="ru-RU"/>
              </w:rPr>
              <w:t>-</w:t>
            </w:r>
          </w:p>
        </w:tc>
        <w:tc>
          <w:tcPr>
            <w:tcW w:w="709" w:type="dxa"/>
            <w:tcBorders>
              <w:top w:val="single" w:sz="4" w:space="0" w:color="auto"/>
              <w:left w:val="single" w:sz="4" w:space="0" w:color="auto"/>
              <w:bottom w:val="single" w:sz="4" w:space="0" w:color="auto"/>
              <w:right w:val="single" w:sz="4" w:space="0" w:color="auto"/>
            </w:tcBorders>
          </w:tcPr>
          <w:p w:rsidR="002D629B" w:rsidRPr="004C0560" w:rsidRDefault="002D629B" w:rsidP="00B17662">
            <w:pPr>
              <w:jc w:val="center"/>
            </w:pPr>
            <w:r w:rsidRPr="004C0560">
              <w:t>-</w:t>
            </w:r>
          </w:p>
        </w:tc>
        <w:tc>
          <w:tcPr>
            <w:tcW w:w="709" w:type="dxa"/>
            <w:tcBorders>
              <w:top w:val="single" w:sz="4" w:space="0" w:color="auto"/>
              <w:left w:val="single" w:sz="4" w:space="0" w:color="auto"/>
              <w:bottom w:val="single" w:sz="4" w:space="0" w:color="auto"/>
              <w:right w:val="single" w:sz="4" w:space="0" w:color="auto"/>
            </w:tcBorders>
            <w:vAlign w:val="bottom"/>
          </w:tcPr>
          <w:p w:rsidR="002D629B" w:rsidRPr="004C0560" w:rsidRDefault="002D629B" w:rsidP="00B17662">
            <w:pPr>
              <w:suppressAutoHyphens w:val="0"/>
              <w:spacing w:line="310" w:lineRule="exact"/>
              <w:ind w:left="100"/>
              <w:jc w:val="center"/>
              <w:rPr>
                <w:lang w:eastAsia="ru-RU"/>
              </w:rPr>
            </w:pPr>
            <w:r w:rsidRPr="004C0560">
              <w:rPr>
                <w:lang w:eastAsia="ru-RU"/>
              </w:rPr>
              <w:t>-</w:t>
            </w:r>
          </w:p>
        </w:tc>
      </w:tr>
      <w:tr w:rsidR="002D629B" w:rsidRPr="004C0560" w:rsidTr="00B17662">
        <w:trPr>
          <w:trHeight w:val="308"/>
        </w:trPr>
        <w:tc>
          <w:tcPr>
            <w:tcW w:w="421" w:type="dxa"/>
            <w:tcBorders>
              <w:top w:val="single" w:sz="4" w:space="0" w:color="auto"/>
              <w:left w:val="single" w:sz="4" w:space="0" w:color="auto"/>
              <w:bottom w:val="single" w:sz="4" w:space="0" w:color="auto"/>
              <w:right w:val="single" w:sz="4" w:space="0" w:color="auto"/>
            </w:tcBorders>
            <w:vAlign w:val="bottom"/>
          </w:tcPr>
          <w:p w:rsidR="002D629B" w:rsidRPr="004C0560" w:rsidRDefault="002D629B" w:rsidP="002D629B">
            <w:pPr>
              <w:suppressAutoHyphens w:val="0"/>
              <w:spacing w:line="308" w:lineRule="exact"/>
              <w:ind w:left="120"/>
              <w:jc w:val="center"/>
              <w:rPr>
                <w:lang w:eastAsia="ru-RU"/>
              </w:rPr>
            </w:pPr>
            <w:r w:rsidRPr="004C0560">
              <w:rPr>
                <w:lang w:eastAsia="ru-RU"/>
              </w:rPr>
              <w:t>6</w:t>
            </w:r>
          </w:p>
        </w:tc>
        <w:tc>
          <w:tcPr>
            <w:tcW w:w="1559" w:type="dxa"/>
            <w:tcBorders>
              <w:top w:val="single" w:sz="4" w:space="0" w:color="auto"/>
              <w:left w:val="single" w:sz="4" w:space="0" w:color="auto"/>
              <w:bottom w:val="single" w:sz="4" w:space="0" w:color="auto"/>
              <w:right w:val="single" w:sz="4" w:space="0" w:color="auto"/>
            </w:tcBorders>
          </w:tcPr>
          <w:p w:rsidR="002D629B" w:rsidRPr="004C0560" w:rsidRDefault="002D629B" w:rsidP="00B17662">
            <w:pPr>
              <w:snapToGrid w:val="0"/>
              <w:ind w:hanging="14"/>
            </w:pPr>
            <w:r w:rsidRPr="004C0560">
              <w:t>п. Шелекса</w:t>
            </w:r>
          </w:p>
        </w:tc>
        <w:tc>
          <w:tcPr>
            <w:tcW w:w="706" w:type="dxa"/>
            <w:tcBorders>
              <w:top w:val="single" w:sz="4" w:space="0" w:color="auto"/>
              <w:left w:val="single" w:sz="4" w:space="0" w:color="auto"/>
              <w:bottom w:val="single" w:sz="4" w:space="0" w:color="auto"/>
              <w:right w:val="single" w:sz="4" w:space="0" w:color="auto"/>
            </w:tcBorders>
            <w:vAlign w:val="bottom"/>
          </w:tcPr>
          <w:p w:rsidR="002D629B" w:rsidRPr="004C0560" w:rsidRDefault="002D629B" w:rsidP="002D629B">
            <w:pPr>
              <w:suppressAutoHyphens w:val="0"/>
              <w:spacing w:line="308" w:lineRule="exact"/>
              <w:ind w:left="80"/>
              <w:jc w:val="center"/>
              <w:rPr>
                <w:lang w:eastAsia="ru-RU"/>
              </w:rPr>
            </w:pPr>
            <w:r w:rsidRPr="004C0560">
              <w:rPr>
                <w:lang w:eastAsia="ru-RU"/>
              </w:rPr>
              <w:t>-</w:t>
            </w:r>
          </w:p>
        </w:tc>
        <w:tc>
          <w:tcPr>
            <w:tcW w:w="711" w:type="dxa"/>
            <w:tcBorders>
              <w:top w:val="single" w:sz="4" w:space="0" w:color="auto"/>
              <w:left w:val="single" w:sz="4" w:space="0" w:color="auto"/>
              <w:bottom w:val="single" w:sz="4" w:space="0" w:color="auto"/>
              <w:right w:val="single" w:sz="4" w:space="0" w:color="auto"/>
            </w:tcBorders>
          </w:tcPr>
          <w:p w:rsidR="002D629B" w:rsidRPr="004C0560" w:rsidRDefault="002D629B" w:rsidP="002D629B">
            <w:pPr>
              <w:suppressAutoHyphens w:val="0"/>
              <w:spacing w:line="308" w:lineRule="exact"/>
              <w:ind w:left="100"/>
              <w:jc w:val="center"/>
              <w:rPr>
                <w:lang w:eastAsia="ru-RU"/>
              </w:rPr>
            </w:pPr>
            <w:r w:rsidRPr="004C0560">
              <w:rPr>
                <w:lang w:eastAsia="ru-RU"/>
              </w:rPr>
              <w:t>-</w:t>
            </w:r>
          </w:p>
        </w:tc>
        <w:tc>
          <w:tcPr>
            <w:tcW w:w="851" w:type="dxa"/>
            <w:tcBorders>
              <w:top w:val="single" w:sz="4" w:space="0" w:color="auto"/>
              <w:left w:val="single" w:sz="4" w:space="0" w:color="auto"/>
              <w:bottom w:val="single" w:sz="4" w:space="0" w:color="auto"/>
              <w:right w:val="single" w:sz="4" w:space="0" w:color="auto"/>
            </w:tcBorders>
            <w:vAlign w:val="bottom"/>
          </w:tcPr>
          <w:p w:rsidR="002D629B" w:rsidRPr="004C0560" w:rsidRDefault="002D629B" w:rsidP="002D629B">
            <w:pPr>
              <w:suppressAutoHyphens w:val="0"/>
              <w:spacing w:line="308" w:lineRule="exact"/>
              <w:ind w:left="100"/>
              <w:jc w:val="center"/>
              <w:rPr>
                <w:lang w:eastAsia="ru-RU"/>
              </w:rPr>
            </w:pPr>
            <w:r w:rsidRPr="004C0560">
              <w:rPr>
                <w:lang w:eastAsia="ru-RU"/>
              </w:rPr>
              <w:t>-</w:t>
            </w:r>
          </w:p>
        </w:tc>
        <w:tc>
          <w:tcPr>
            <w:tcW w:w="850" w:type="dxa"/>
            <w:tcBorders>
              <w:top w:val="single" w:sz="4" w:space="0" w:color="auto"/>
              <w:left w:val="single" w:sz="4" w:space="0" w:color="auto"/>
              <w:bottom w:val="single" w:sz="4" w:space="0" w:color="auto"/>
              <w:right w:val="single" w:sz="4" w:space="0" w:color="auto"/>
            </w:tcBorders>
            <w:vAlign w:val="bottom"/>
          </w:tcPr>
          <w:p w:rsidR="002D629B" w:rsidRPr="004C0560" w:rsidRDefault="00EA21F4" w:rsidP="002D629B">
            <w:pPr>
              <w:suppressAutoHyphens w:val="0"/>
              <w:spacing w:line="308" w:lineRule="exact"/>
              <w:ind w:left="80"/>
              <w:jc w:val="center"/>
              <w:rPr>
                <w:lang w:eastAsia="ru-RU"/>
              </w:rPr>
            </w:pPr>
            <w:r>
              <w:rPr>
                <w:lang w:eastAsia="ru-RU"/>
              </w:rPr>
              <w:t>1</w:t>
            </w:r>
          </w:p>
        </w:tc>
        <w:tc>
          <w:tcPr>
            <w:tcW w:w="851" w:type="dxa"/>
            <w:tcBorders>
              <w:top w:val="single" w:sz="4" w:space="0" w:color="auto"/>
              <w:left w:val="single" w:sz="4" w:space="0" w:color="auto"/>
              <w:bottom w:val="single" w:sz="4" w:space="0" w:color="auto"/>
              <w:right w:val="single" w:sz="4" w:space="0" w:color="auto"/>
            </w:tcBorders>
            <w:vAlign w:val="bottom"/>
          </w:tcPr>
          <w:p w:rsidR="002D629B" w:rsidRPr="004C0560" w:rsidRDefault="002D629B" w:rsidP="002D629B">
            <w:pPr>
              <w:suppressAutoHyphens w:val="0"/>
              <w:jc w:val="center"/>
              <w:rPr>
                <w:lang w:eastAsia="ru-RU"/>
              </w:rPr>
            </w:pPr>
            <w:r w:rsidRPr="004C0560">
              <w:rPr>
                <w:lang w:eastAsia="ru-RU"/>
              </w:rPr>
              <w:t>-</w:t>
            </w:r>
          </w:p>
        </w:tc>
        <w:tc>
          <w:tcPr>
            <w:tcW w:w="709" w:type="dxa"/>
            <w:tcBorders>
              <w:top w:val="single" w:sz="4" w:space="0" w:color="auto"/>
              <w:left w:val="single" w:sz="4" w:space="0" w:color="auto"/>
              <w:bottom w:val="single" w:sz="4" w:space="0" w:color="auto"/>
              <w:right w:val="single" w:sz="4" w:space="0" w:color="auto"/>
            </w:tcBorders>
          </w:tcPr>
          <w:p w:rsidR="002D629B" w:rsidRPr="004C0560" w:rsidRDefault="002D629B" w:rsidP="002D629B">
            <w:pPr>
              <w:jc w:val="center"/>
            </w:pPr>
            <w:r w:rsidRPr="004C0560">
              <w:t>-</w:t>
            </w:r>
          </w:p>
        </w:tc>
        <w:tc>
          <w:tcPr>
            <w:tcW w:w="708" w:type="dxa"/>
            <w:tcBorders>
              <w:top w:val="single" w:sz="4" w:space="0" w:color="auto"/>
              <w:left w:val="single" w:sz="4" w:space="0" w:color="auto"/>
              <w:bottom w:val="single" w:sz="4" w:space="0" w:color="auto"/>
              <w:right w:val="single" w:sz="4" w:space="0" w:color="auto"/>
            </w:tcBorders>
          </w:tcPr>
          <w:p w:rsidR="002D629B" w:rsidRPr="004C0560" w:rsidRDefault="002D629B" w:rsidP="002D629B">
            <w:pPr>
              <w:jc w:val="center"/>
            </w:pPr>
            <w:r w:rsidRPr="004C0560">
              <w:t>-</w:t>
            </w:r>
          </w:p>
        </w:tc>
        <w:tc>
          <w:tcPr>
            <w:tcW w:w="709" w:type="dxa"/>
            <w:tcBorders>
              <w:top w:val="single" w:sz="4" w:space="0" w:color="auto"/>
              <w:left w:val="single" w:sz="4" w:space="0" w:color="auto"/>
              <w:bottom w:val="single" w:sz="4" w:space="0" w:color="auto"/>
              <w:right w:val="single" w:sz="4" w:space="0" w:color="auto"/>
            </w:tcBorders>
            <w:vAlign w:val="bottom"/>
          </w:tcPr>
          <w:p w:rsidR="002D629B" w:rsidRPr="004C0560" w:rsidRDefault="002D629B" w:rsidP="002D629B">
            <w:pPr>
              <w:suppressAutoHyphens w:val="0"/>
              <w:spacing w:line="308" w:lineRule="exact"/>
              <w:ind w:left="100"/>
              <w:jc w:val="center"/>
              <w:rPr>
                <w:lang w:eastAsia="ru-RU"/>
              </w:rPr>
            </w:pPr>
            <w:r w:rsidRPr="004C0560">
              <w:rPr>
                <w:lang w:eastAsia="ru-RU"/>
              </w:rPr>
              <w:t>-</w:t>
            </w:r>
          </w:p>
        </w:tc>
        <w:tc>
          <w:tcPr>
            <w:tcW w:w="709" w:type="dxa"/>
            <w:tcBorders>
              <w:top w:val="single" w:sz="4" w:space="0" w:color="auto"/>
              <w:left w:val="single" w:sz="4" w:space="0" w:color="auto"/>
              <w:bottom w:val="single" w:sz="4" w:space="0" w:color="auto"/>
              <w:right w:val="single" w:sz="4" w:space="0" w:color="auto"/>
            </w:tcBorders>
          </w:tcPr>
          <w:p w:rsidR="002D629B" w:rsidRPr="004C0560" w:rsidRDefault="002D629B" w:rsidP="00B17662">
            <w:pPr>
              <w:jc w:val="center"/>
            </w:pPr>
            <w:r w:rsidRPr="004C0560">
              <w:t>-</w:t>
            </w:r>
          </w:p>
        </w:tc>
        <w:tc>
          <w:tcPr>
            <w:tcW w:w="709" w:type="dxa"/>
            <w:tcBorders>
              <w:top w:val="single" w:sz="4" w:space="0" w:color="auto"/>
              <w:left w:val="single" w:sz="4" w:space="0" w:color="auto"/>
              <w:bottom w:val="single" w:sz="4" w:space="0" w:color="auto"/>
              <w:right w:val="single" w:sz="4" w:space="0" w:color="auto"/>
            </w:tcBorders>
            <w:vAlign w:val="bottom"/>
          </w:tcPr>
          <w:p w:rsidR="002D629B" w:rsidRPr="004C0560" w:rsidRDefault="002D629B" w:rsidP="00B17662">
            <w:pPr>
              <w:suppressAutoHyphens w:val="0"/>
              <w:spacing w:line="308" w:lineRule="exact"/>
              <w:ind w:left="100"/>
              <w:jc w:val="center"/>
              <w:rPr>
                <w:lang w:eastAsia="ru-RU"/>
              </w:rPr>
            </w:pPr>
            <w:r w:rsidRPr="004C0560">
              <w:rPr>
                <w:lang w:eastAsia="ru-RU"/>
              </w:rPr>
              <w:t>-</w:t>
            </w:r>
          </w:p>
        </w:tc>
      </w:tr>
      <w:tr w:rsidR="002D629B" w:rsidRPr="004C0560" w:rsidTr="00B17662">
        <w:trPr>
          <w:trHeight w:val="325"/>
        </w:trPr>
        <w:tc>
          <w:tcPr>
            <w:tcW w:w="421" w:type="dxa"/>
            <w:tcBorders>
              <w:top w:val="single" w:sz="4" w:space="0" w:color="auto"/>
              <w:left w:val="single" w:sz="4" w:space="0" w:color="auto"/>
              <w:bottom w:val="single" w:sz="4" w:space="0" w:color="auto"/>
              <w:right w:val="single" w:sz="4" w:space="0" w:color="auto"/>
            </w:tcBorders>
            <w:vAlign w:val="bottom"/>
          </w:tcPr>
          <w:p w:rsidR="002D629B" w:rsidRPr="004C0560" w:rsidRDefault="002D629B" w:rsidP="002D629B">
            <w:pPr>
              <w:suppressAutoHyphens w:val="0"/>
              <w:jc w:val="center"/>
              <w:rPr>
                <w:lang w:eastAsia="ru-RU"/>
              </w:rPr>
            </w:pPr>
            <w:r w:rsidRPr="004C0560">
              <w:rPr>
                <w:lang w:eastAsia="ru-RU"/>
              </w:rPr>
              <w:t xml:space="preserve">  7</w:t>
            </w:r>
          </w:p>
        </w:tc>
        <w:tc>
          <w:tcPr>
            <w:tcW w:w="1559" w:type="dxa"/>
            <w:tcBorders>
              <w:top w:val="single" w:sz="4" w:space="0" w:color="auto"/>
              <w:left w:val="single" w:sz="4" w:space="0" w:color="auto"/>
              <w:bottom w:val="single" w:sz="4" w:space="0" w:color="auto"/>
              <w:right w:val="single" w:sz="4" w:space="0" w:color="auto"/>
            </w:tcBorders>
          </w:tcPr>
          <w:p w:rsidR="002D629B" w:rsidRPr="004C0560" w:rsidRDefault="002D629B" w:rsidP="00B17662">
            <w:pPr>
              <w:snapToGrid w:val="0"/>
            </w:pPr>
            <w:r w:rsidRPr="004C0560">
              <w:t>с. Савинское</w:t>
            </w:r>
          </w:p>
        </w:tc>
        <w:tc>
          <w:tcPr>
            <w:tcW w:w="706" w:type="dxa"/>
            <w:tcBorders>
              <w:top w:val="single" w:sz="4" w:space="0" w:color="auto"/>
              <w:left w:val="single" w:sz="4" w:space="0" w:color="auto"/>
              <w:bottom w:val="single" w:sz="4" w:space="0" w:color="auto"/>
              <w:right w:val="single" w:sz="4" w:space="0" w:color="auto"/>
            </w:tcBorders>
            <w:vAlign w:val="bottom"/>
          </w:tcPr>
          <w:p w:rsidR="002D629B" w:rsidRPr="004C0560" w:rsidRDefault="002D629B" w:rsidP="002D629B">
            <w:pPr>
              <w:suppressAutoHyphens w:val="0"/>
              <w:jc w:val="center"/>
              <w:rPr>
                <w:lang w:eastAsia="ru-RU"/>
              </w:rPr>
            </w:pPr>
            <w:r w:rsidRPr="004C0560">
              <w:rPr>
                <w:lang w:eastAsia="ru-RU"/>
              </w:rPr>
              <w:t>-</w:t>
            </w:r>
          </w:p>
        </w:tc>
        <w:tc>
          <w:tcPr>
            <w:tcW w:w="711" w:type="dxa"/>
            <w:tcBorders>
              <w:top w:val="single" w:sz="4" w:space="0" w:color="auto"/>
              <w:left w:val="single" w:sz="4" w:space="0" w:color="auto"/>
              <w:bottom w:val="single" w:sz="4" w:space="0" w:color="auto"/>
              <w:right w:val="single" w:sz="4" w:space="0" w:color="auto"/>
            </w:tcBorders>
          </w:tcPr>
          <w:p w:rsidR="002D629B" w:rsidRPr="004C0560" w:rsidRDefault="002D629B" w:rsidP="002D629B">
            <w:pPr>
              <w:suppressAutoHyphens w:val="0"/>
              <w:jc w:val="center"/>
              <w:rPr>
                <w:lang w:eastAsia="ru-RU"/>
              </w:rPr>
            </w:pPr>
            <w:r w:rsidRPr="004C0560">
              <w:rPr>
                <w:lang w:eastAsia="ru-RU"/>
              </w:rPr>
              <w:t>-</w:t>
            </w:r>
          </w:p>
        </w:tc>
        <w:tc>
          <w:tcPr>
            <w:tcW w:w="851" w:type="dxa"/>
            <w:tcBorders>
              <w:top w:val="single" w:sz="4" w:space="0" w:color="auto"/>
              <w:left w:val="single" w:sz="4" w:space="0" w:color="auto"/>
              <w:bottom w:val="single" w:sz="4" w:space="0" w:color="auto"/>
              <w:right w:val="single" w:sz="4" w:space="0" w:color="auto"/>
            </w:tcBorders>
            <w:vAlign w:val="bottom"/>
          </w:tcPr>
          <w:p w:rsidR="002D629B" w:rsidRPr="004C0560" w:rsidRDefault="002D629B" w:rsidP="002D629B">
            <w:pPr>
              <w:suppressAutoHyphens w:val="0"/>
              <w:jc w:val="center"/>
              <w:rPr>
                <w:lang w:eastAsia="ru-RU"/>
              </w:rPr>
            </w:pPr>
            <w:r w:rsidRPr="004C0560">
              <w:rPr>
                <w:lang w:eastAsia="ru-RU"/>
              </w:rPr>
              <w:t>-</w:t>
            </w:r>
          </w:p>
        </w:tc>
        <w:tc>
          <w:tcPr>
            <w:tcW w:w="850" w:type="dxa"/>
            <w:tcBorders>
              <w:top w:val="single" w:sz="4" w:space="0" w:color="auto"/>
              <w:left w:val="single" w:sz="4" w:space="0" w:color="auto"/>
              <w:bottom w:val="single" w:sz="4" w:space="0" w:color="auto"/>
              <w:right w:val="single" w:sz="4" w:space="0" w:color="auto"/>
            </w:tcBorders>
            <w:vAlign w:val="bottom"/>
          </w:tcPr>
          <w:p w:rsidR="002D629B" w:rsidRPr="004C0560" w:rsidRDefault="002D629B" w:rsidP="002D629B">
            <w:pPr>
              <w:suppressAutoHyphens w:val="0"/>
              <w:jc w:val="center"/>
              <w:rPr>
                <w:lang w:eastAsia="ru-RU"/>
              </w:rPr>
            </w:pPr>
            <w:r w:rsidRPr="004C0560">
              <w:rPr>
                <w:lang w:eastAsia="ru-RU"/>
              </w:rPr>
              <w:t>2</w:t>
            </w:r>
          </w:p>
        </w:tc>
        <w:tc>
          <w:tcPr>
            <w:tcW w:w="851" w:type="dxa"/>
            <w:tcBorders>
              <w:top w:val="single" w:sz="4" w:space="0" w:color="auto"/>
              <w:left w:val="single" w:sz="4" w:space="0" w:color="auto"/>
              <w:bottom w:val="single" w:sz="4" w:space="0" w:color="auto"/>
              <w:right w:val="single" w:sz="4" w:space="0" w:color="auto"/>
            </w:tcBorders>
            <w:vAlign w:val="bottom"/>
          </w:tcPr>
          <w:p w:rsidR="002D629B" w:rsidRPr="004C0560" w:rsidRDefault="002D629B" w:rsidP="002D629B">
            <w:pPr>
              <w:suppressAutoHyphens w:val="0"/>
              <w:jc w:val="center"/>
              <w:rPr>
                <w:lang w:eastAsia="ru-RU"/>
              </w:rPr>
            </w:pPr>
            <w:r w:rsidRPr="004C0560">
              <w:rPr>
                <w:lang w:eastAsia="ru-RU"/>
              </w:rPr>
              <w:t>-</w:t>
            </w:r>
          </w:p>
        </w:tc>
        <w:tc>
          <w:tcPr>
            <w:tcW w:w="709" w:type="dxa"/>
            <w:tcBorders>
              <w:top w:val="single" w:sz="4" w:space="0" w:color="auto"/>
              <w:left w:val="single" w:sz="4" w:space="0" w:color="auto"/>
              <w:bottom w:val="single" w:sz="4" w:space="0" w:color="auto"/>
              <w:right w:val="single" w:sz="4" w:space="0" w:color="auto"/>
            </w:tcBorders>
          </w:tcPr>
          <w:p w:rsidR="002D629B" w:rsidRPr="004C0560" w:rsidRDefault="002D629B" w:rsidP="002D629B">
            <w:pPr>
              <w:jc w:val="center"/>
            </w:pPr>
            <w:r w:rsidRPr="004C0560">
              <w:t>-</w:t>
            </w:r>
          </w:p>
        </w:tc>
        <w:tc>
          <w:tcPr>
            <w:tcW w:w="708" w:type="dxa"/>
            <w:tcBorders>
              <w:top w:val="single" w:sz="4" w:space="0" w:color="auto"/>
              <w:left w:val="single" w:sz="4" w:space="0" w:color="auto"/>
              <w:bottom w:val="single" w:sz="4" w:space="0" w:color="auto"/>
              <w:right w:val="single" w:sz="4" w:space="0" w:color="auto"/>
            </w:tcBorders>
          </w:tcPr>
          <w:p w:rsidR="002D629B" w:rsidRPr="004C0560" w:rsidRDefault="002D629B" w:rsidP="002D629B">
            <w:pPr>
              <w:jc w:val="center"/>
            </w:pPr>
            <w:r w:rsidRPr="004C0560">
              <w:t>-</w:t>
            </w:r>
          </w:p>
        </w:tc>
        <w:tc>
          <w:tcPr>
            <w:tcW w:w="709" w:type="dxa"/>
            <w:tcBorders>
              <w:top w:val="single" w:sz="4" w:space="0" w:color="auto"/>
              <w:left w:val="single" w:sz="4" w:space="0" w:color="auto"/>
              <w:bottom w:val="single" w:sz="4" w:space="0" w:color="auto"/>
              <w:right w:val="single" w:sz="4" w:space="0" w:color="auto"/>
            </w:tcBorders>
            <w:vAlign w:val="bottom"/>
          </w:tcPr>
          <w:p w:rsidR="002D629B" w:rsidRPr="004C0560" w:rsidRDefault="002D629B" w:rsidP="002D629B">
            <w:pPr>
              <w:suppressAutoHyphens w:val="0"/>
              <w:jc w:val="center"/>
              <w:rPr>
                <w:lang w:eastAsia="ru-RU"/>
              </w:rPr>
            </w:pPr>
            <w:r w:rsidRPr="004C0560">
              <w:rPr>
                <w:lang w:eastAsia="ru-RU"/>
              </w:rPr>
              <w:t>-</w:t>
            </w:r>
          </w:p>
        </w:tc>
        <w:tc>
          <w:tcPr>
            <w:tcW w:w="709" w:type="dxa"/>
            <w:tcBorders>
              <w:top w:val="single" w:sz="4" w:space="0" w:color="auto"/>
              <w:left w:val="single" w:sz="4" w:space="0" w:color="auto"/>
              <w:bottom w:val="single" w:sz="4" w:space="0" w:color="auto"/>
              <w:right w:val="single" w:sz="4" w:space="0" w:color="auto"/>
            </w:tcBorders>
          </w:tcPr>
          <w:p w:rsidR="002D629B" w:rsidRPr="004C0560" w:rsidRDefault="002D629B" w:rsidP="00B17662">
            <w:pPr>
              <w:jc w:val="center"/>
            </w:pPr>
            <w:r w:rsidRPr="004C0560">
              <w:t>-</w:t>
            </w:r>
          </w:p>
        </w:tc>
        <w:tc>
          <w:tcPr>
            <w:tcW w:w="709" w:type="dxa"/>
            <w:tcBorders>
              <w:top w:val="single" w:sz="4" w:space="0" w:color="auto"/>
              <w:left w:val="single" w:sz="4" w:space="0" w:color="auto"/>
              <w:bottom w:val="single" w:sz="4" w:space="0" w:color="auto"/>
              <w:right w:val="single" w:sz="4" w:space="0" w:color="auto"/>
            </w:tcBorders>
            <w:vAlign w:val="bottom"/>
          </w:tcPr>
          <w:p w:rsidR="002D629B" w:rsidRPr="004C0560" w:rsidRDefault="002D629B" w:rsidP="00B17662">
            <w:pPr>
              <w:suppressAutoHyphens w:val="0"/>
              <w:jc w:val="center"/>
              <w:rPr>
                <w:lang w:eastAsia="ru-RU"/>
              </w:rPr>
            </w:pPr>
            <w:r w:rsidRPr="004C0560">
              <w:rPr>
                <w:lang w:eastAsia="ru-RU"/>
              </w:rPr>
              <w:t>-</w:t>
            </w:r>
          </w:p>
        </w:tc>
      </w:tr>
      <w:tr w:rsidR="002D629B" w:rsidRPr="004C0560" w:rsidTr="00B17662">
        <w:trPr>
          <w:trHeight w:val="325"/>
        </w:trPr>
        <w:tc>
          <w:tcPr>
            <w:tcW w:w="421" w:type="dxa"/>
            <w:tcBorders>
              <w:top w:val="single" w:sz="4" w:space="0" w:color="auto"/>
              <w:left w:val="single" w:sz="4" w:space="0" w:color="auto"/>
              <w:bottom w:val="single" w:sz="4" w:space="0" w:color="auto"/>
              <w:right w:val="single" w:sz="4" w:space="0" w:color="auto"/>
            </w:tcBorders>
            <w:vAlign w:val="bottom"/>
          </w:tcPr>
          <w:p w:rsidR="002D629B" w:rsidRPr="004C0560" w:rsidRDefault="002D629B" w:rsidP="002D629B">
            <w:pPr>
              <w:suppressAutoHyphens w:val="0"/>
              <w:jc w:val="center"/>
              <w:rPr>
                <w:lang w:eastAsia="ru-RU"/>
              </w:rPr>
            </w:pPr>
            <w:r w:rsidRPr="004C0560">
              <w:rPr>
                <w:lang w:eastAsia="ru-RU"/>
              </w:rPr>
              <w:t xml:space="preserve"> 8</w:t>
            </w:r>
          </w:p>
        </w:tc>
        <w:tc>
          <w:tcPr>
            <w:tcW w:w="1559" w:type="dxa"/>
            <w:tcBorders>
              <w:top w:val="single" w:sz="4" w:space="0" w:color="auto"/>
              <w:left w:val="single" w:sz="4" w:space="0" w:color="auto"/>
              <w:bottom w:val="single" w:sz="4" w:space="0" w:color="auto"/>
              <w:right w:val="single" w:sz="4" w:space="0" w:color="auto"/>
            </w:tcBorders>
          </w:tcPr>
          <w:p w:rsidR="002D629B" w:rsidRPr="004C0560" w:rsidRDefault="002D629B" w:rsidP="00B17662">
            <w:pPr>
              <w:tabs>
                <w:tab w:val="left" w:pos="0"/>
              </w:tabs>
              <w:snapToGrid w:val="0"/>
            </w:pPr>
            <w:r w:rsidRPr="004C0560">
              <w:t>д. Шестово</w:t>
            </w:r>
          </w:p>
        </w:tc>
        <w:tc>
          <w:tcPr>
            <w:tcW w:w="706" w:type="dxa"/>
            <w:tcBorders>
              <w:top w:val="single" w:sz="4" w:space="0" w:color="auto"/>
              <w:left w:val="single" w:sz="4" w:space="0" w:color="auto"/>
              <w:bottom w:val="single" w:sz="4" w:space="0" w:color="auto"/>
              <w:right w:val="single" w:sz="4" w:space="0" w:color="auto"/>
            </w:tcBorders>
            <w:vAlign w:val="bottom"/>
          </w:tcPr>
          <w:p w:rsidR="002D629B" w:rsidRPr="004C0560" w:rsidRDefault="002D629B" w:rsidP="002D629B">
            <w:pPr>
              <w:suppressAutoHyphens w:val="0"/>
              <w:jc w:val="center"/>
              <w:rPr>
                <w:lang w:eastAsia="ru-RU"/>
              </w:rPr>
            </w:pPr>
            <w:r w:rsidRPr="004C0560">
              <w:rPr>
                <w:lang w:eastAsia="ru-RU"/>
              </w:rPr>
              <w:t>-</w:t>
            </w:r>
          </w:p>
        </w:tc>
        <w:tc>
          <w:tcPr>
            <w:tcW w:w="711" w:type="dxa"/>
            <w:tcBorders>
              <w:top w:val="single" w:sz="4" w:space="0" w:color="auto"/>
              <w:left w:val="single" w:sz="4" w:space="0" w:color="auto"/>
              <w:bottom w:val="single" w:sz="4" w:space="0" w:color="auto"/>
              <w:right w:val="single" w:sz="4" w:space="0" w:color="auto"/>
            </w:tcBorders>
          </w:tcPr>
          <w:p w:rsidR="002D629B" w:rsidRPr="004C0560" w:rsidRDefault="002D629B" w:rsidP="002D629B">
            <w:pPr>
              <w:suppressAutoHyphens w:val="0"/>
              <w:jc w:val="center"/>
              <w:rPr>
                <w:lang w:eastAsia="ru-RU"/>
              </w:rPr>
            </w:pPr>
            <w:r w:rsidRPr="004C0560">
              <w:rPr>
                <w:lang w:eastAsia="ru-RU"/>
              </w:rPr>
              <w:t>-</w:t>
            </w:r>
          </w:p>
        </w:tc>
        <w:tc>
          <w:tcPr>
            <w:tcW w:w="851" w:type="dxa"/>
            <w:tcBorders>
              <w:top w:val="single" w:sz="4" w:space="0" w:color="auto"/>
              <w:left w:val="single" w:sz="4" w:space="0" w:color="auto"/>
              <w:bottom w:val="single" w:sz="4" w:space="0" w:color="auto"/>
              <w:right w:val="single" w:sz="4" w:space="0" w:color="auto"/>
            </w:tcBorders>
            <w:vAlign w:val="bottom"/>
          </w:tcPr>
          <w:p w:rsidR="002D629B" w:rsidRPr="004C0560" w:rsidRDefault="002D629B" w:rsidP="002D629B">
            <w:pPr>
              <w:suppressAutoHyphens w:val="0"/>
              <w:jc w:val="center"/>
              <w:rPr>
                <w:lang w:eastAsia="ru-RU"/>
              </w:rPr>
            </w:pPr>
            <w:r w:rsidRPr="004C0560">
              <w:rPr>
                <w:lang w:eastAsia="ru-RU"/>
              </w:rPr>
              <w:t>-</w:t>
            </w:r>
          </w:p>
        </w:tc>
        <w:tc>
          <w:tcPr>
            <w:tcW w:w="850" w:type="dxa"/>
            <w:tcBorders>
              <w:top w:val="single" w:sz="4" w:space="0" w:color="auto"/>
              <w:left w:val="single" w:sz="4" w:space="0" w:color="auto"/>
              <w:bottom w:val="single" w:sz="4" w:space="0" w:color="auto"/>
              <w:right w:val="single" w:sz="4" w:space="0" w:color="auto"/>
            </w:tcBorders>
            <w:vAlign w:val="bottom"/>
          </w:tcPr>
          <w:p w:rsidR="002D629B" w:rsidRPr="004C0560" w:rsidRDefault="002D629B" w:rsidP="002D629B">
            <w:pPr>
              <w:suppressAutoHyphens w:val="0"/>
              <w:jc w:val="center"/>
              <w:rPr>
                <w:lang w:eastAsia="ru-RU"/>
              </w:rPr>
            </w:pPr>
            <w:r w:rsidRPr="004C0560">
              <w:rPr>
                <w:lang w:eastAsia="ru-RU"/>
              </w:rPr>
              <w:t>1</w:t>
            </w:r>
          </w:p>
        </w:tc>
        <w:tc>
          <w:tcPr>
            <w:tcW w:w="851" w:type="dxa"/>
            <w:tcBorders>
              <w:top w:val="single" w:sz="4" w:space="0" w:color="auto"/>
              <w:left w:val="single" w:sz="4" w:space="0" w:color="auto"/>
              <w:bottom w:val="single" w:sz="4" w:space="0" w:color="auto"/>
              <w:right w:val="single" w:sz="4" w:space="0" w:color="auto"/>
            </w:tcBorders>
            <w:vAlign w:val="bottom"/>
          </w:tcPr>
          <w:p w:rsidR="002D629B" w:rsidRPr="004C0560" w:rsidRDefault="002D629B" w:rsidP="002D629B">
            <w:pPr>
              <w:suppressAutoHyphens w:val="0"/>
              <w:jc w:val="center"/>
              <w:rPr>
                <w:lang w:eastAsia="ru-RU"/>
              </w:rPr>
            </w:pPr>
            <w:r w:rsidRPr="004C0560">
              <w:rPr>
                <w:lang w:eastAsia="ru-RU"/>
              </w:rPr>
              <w:t>-</w:t>
            </w:r>
          </w:p>
        </w:tc>
        <w:tc>
          <w:tcPr>
            <w:tcW w:w="709" w:type="dxa"/>
            <w:tcBorders>
              <w:top w:val="single" w:sz="4" w:space="0" w:color="auto"/>
              <w:left w:val="single" w:sz="4" w:space="0" w:color="auto"/>
              <w:bottom w:val="single" w:sz="4" w:space="0" w:color="auto"/>
              <w:right w:val="single" w:sz="4" w:space="0" w:color="auto"/>
            </w:tcBorders>
          </w:tcPr>
          <w:p w:rsidR="002D629B" w:rsidRPr="004C0560" w:rsidRDefault="002D629B" w:rsidP="002D629B">
            <w:pPr>
              <w:jc w:val="center"/>
            </w:pPr>
            <w:r w:rsidRPr="004C0560">
              <w:t>-</w:t>
            </w:r>
          </w:p>
        </w:tc>
        <w:tc>
          <w:tcPr>
            <w:tcW w:w="708" w:type="dxa"/>
            <w:tcBorders>
              <w:top w:val="single" w:sz="4" w:space="0" w:color="auto"/>
              <w:left w:val="single" w:sz="4" w:space="0" w:color="auto"/>
              <w:bottom w:val="single" w:sz="4" w:space="0" w:color="auto"/>
              <w:right w:val="single" w:sz="4" w:space="0" w:color="auto"/>
            </w:tcBorders>
          </w:tcPr>
          <w:p w:rsidR="002D629B" w:rsidRPr="004C0560" w:rsidRDefault="002D629B" w:rsidP="002D629B">
            <w:pPr>
              <w:jc w:val="center"/>
            </w:pPr>
            <w:r w:rsidRPr="004C0560">
              <w:t>-</w:t>
            </w:r>
          </w:p>
        </w:tc>
        <w:tc>
          <w:tcPr>
            <w:tcW w:w="709" w:type="dxa"/>
            <w:tcBorders>
              <w:top w:val="single" w:sz="4" w:space="0" w:color="auto"/>
              <w:left w:val="single" w:sz="4" w:space="0" w:color="auto"/>
              <w:bottom w:val="single" w:sz="4" w:space="0" w:color="auto"/>
              <w:right w:val="single" w:sz="4" w:space="0" w:color="auto"/>
            </w:tcBorders>
            <w:vAlign w:val="bottom"/>
          </w:tcPr>
          <w:p w:rsidR="002D629B" w:rsidRPr="004C0560" w:rsidRDefault="002D629B" w:rsidP="002D629B">
            <w:pPr>
              <w:suppressAutoHyphens w:val="0"/>
              <w:jc w:val="center"/>
              <w:rPr>
                <w:lang w:eastAsia="ru-RU"/>
              </w:rPr>
            </w:pPr>
            <w:r w:rsidRPr="004C0560">
              <w:rPr>
                <w:lang w:eastAsia="ru-RU"/>
              </w:rPr>
              <w:t>-</w:t>
            </w:r>
          </w:p>
        </w:tc>
        <w:tc>
          <w:tcPr>
            <w:tcW w:w="709" w:type="dxa"/>
            <w:tcBorders>
              <w:top w:val="single" w:sz="4" w:space="0" w:color="auto"/>
              <w:left w:val="single" w:sz="4" w:space="0" w:color="auto"/>
              <w:bottom w:val="single" w:sz="4" w:space="0" w:color="auto"/>
              <w:right w:val="single" w:sz="4" w:space="0" w:color="auto"/>
            </w:tcBorders>
          </w:tcPr>
          <w:p w:rsidR="002D629B" w:rsidRPr="004C0560" w:rsidRDefault="002D629B" w:rsidP="00B17662">
            <w:pPr>
              <w:jc w:val="center"/>
            </w:pPr>
            <w:r w:rsidRPr="004C0560">
              <w:t>-</w:t>
            </w:r>
          </w:p>
        </w:tc>
        <w:tc>
          <w:tcPr>
            <w:tcW w:w="709" w:type="dxa"/>
            <w:tcBorders>
              <w:top w:val="single" w:sz="4" w:space="0" w:color="auto"/>
              <w:left w:val="single" w:sz="4" w:space="0" w:color="auto"/>
              <w:bottom w:val="single" w:sz="4" w:space="0" w:color="auto"/>
              <w:right w:val="single" w:sz="4" w:space="0" w:color="auto"/>
            </w:tcBorders>
            <w:vAlign w:val="bottom"/>
          </w:tcPr>
          <w:p w:rsidR="002D629B" w:rsidRPr="004C0560" w:rsidRDefault="002D629B" w:rsidP="00B17662">
            <w:pPr>
              <w:suppressAutoHyphens w:val="0"/>
              <w:jc w:val="center"/>
              <w:rPr>
                <w:lang w:eastAsia="ru-RU"/>
              </w:rPr>
            </w:pPr>
            <w:r w:rsidRPr="004C0560">
              <w:rPr>
                <w:lang w:eastAsia="ru-RU"/>
              </w:rPr>
              <w:t>-</w:t>
            </w:r>
          </w:p>
        </w:tc>
      </w:tr>
    </w:tbl>
    <w:p w:rsidR="002D629B" w:rsidRPr="004C0560" w:rsidRDefault="002D629B" w:rsidP="002D629B">
      <w:pPr>
        <w:pStyle w:val="aa"/>
        <w:jc w:val="both"/>
        <w:outlineLvl w:val="0"/>
        <w:rPr>
          <w:b/>
        </w:rPr>
      </w:pPr>
    </w:p>
    <w:p w:rsidR="006F660E" w:rsidRPr="004C0560" w:rsidRDefault="00EA21F4" w:rsidP="00003ACC">
      <w:pPr>
        <w:ind w:firstLine="708"/>
        <w:jc w:val="both"/>
      </w:pPr>
      <w:r>
        <w:t xml:space="preserve">В </w:t>
      </w:r>
      <w:r w:rsidR="006F660E" w:rsidRPr="004C0560">
        <w:t>поселка</w:t>
      </w:r>
      <w:r>
        <w:t>х</w:t>
      </w:r>
      <w:r w:rsidR="006F660E" w:rsidRPr="004C0560">
        <w:t xml:space="preserve"> Шестово, Шелекса, 88 квартал </w:t>
      </w:r>
      <w:proofErr w:type="gramStart"/>
      <w:r w:rsidR="006F660E" w:rsidRPr="004C0560">
        <w:t>организована</w:t>
      </w:r>
      <w:proofErr w:type="gramEnd"/>
      <w:r w:rsidR="006F660E" w:rsidRPr="004C0560">
        <w:t xml:space="preserve"> </w:t>
      </w:r>
      <w:r w:rsidR="006F660E" w:rsidRPr="00EA21F4">
        <w:t>выездная.</w:t>
      </w:r>
    </w:p>
    <w:p w:rsidR="003261F1" w:rsidRPr="004C0560" w:rsidRDefault="003261F1" w:rsidP="0010603D">
      <w:pPr>
        <w:ind w:firstLine="708"/>
        <w:jc w:val="both"/>
      </w:pPr>
      <w:r w:rsidRPr="004C0560">
        <w:t>На территории существуют общественные организации</w:t>
      </w:r>
      <w:r w:rsidR="0083061D">
        <w:t xml:space="preserve"> </w:t>
      </w:r>
      <w:r w:rsidR="0083061D" w:rsidRPr="00EA21F4">
        <w:t>без оформления юридического лица</w:t>
      </w:r>
      <w:r w:rsidRPr="00EA21F4">
        <w:t>:</w:t>
      </w:r>
    </w:p>
    <w:p w:rsidR="003261F1" w:rsidRPr="004C0560" w:rsidRDefault="003261F1" w:rsidP="003261F1">
      <w:pPr>
        <w:numPr>
          <w:ilvl w:val="0"/>
          <w:numId w:val="24"/>
        </w:numPr>
        <w:jc w:val="both"/>
      </w:pPr>
      <w:r w:rsidRPr="004C0560">
        <w:t>Совет ветеранов,</w:t>
      </w:r>
    </w:p>
    <w:p w:rsidR="003261F1" w:rsidRPr="004C0560" w:rsidRDefault="003261F1" w:rsidP="003261F1">
      <w:pPr>
        <w:numPr>
          <w:ilvl w:val="0"/>
          <w:numId w:val="24"/>
        </w:numPr>
        <w:jc w:val="both"/>
      </w:pPr>
      <w:r w:rsidRPr="004C0560">
        <w:t>Женсовет,</w:t>
      </w:r>
    </w:p>
    <w:p w:rsidR="003261F1" w:rsidRPr="004C0560" w:rsidRDefault="003261F1" w:rsidP="003261F1">
      <w:pPr>
        <w:numPr>
          <w:ilvl w:val="0"/>
          <w:numId w:val="24"/>
        </w:numPr>
        <w:jc w:val="both"/>
      </w:pPr>
      <w:r w:rsidRPr="004C0560">
        <w:t>Молодежный совет,</w:t>
      </w:r>
    </w:p>
    <w:p w:rsidR="00A7570C" w:rsidRDefault="003261F1" w:rsidP="00A7570C">
      <w:pPr>
        <w:numPr>
          <w:ilvl w:val="0"/>
          <w:numId w:val="24"/>
        </w:numPr>
        <w:jc w:val="both"/>
      </w:pPr>
      <w:r w:rsidRPr="004C0560">
        <w:t>Боевое братство.</w:t>
      </w:r>
    </w:p>
    <w:p w:rsidR="00EA21F4" w:rsidRDefault="00EA21F4" w:rsidP="00A7570C">
      <w:pPr>
        <w:ind w:left="708"/>
        <w:jc w:val="both"/>
        <w:rPr>
          <w:b/>
          <w:bCs/>
          <w:sz w:val="26"/>
          <w:szCs w:val="26"/>
          <w:lang w:eastAsia="ru-RU"/>
        </w:rPr>
      </w:pPr>
    </w:p>
    <w:p w:rsidR="00003ACC" w:rsidRPr="00003ACC" w:rsidRDefault="00003ACC" w:rsidP="00987082">
      <w:pPr>
        <w:shd w:val="clear" w:color="auto" w:fill="FFFFFF"/>
        <w:suppressAutoHyphens w:val="0"/>
        <w:jc w:val="center"/>
        <w:rPr>
          <w:sz w:val="26"/>
          <w:szCs w:val="26"/>
          <w:lang w:eastAsia="ru-RU"/>
        </w:rPr>
      </w:pPr>
      <w:r w:rsidRPr="00003ACC">
        <w:rPr>
          <w:b/>
          <w:bCs/>
          <w:sz w:val="26"/>
          <w:szCs w:val="26"/>
          <w:lang w:eastAsia="ru-RU"/>
        </w:rPr>
        <w:t>Образовательные организации</w:t>
      </w:r>
    </w:p>
    <w:tbl>
      <w:tblPr>
        <w:tblStyle w:val="41"/>
        <w:tblW w:w="9747" w:type="dxa"/>
        <w:tblLook w:val="04A0" w:firstRow="1" w:lastRow="0" w:firstColumn="1" w:lastColumn="0" w:noHBand="0" w:noVBand="1"/>
      </w:tblPr>
      <w:tblGrid>
        <w:gridCol w:w="444"/>
        <w:gridCol w:w="3775"/>
        <w:gridCol w:w="2126"/>
        <w:gridCol w:w="3402"/>
      </w:tblGrid>
      <w:tr w:rsidR="00987082" w:rsidRPr="00003ACC" w:rsidTr="00987082">
        <w:tc>
          <w:tcPr>
            <w:tcW w:w="444" w:type="dxa"/>
            <w:hideMark/>
          </w:tcPr>
          <w:p w:rsidR="00987082" w:rsidRPr="00003ACC" w:rsidRDefault="00987082" w:rsidP="00003ACC">
            <w:pPr>
              <w:suppressAutoHyphens w:val="0"/>
              <w:jc w:val="center"/>
              <w:rPr>
                <w:lang w:eastAsia="ru-RU"/>
              </w:rPr>
            </w:pPr>
            <w:r w:rsidRPr="00003ACC">
              <w:rPr>
                <w:bCs/>
                <w:lang w:eastAsia="ru-RU"/>
              </w:rPr>
              <w:t>№</w:t>
            </w:r>
          </w:p>
        </w:tc>
        <w:tc>
          <w:tcPr>
            <w:tcW w:w="3775" w:type="dxa"/>
            <w:hideMark/>
          </w:tcPr>
          <w:p w:rsidR="00987082" w:rsidRPr="00003ACC" w:rsidRDefault="00987082" w:rsidP="00003ACC">
            <w:pPr>
              <w:suppressAutoHyphens w:val="0"/>
              <w:jc w:val="center"/>
              <w:rPr>
                <w:lang w:eastAsia="ru-RU"/>
              </w:rPr>
            </w:pPr>
            <w:r w:rsidRPr="00003ACC">
              <w:rPr>
                <w:bCs/>
                <w:lang w:eastAsia="ru-RU"/>
              </w:rPr>
              <w:t>Наименование</w:t>
            </w:r>
          </w:p>
        </w:tc>
        <w:tc>
          <w:tcPr>
            <w:tcW w:w="2126" w:type="dxa"/>
            <w:hideMark/>
          </w:tcPr>
          <w:p w:rsidR="00987082" w:rsidRPr="00003ACC" w:rsidRDefault="00987082" w:rsidP="00003ACC">
            <w:pPr>
              <w:suppressAutoHyphens w:val="0"/>
              <w:jc w:val="center"/>
              <w:rPr>
                <w:lang w:eastAsia="ru-RU"/>
              </w:rPr>
            </w:pPr>
            <w:r w:rsidRPr="00003ACC">
              <w:rPr>
                <w:bCs/>
                <w:lang w:eastAsia="ru-RU"/>
              </w:rPr>
              <w:t>ФИО руководителя</w:t>
            </w:r>
          </w:p>
        </w:tc>
        <w:tc>
          <w:tcPr>
            <w:tcW w:w="3402" w:type="dxa"/>
            <w:hideMark/>
          </w:tcPr>
          <w:p w:rsidR="00987082" w:rsidRPr="00003ACC" w:rsidRDefault="00987082" w:rsidP="00003ACC">
            <w:pPr>
              <w:suppressAutoHyphens w:val="0"/>
              <w:jc w:val="center"/>
              <w:rPr>
                <w:lang w:eastAsia="ru-RU"/>
              </w:rPr>
            </w:pPr>
            <w:r w:rsidRPr="00003ACC">
              <w:rPr>
                <w:bCs/>
                <w:lang w:eastAsia="ru-RU"/>
              </w:rPr>
              <w:t>Адрес, телефон</w:t>
            </w:r>
          </w:p>
        </w:tc>
      </w:tr>
      <w:tr w:rsidR="00987082" w:rsidRPr="00003ACC" w:rsidTr="00987082">
        <w:tc>
          <w:tcPr>
            <w:tcW w:w="444" w:type="dxa"/>
            <w:hideMark/>
          </w:tcPr>
          <w:p w:rsidR="00987082" w:rsidRPr="00003ACC" w:rsidRDefault="00987082" w:rsidP="00003ACC">
            <w:pPr>
              <w:suppressAutoHyphens w:val="0"/>
              <w:rPr>
                <w:lang w:eastAsia="ru-RU"/>
              </w:rPr>
            </w:pPr>
            <w:r w:rsidRPr="00003ACC">
              <w:rPr>
                <w:lang w:eastAsia="ru-RU"/>
              </w:rPr>
              <w:t>1</w:t>
            </w:r>
          </w:p>
        </w:tc>
        <w:tc>
          <w:tcPr>
            <w:tcW w:w="3775" w:type="dxa"/>
            <w:hideMark/>
          </w:tcPr>
          <w:p w:rsidR="00987082" w:rsidRPr="00EC564D" w:rsidRDefault="00987082" w:rsidP="00003ACC">
            <w:pPr>
              <w:suppressAutoHyphens w:val="0"/>
              <w:rPr>
                <w:lang w:eastAsia="ru-RU"/>
              </w:rPr>
            </w:pPr>
            <w:r w:rsidRPr="00EC564D">
              <w:rPr>
                <w:lang w:eastAsia="ru-RU"/>
              </w:rPr>
              <w:t>Муниципальное бюджетное общеобразовательное учреждение «Савинская средняя школа»</w:t>
            </w:r>
          </w:p>
          <w:p w:rsidR="00987082" w:rsidRPr="00EC564D" w:rsidRDefault="00987082" w:rsidP="00003ACC">
            <w:pPr>
              <w:suppressAutoHyphens w:val="0"/>
              <w:rPr>
                <w:lang w:eastAsia="ru-RU"/>
              </w:rPr>
            </w:pPr>
            <w:r w:rsidRPr="00EC564D">
              <w:rPr>
                <w:lang w:eastAsia="ru-RU"/>
              </w:rPr>
              <w:t>Корпус № 1</w:t>
            </w:r>
          </w:p>
          <w:p w:rsidR="00987082" w:rsidRPr="00EC564D" w:rsidRDefault="00987082" w:rsidP="00003ACC">
            <w:pPr>
              <w:suppressAutoHyphens w:val="0"/>
              <w:rPr>
                <w:lang w:eastAsia="ru-RU"/>
              </w:rPr>
            </w:pPr>
          </w:p>
          <w:p w:rsidR="0024794F" w:rsidRDefault="0024794F" w:rsidP="00003ACC">
            <w:pPr>
              <w:suppressAutoHyphens w:val="0"/>
              <w:rPr>
                <w:lang w:eastAsia="ru-RU"/>
              </w:rPr>
            </w:pPr>
          </w:p>
          <w:p w:rsidR="00987082" w:rsidRPr="00EC564D" w:rsidRDefault="00987082" w:rsidP="00003ACC">
            <w:pPr>
              <w:suppressAutoHyphens w:val="0"/>
              <w:rPr>
                <w:lang w:eastAsia="ru-RU"/>
              </w:rPr>
            </w:pPr>
            <w:r w:rsidRPr="00EC564D">
              <w:rPr>
                <w:lang w:eastAsia="ru-RU"/>
              </w:rPr>
              <w:t>Корпус № 2</w:t>
            </w:r>
          </w:p>
          <w:p w:rsidR="00987082" w:rsidRPr="00EC564D" w:rsidRDefault="00987082" w:rsidP="00003ACC">
            <w:pPr>
              <w:suppressAutoHyphens w:val="0"/>
              <w:rPr>
                <w:lang w:eastAsia="ru-RU"/>
              </w:rPr>
            </w:pPr>
            <w:r w:rsidRPr="00EC564D">
              <w:rPr>
                <w:lang w:eastAsia="ru-RU"/>
              </w:rPr>
              <w:t> </w:t>
            </w:r>
          </w:p>
          <w:p w:rsidR="00987082" w:rsidRPr="00EC564D" w:rsidRDefault="00987082" w:rsidP="00003ACC">
            <w:pPr>
              <w:suppressAutoHyphens w:val="0"/>
              <w:rPr>
                <w:lang w:eastAsia="ru-RU"/>
              </w:rPr>
            </w:pPr>
          </w:p>
          <w:p w:rsidR="00987082" w:rsidRPr="00EC564D" w:rsidRDefault="00987082" w:rsidP="00732908">
            <w:pPr>
              <w:suppressAutoHyphens w:val="0"/>
              <w:rPr>
                <w:lang w:eastAsia="ru-RU"/>
              </w:rPr>
            </w:pPr>
            <w:r w:rsidRPr="00EC564D">
              <w:rPr>
                <w:lang w:eastAsia="ru-RU"/>
              </w:rPr>
              <w:lastRenderedPageBreak/>
              <w:t>Структурное подразделение дошкольного образования «Детский сад «Солнышко»</w:t>
            </w:r>
          </w:p>
          <w:p w:rsidR="00987082" w:rsidRPr="00EC564D" w:rsidRDefault="00987082" w:rsidP="00732908">
            <w:pPr>
              <w:suppressAutoHyphens w:val="0"/>
              <w:rPr>
                <w:lang w:eastAsia="ru-RU"/>
              </w:rPr>
            </w:pPr>
          </w:p>
          <w:p w:rsidR="00987082" w:rsidRPr="00EC564D" w:rsidRDefault="00987082" w:rsidP="00732908">
            <w:pPr>
              <w:suppressAutoHyphens w:val="0"/>
              <w:rPr>
                <w:lang w:eastAsia="ru-RU"/>
              </w:rPr>
            </w:pPr>
            <w:r w:rsidRPr="00EC564D">
              <w:rPr>
                <w:lang w:eastAsia="ru-RU"/>
              </w:rPr>
              <w:t>Структурное подразделение до</w:t>
            </w:r>
            <w:r w:rsidR="006370C5">
              <w:rPr>
                <w:lang w:eastAsia="ru-RU"/>
              </w:rPr>
              <w:t>полнительного</w:t>
            </w:r>
            <w:r w:rsidRPr="00EC564D">
              <w:rPr>
                <w:lang w:eastAsia="ru-RU"/>
              </w:rPr>
              <w:t xml:space="preserve"> образования </w:t>
            </w:r>
          </w:p>
          <w:p w:rsidR="00987082" w:rsidRPr="00EC564D" w:rsidRDefault="00987082" w:rsidP="00732908">
            <w:pPr>
              <w:suppressAutoHyphens w:val="0"/>
              <w:rPr>
                <w:lang w:eastAsia="ru-RU"/>
              </w:rPr>
            </w:pPr>
            <w:r w:rsidRPr="00EC564D">
              <w:rPr>
                <w:lang w:eastAsia="ru-RU"/>
              </w:rPr>
              <w:t>«Дом детского творчества»</w:t>
            </w:r>
          </w:p>
          <w:p w:rsidR="00987082" w:rsidRPr="00EC564D" w:rsidRDefault="00987082" w:rsidP="00732908">
            <w:pPr>
              <w:suppressAutoHyphens w:val="0"/>
              <w:rPr>
                <w:lang w:eastAsia="ru-RU"/>
              </w:rPr>
            </w:pPr>
          </w:p>
        </w:tc>
        <w:tc>
          <w:tcPr>
            <w:tcW w:w="2126" w:type="dxa"/>
            <w:hideMark/>
          </w:tcPr>
          <w:p w:rsidR="00987082" w:rsidRPr="00003ACC" w:rsidRDefault="00987082" w:rsidP="00003ACC">
            <w:pPr>
              <w:suppressAutoHyphens w:val="0"/>
              <w:rPr>
                <w:lang w:eastAsia="ru-RU"/>
              </w:rPr>
            </w:pPr>
            <w:r>
              <w:rPr>
                <w:lang w:eastAsia="ru-RU"/>
              </w:rPr>
              <w:lastRenderedPageBreak/>
              <w:t>Соловьева Ольга Викторовна</w:t>
            </w:r>
          </w:p>
          <w:p w:rsidR="00987082" w:rsidRPr="00003ACC" w:rsidRDefault="00987082" w:rsidP="00003ACC">
            <w:pPr>
              <w:suppressAutoHyphens w:val="0"/>
              <w:rPr>
                <w:lang w:eastAsia="ru-RU"/>
              </w:rPr>
            </w:pPr>
            <w:r w:rsidRPr="00003ACC">
              <w:rPr>
                <w:lang w:eastAsia="ru-RU"/>
              </w:rPr>
              <w:t> </w:t>
            </w:r>
          </w:p>
          <w:p w:rsidR="00987082" w:rsidRPr="00003ACC" w:rsidRDefault="00987082" w:rsidP="00003ACC">
            <w:pPr>
              <w:suppressAutoHyphens w:val="0"/>
              <w:rPr>
                <w:lang w:eastAsia="ru-RU"/>
              </w:rPr>
            </w:pPr>
            <w:r w:rsidRPr="00003ACC">
              <w:rPr>
                <w:lang w:eastAsia="ru-RU"/>
              </w:rPr>
              <w:t> </w:t>
            </w:r>
          </w:p>
          <w:p w:rsidR="00987082" w:rsidRPr="00003ACC" w:rsidRDefault="00987082" w:rsidP="00003ACC">
            <w:pPr>
              <w:suppressAutoHyphens w:val="0"/>
              <w:rPr>
                <w:lang w:eastAsia="ru-RU"/>
              </w:rPr>
            </w:pPr>
            <w:r w:rsidRPr="00003ACC">
              <w:rPr>
                <w:lang w:eastAsia="ru-RU"/>
              </w:rPr>
              <w:t> </w:t>
            </w:r>
          </w:p>
          <w:p w:rsidR="00987082" w:rsidRPr="00003ACC" w:rsidRDefault="00987082" w:rsidP="00003ACC">
            <w:pPr>
              <w:suppressAutoHyphens w:val="0"/>
              <w:rPr>
                <w:lang w:eastAsia="ru-RU"/>
              </w:rPr>
            </w:pPr>
            <w:r w:rsidRPr="00003ACC">
              <w:rPr>
                <w:lang w:eastAsia="ru-RU"/>
              </w:rPr>
              <w:t> </w:t>
            </w:r>
          </w:p>
          <w:p w:rsidR="00987082" w:rsidRDefault="00987082" w:rsidP="00003ACC">
            <w:pPr>
              <w:suppressAutoHyphens w:val="0"/>
              <w:rPr>
                <w:lang w:eastAsia="ru-RU"/>
              </w:rPr>
            </w:pPr>
          </w:p>
          <w:p w:rsidR="0024794F" w:rsidRDefault="0024794F" w:rsidP="00003ACC">
            <w:pPr>
              <w:suppressAutoHyphens w:val="0"/>
              <w:rPr>
                <w:lang w:eastAsia="ru-RU"/>
              </w:rPr>
            </w:pPr>
          </w:p>
          <w:p w:rsidR="0024794F" w:rsidRDefault="0024794F" w:rsidP="00003ACC">
            <w:pPr>
              <w:suppressAutoHyphens w:val="0"/>
              <w:rPr>
                <w:lang w:eastAsia="ru-RU"/>
              </w:rPr>
            </w:pPr>
          </w:p>
          <w:p w:rsidR="00987082" w:rsidRDefault="00987082" w:rsidP="00003ACC">
            <w:pPr>
              <w:suppressAutoHyphens w:val="0"/>
              <w:rPr>
                <w:lang w:eastAsia="ru-RU"/>
              </w:rPr>
            </w:pPr>
            <w:proofErr w:type="spellStart"/>
            <w:r>
              <w:rPr>
                <w:lang w:eastAsia="ru-RU"/>
              </w:rPr>
              <w:lastRenderedPageBreak/>
              <w:t>Зам</w:t>
            </w:r>
            <w:proofErr w:type="gramStart"/>
            <w:r>
              <w:rPr>
                <w:lang w:eastAsia="ru-RU"/>
              </w:rPr>
              <w:t>.д</w:t>
            </w:r>
            <w:proofErr w:type="gramEnd"/>
            <w:r>
              <w:rPr>
                <w:lang w:eastAsia="ru-RU"/>
              </w:rPr>
              <w:t>иректора</w:t>
            </w:r>
            <w:proofErr w:type="spellEnd"/>
            <w:r>
              <w:rPr>
                <w:lang w:eastAsia="ru-RU"/>
              </w:rPr>
              <w:t xml:space="preserve"> по ДО Бондаренко Татьяна Сергеевна</w:t>
            </w:r>
          </w:p>
          <w:p w:rsidR="00987082" w:rsidRDefault="00987082" w:rsidP="00003ACC">
            <w:pPr>
              <w:suppressAutoHyphens w:val="0"/>
              <w:rPr>
                <w:lang w:eastAsia="ru-RU"/>
              </w:rPr>
            </w:pPr>
          </w:p>
          <w:p w:rsidR="00987082" w:rsidRPr="00003ACC" w:rsidRDefault="00987082" w:rsidP="00003ACC">
            <w:pPr>
              <w:suppressAutoHyphens w:val="0"/>
              <w:rPr>
                <w:lang w:eastAsia="ru-RU"/>
              </w:rPr>
            </w:pPr>
            <w:proofErr w:type="spellStart"/>
            <w:r>
              <w:rPr>
                <w:lang w:eastAsia="ru-RU"/>
              </w:rPr>
              <w:t>Зам</w:t>
            </w:r>
            <w:proofErr w:type="gramStart"/>
            <w:r>
              <w:rPr>
                <w:lang w:eastAsia="ru-RU"/>
              </w:rPr>
              <w:t>.д</w:t>
            </w:r>
            <w:proofErr w:type="gramEnd"/>
            <w:r>
              <w:rPr>
                <w:lang w:eastAsia="ru-RU"/>
              </w:rPr>
              <w:t>иректора</w:t>
            </w:r>
            <w:proofErr w:type="spellEnd"/>
            <w:r>
              <w:rPr>
                <w:lang w:eastAsia="ru-RU"/>
              </w:rPr>
              <w:t xml:space="preserve"> по учебно-воспитательной работе Ганичева Татьяна Александровна</w:t>
            </w:r>
          </w:p>
        </w:tc>
        <w:tc>
          <w:tcPr>
            <w:tcW w:w="3402" w:type="dxa"/>
            <w:hideMark/>
          </w:tcPr>
          <w:p w:rsidR="00987082" w:rsidRPr="00003ACC" w:rsidRDefault="00987082" w:rsidP="00003ACC">
            <w:pPr>
              <w:suppressAutoHyphens w:val="0"/>
              <w:rPr>
                <w:lang w:eastAsia="ru-RU"/>
              </w:rPr>
            </w:pPr>
            <w:r w:rsidRPr="00003ACC">
              <w:rPr>
                <w:lang w:eastAsia="ru-RU"/>
              </w:rPr>
              <w:lastRenderedPageBreak/>
              <w:t xml:space="preserve">п. </w:t>
            </w:r>
            <w:r>
              <w:rPr>
                <w:lang w:eastAsia="ru-RU"/>
              </w:rPr>
              <w:t>Савин</w:t>
            </w:r>
            <w:r w:rsidRPr="00003ACC">
              <w:rPr>
                <w:lang w:eastAsia="ru-RU"/>
              </w:rPr>
              <w:t xml:space="preserve">ский ул. </w:t>
            </w:r>
            <w:r>
              <w:rPr>
                <w:lang w:eastAsia="ru-RU"/>
              </w:rPr>
              <w:t>Цементников, д.6</w:t>
            </w:r>
          </w:p>
          <w:p w:rsidR="00987082" w:rsidRDefault="00987082" w:rsidP="00003ACC">
            <w:pPr>
              <w:suppressAutoHyphens w:val="0"/>
              <w:rPr>
                <w:lang w:eastAsia="ru-RU"/>
              </w:rPr>
            </w:pPr>
            <w:r w:rsidRPr="00003ACC">
              <w:rPr>
                <w:lang w:eastAsia="ru-RU"/>
              </w:rPr>
              <w:t> (81832)</w:t>
            </w:r>
            <w:r>
              <w:rPr>
                <w:lang w:eastAsia="ru-RU"/>
              </w:rPr>
              <w:t xml:space="preserve"> 6-11-78</w:t>
            </w:r>
          </w:p>
          <w:p w:rsidR="00987082" w:rsidRPr="00003ACC" w:rsidRDefault="00987082" w:rsidP="00003ACC">
            <w:pPr>
              <w:suppressAutoHyphens w:val="0"/>
              <w:rPr>
                <w:lang w:eastAsia="ru-RU"/>
              </w:rPr>
            </w:pPr>
            <w:proofErr w:type="spellStart"/>
            <w:r>
              <w:rPr>
                <w:lang w:eastAsia="ru-RU"/>
              </w:rPr>
              <w:t>п</w:t>
            </w:r>
            <w:proofErr w:type="gramStart"/>
            <w:r>
              <w:rPr>
                <w:lang w:eastAsia="ru-RU"/>
              </w:rPr>
              <w:t>.С</w:t>
            </w:r>
            <w:proofErr w:type="gramEnd"/>
            <w:r>
              <w:rPr>
                <w:lang w:eastAsia="ru-RU"/>
              </w:rPr>
              <w:t>авинский</w:t>
            </w:r>
            <w:proofErr w:type="spellEnd"/>
            <w:r>
              <w:rPr>
                <w:lang w:eastAsia="ru-RU"/>
              </w:rPr>
              <w:t>, ул. 40 лет Победы, д.17</w:t>
            </w:r>
          </w:p>
          <w:p w:rsidR="00987082" w:rsidRDefault="00987082" w:rsidP="00732908">
            <w:pPr>
              <w:suppressAutoHyphens w:val="0"/>
              <w:rPr>
                <w:lang w:eastAsia="ru-RU"/>
              </w:rPr>
            </w:pPr>
          </w:p>
          <w:p w:rsidR="00987082" w:rsidRDefault="00987082" w:rsidP="00732908">
            <w:pPr>
              <w:suppressAutoHyphens w:val="0"/>
              <w:rPr>
                <w:lang w:eastAsia="ru-RU"/>
              </w:rPr>
            </w:pPr>
            <w:proofErr w:type="spellStart"/>
            <w:r>
              <w:rPr>
                <w:lang w:eastAsia="ru-RU"/>
              </w:rPr>
              <w:t>п</w:t>
            </w:r>
            <w:proofErr w:type="gramStart"/>
            <w:r>
              <w:rPr>
                <w:lang w:eastAsia="ru-RU"/>
              </w:rPr>
              <w:t>.С</w:t>
            </w:r>
            <w:proofErr w:type="gramEnd"/>
            <w:r>
              <w:rPr>
                <w:lang w:eastAsia="ru-RU"/>
              </w:rPr>
              <w:t>авинский</w:t>
            </w:r>
            <w:proofErr w:type="spellEnd"/>
            <w:r>
              <w:rPr>
                <w:lang w:eastAsia="ru-RU"/>
              </w:rPr>
              <w:t>, ул. Победы, д.17а</w:t>
            </w:r>
          </w:p>
          <w:p w:rsidR="00987082" w:rsidRPr="00003ACC" w:rsidRDefault="00987082" w:rsidP="00732908">
            <w:pPr>
              <w:suppressAutoHyphens w:val="0"/>
              <w:ind w:left="-108" w:firstLine="108"/>
              <w:rPr>
                <w:lang w:eastAsia="ru-RU"/>
              </w:rPr>
            </w:pPr>
            <w:proofErr w:type="spellStart"/>
            <w:r w:rsidRPr="00732908">
              <w:rPr>
                <w:lang w:eastAsia="ru-RU"/>
              </w:rPr>
              <w:t>п</w:t>
            </w:r>
            <w:proofErr w:type="gramStart"/>
            <w:r w:rsidRPr="00732908">
              <w:rPr>
                <w:lang w:eastAsia="ru-RU"/>
              </w:rPr>
              <w:t>.С</w:t>
            </w:r>
            <w:proofErr w:type="gramEnd"/>
            <w:r w:rsidRPr="00732908">
              <w:rPr>
                <w:lang w:eastAsia="ru-RU"/>
              </w:rPr>
              <w:t>авинский</w:t>
            </w:r>
            <w:proofErr w:type="spellEnd"/>
            <w:r w:rsidRPr="00732908">
              <w:rPr>
                <w:lang w:eastAsia="ru-RU"/>
              </w:rPr>
              <w:t xml:space="preserve">, ул. Победы, д. </w:t>
            </w:r>
            <w:r>
              <w:rPr>
                <w:lang w:eastAsia="ru-RU"/>
              </w:rPr>
              <w:t xml:space="preserve"> 5</w:t>
            </w:r>
          </w:p>
          <w:p w:rsidR="00987082" w:rsidRDefault="00987082" w:rsidP="00003ACC">
            <w:pPr>
              <w:suppressAutoHyphens w:val="0"/>
              <w:rPr>
                <w:lang w:eastAsia="ru-RU"/>
              </w:rPr>
            </w:pPr>
          </w:p>
          <w:p w:rsidR="00987082" w:rsidRDefault="00987082" w:rsidP="00003ACC">
            <w:pPr>
              <w:suppressAutoHyphens w:val="0"/>
              <w:rPr>
                <w:lang w:eastAsia="ru-RU"/>
              </w:rPr>
            </w:pPr>
            <w:proofErr w:type="spellStart"/>
            <w:r w:rsidRPr="00DE3B23">
              <w:rPr>
                <w:lang w:eastAsia="ru-RU"/>
              </w:rPr>
              <w:lastRenderedPageBreak/>
              <w:t>п</w:t>
            </w:r>
            <w:proofErr w:type="gramStart"/>
            <w:r w:rsidRPr="00DE3B23">
              <w:rPr>
                <w:lang w:eastAsia="ru-RU"/>
              </w:rPr>
              <w:t>.С</w:t>
            </w:r>
            <w:proofErr w:type="gramEnd"/>
            <w:r w:rsidRPr="00DE3B23">
              <w:rPr>
                <w:lang w:eastAsia="ru-RU"/>
              </w:rPr>
              <w:t>авинский</w:t>
            </w:r>
            <w:proofErr w:type="spellEnd"/>
            <w:r w:rsidRPr="00DE3B23">
              <w:rPr>
                <w:lang w:eastAsia="ru-RU"/>
              </w:rPr>
              <w:t>, ул. Победы, д.</w:t>
            </w:r>
            <w:r>
              <w:rPr>
                <w:lang w:eastAsia="ru-RU"/>
              </w:rPr>
              <w:t>17</w:t>
            </w:r>
          </w:p>
          <w:p w:rsidR="0024794F" w:rsidRDefault="0024794F" w:rsidP="00003ACC">
            <w:pPr>
              <w:suppressAutoHyphens w:val="0"/>
              <w:rPr>
                <w:lang w:eastAsia="ru-RU"/>
              </w:rPr>
            </w:pPr>
          </w:p>
          <w:p w:rsidR="0024794F" w:rsidRDefault="0024794F" w:rsidP="00003ACC">
            <w:pPr>
              <w:suppressAutoHyphens w:val="0"/>
              <w:rPr>
                <w:lang w:eastAsia="ru-RU"/>
              </w:rPr>
            </w:pPr>
          </w:p>
          <w:p w:rsidR="0024794F" w:rsidRDefault="0024794F" w:rsidP="00003ACC">
            <w:pPr>
              <w:suppressAutoHyphens w:val="0"/>
              <w:rPr>
                <w:lang w:eastAsia="ru-RU"/>
              </w:rPr>
            </w:pPr>
          </w:p>
          <w:p w:rsidR="0024794F" w:rsidRPr="00003ACC" w:rsidRDefault="0024794F" w:rsidP="00003ACC">
            <w:pPr>
              <w:suppressAutoHyphens w:val="0"/>
              <w:rPr>
                <w:lang w:eastAsia="ru-RU"/>
              </w:rPr>
            </w:pPr>
            <w:proofErr w:type="spellStart"/>
            <w:r w:rsidRPr="0024794F">
              <w:rPr>
                <w:lang w:eastAsia="ru-RU"/>
              </w:rPr>
              <w:t>п</w:t>
            </w:r>
            <w:proofErr w:type="gramStart"/>
            <w:r w:rsidRPr="0024794F">
              <w:rPr>
                <w:lang w:eastAsia="ru-RU"/>
              </w:rPr>
              <w:t>.С</w:t>
            </w:r>
            <w:proofErr w:type="gramEnd"/>
            <w:r w:rsidRPr="0024794F">
              <w:rPr>
                <w:lang w:eastAsia="ru-RU"/>
              </w:rPr>
              <w:t>авинский</w:t>
            </w:r>
            <w:proofErr w:type="spellEnd"/>
            <w:r w:rsidRPr="0024794F">
              <w:rPr>
                <w:lang w:eastAsia="ru-RU"/>
              </w:rPr>
              <w:t>, ул. Победы, д.17</w:t>
            </w:r>
          </w:p>
        </w:tc>
      </w:tr>
      <w:tr w:rsidR="0083061D" w:rsidRPr="00003ACC" w:rsidTr="00987082">
        <w:tc>
          <w:tcPr>
            <w:tcW w:w="444" w:type="dxa"/>
            <w:hideMark/>
          </w:tcPr>
          <w:p w:rsidR="0083061D" w:rsidRPr="00003ACC" w:rsidRDefault="0083061D" w:rsidP="00003ACC">
            <w:pPr>
              <w:suppressAutoHyphens w:val="0"/>
              <w:rPr>
                <w:lang w:eastAsia="ru-RU"/>
              </w:rPr>
            </w:pPr>
            <w:r>
              <w:rPr>
                <w:lang w:eastAsia="ru-RU"/>
              </w:rPr>
              <w:lastRenderedPageBreak/>
              <w:t>2</w:t>
            </w:r>
          </w:p>
        </w:tc>
        <w:tc>
          <w:tcPr>
            <w:tcW w:w="3775" w:type="dxa"/>
            <w:hideMark/>
          </w:tcPr>
          <w:p w:rsidR="00EC564D" w:rsidRPr="00EC564D" w:rsidRDefault="00EC564D" w:rsidP="00EC564D">
            <w:pPr>
              <w:suppressAutoHyphens w:val="0"/>
              <w:rPr>
                <w:lang w:eastAsia="ru-RU"/>
              </w:rPr>
            </w:pPr>
            <w:r w:rsidRPr="00EC564D">
              <w:rPr>
                <w:lang w:eastAsia="ru-RU"/>
              </w:rPr>
              <w:t xml:space="preserve">ГБПОУ АО </w:t>
            </w:r>
            <w:r w:rsidR="006370C5">
              <w:rPr>
                <w:lang w:eastAsia="ru-RU"/>
              </w:rPr>
              <w:t>«</w:t>
            </w:r>
            <w:r w:rsidRPr="00EC564D">
              <w:rPr>
                <w:lang w:eastAsia="ru-RU"/>
              </w:rPr>
              <w:t>ПТПТ</w:t>
            </w:r>
            <w:r w:rsidR="006370C5">
              <w:rPr>
                <w:lang w:eastAsia="ru-RU"/>
              </w:rPr>
              <w:t>»</w:t>
            </w:r>
            <w:r w:rsidRPr="00EC564D">
              <w:rPr>
                <w:lang w:eastAsia="ru-RU"/>
              </w:rPr>
              <w:t xml:space="preserve"> </w:t>
            </w:r>
          </w:p>
          <w:p w:rsidR="0083061D" w:rsidRPr="00EC564D" w:rsidRDefault="0083061D" w:rsidP="0083061D">
            <w:pPr>
              <w:suppressAutoHyphens w:val="0"/>
              <w:rPr>
                <w:lang w:eastAsia="ru-RU"/>
              </w:rPr>
            </w:pPr>
          </w:p>
        </w:tc>
        <w:tc>
          <w:tcPr>
            <w:tcW w:w="2126" w:type="dxa"/>
            <w:hideMark/>
          </w:tcPr>
          <w:p w:rsidR="0083061D" w:rsidRDefault="0024794F" w:rsidP="00003ACC">
            <w:pPr>
              <w:suppressAutoHyphens w:val="0"/>
              <w:rPr>
                <w:lang w:eastAsia="ru-RU"/>
              </w:rPr>
            </w:pPr>
            <w:proofErr w:type="spellStart"/>
            <w:r>
              <w:rPr>
                <w:lang w:eastAsia="ru-RU"/>
              </w:rPr>
              <w:t>И.о</w:t>
            </w:r>
            <w:proofErr w:type="gramStart"/>
            <w:r>
              <w:rPr>
                <w:lang w:eastAsia="ru-RU"/>
              </w:rPr>
              <w:t>.д</w:t>
            </w:r>
            <w:proofErr w:type="gramEnd"/>
            <w:r>
              <w:rPr>
                <w:lang w:eastAsia="ru-RU"/>
              </w:rPr>
              <w:t>иректора</w:t>
            </w:r>
            <w:proofErr w:type="spellEnd"/>
            <w:r>
              <w:rPr>
                <w:lang w:eastAsia="ru-RU"/>
              </w:rPr>
              <w:t xml:space="preserve">  </w:t>
            </w:r>
            <w:proofErr w:type="spellStart"/>
            <w:r>
              <w:rPr>
                <w:lang w:eastAsia="ru-RU"/>
              </w:rPr>
              <w:t>Шереметова</w:t>
            </w:r>
            <w:proofErr w:type="spellEnd"/>
            <w:r w:rsidR="00A3002E">
              <w:rPr>
                <w:lang w:eastAsia="ru-RU"/>
              </w:rPr>
              <w:t xml:space="preserve"> Надежда Ивановна</w:t>
            </w:r>
          </w:p>
        </w:tc>
        <w:tc>
          <w:tcPr>
            <w:tcW w:w="3402" w:type="dxa"/>
            <w:hideMark/>
          </w:tcPr>
          <w:p w:rsidR="0083061D" w:rsidRPr="00003ACC" w:rsidRDefault="0024794F" w:rsidP="0024794F">
            <w:pPr>
              <w:suppressAutoHyphens w:val="0"/>
              <w:rPr>
                <w:lang w:eastAsia="ru-RU"/>
              </w:rPr>
            </w:pPr>
            <w:r w:rsidRPr="0024794F">
              <w:rPr>
                <w:lang w:eastAsia="ru-RU"/>
              </w:rPr>
              <w:t xml:space="preserve">п. Савинский ул. </w:t>
            </w:r>
            <w:r>
              <w:rPr>
                <w:lang w:eastAsia="ru-RU"/>
              </w:rPr>
              <w:t>Цементников, д.21</w:t>
            </w:r>
          </w:p>
        </w:tc>
      </w:tr>
      <w:tr w:rsidR="0083061D" w:rsidRPr="00003ACC" w:rsidTr="00987082">
        <w:tc>
          <w:tcPr>
            <w:tcW w:w="444" w:type="dxa"/>
            <w:hideMark/>
          </w:tcPr>
          <w:p w:rsidR="0083061D" w:rsidRDefault="0083061D" w:rsidP="00003ACC">
            <w:pPr>
              <w:suppressAutoHyphens w:val="0"/>
              <w:rPr>
                <w:lang w:eastAsia="ru-RU"/>
              </w:rPr>
            </w:pPr>
            <w:r>
              <w:rPr>
                <w:lang w:eastAsia="ru-RU"/>
              </w:rPr>
              <w:t>3</w:t>
            </w:r>
          </w:p>
        </w:tc>
        <w:tc>
          <w:tcPr>
            <w:tcW w:w="3775" w:type="dxa"/>
            <w:hideMark/>
          </w:tcPr>
          <w:p w:rsidR="0083061D" w:rsidRDefault="009A091F" w:rsidP="006370C5">
            <w:pPr>
              <w:suppressAutoHyphens w:val="0"/>
              <w:rPr>
                <w:color w:val="FF0000"/>
                <w:lang w:eastAsia="ru-RU"/>
              </w:rPr>
            </w:pPr>
            <w:r w:rsidRPr="009A091F">
              <w:rPr>
                <w:lang w:eastAsia="ru-RU"/>
              </w:rPr>
              <w:t>Ф</w:t>
            </w:r>
            <w:r w:rsidR="006370C5">
              <w:rPr>
                <w:lang w:eastAsia="ru-RU"/>
              </w:rPr>
              <w:t>-л</w:t>
            </w:r>
            <w:r w:rsidRPr="009A091F">
              <w:rPr>
                <w:lang w:eastAsia="ru-RU"/>
              </w:rPr>
              <w:t xml:space="preserve"> ГБУ ДО АО </w:t>
            </w:r>
            <w:r w:rsidR="006370C5">
              <w:rPr>
                <w:lang w:eastAsia="ru-RU"/>
              </w:rPr>
              <w:t>«</w:t>
            </w:r>
            <w:r w:rsidRPr="009A091F">
              <w:rPr>
                <w:lang w:eastAsia="ru-RU"/>
              </w:rPr>
              <w:t>ДМШ № 1 Б</w:t>
            </w:r>
            <w:r w:rsidR="006370C5">
              <w:rPr>
                <w:lang w:eastAsia="ru-RU"/>
              </w:rPr>
              <w:t xml:space="preserve">аренцева </w:t>
            </w:r>
            <w:proofErr w:type="spellStart"/>
            <w:r w:rsidR="006370C5">
              <w:rPr>
                <w:lang w:eastAsia="ru-RU"/>
              </w:rPr>
              <w:t>оегиона</w:t>
            </w:r>
            <w:proofErr w:type="spellEnd"/>
            <w:r w:rsidR="006370C5">
              <w:rPr>
                <w:lang w:eastAsia="ru-RU"/>
              </w:rPr>
              <w:t>»</w:t>
            </w:r>
            <w:r w:rsidRPr="009A091F">
              <w:rPr>
                <w:lang w:eastAsia="ru-RU"/>
              </w:rPr>
              <w:t xml:space="preserve"> </w:t>
            </w:r>
            <w:r w:rsidR="006370C5">
              <w:rPr>
                <w:lang w:eastAsia="ru-RU"/>
              </w:rPr>
              <w:t>«</w:t>
            </w:r>
            <w:proofErr w:type="spellStart"/>
            <w:r w:rsidRPr="009A091F">
              <w:rPr>
                <w:lang w:eastAsia="ru-RU"/>
              </w:rPr>
              <w:t>П</w:t>
            </w:r>
            <w:r w:rsidR="006370C5">
              <w:rPr>
                <w:lang w:eastAsia="ru-RU"/>
              </w:rPr>
              <w:t>лесецкая</w:t>
            </w:r>
            <w:proofErr w:type="spellEnd"/>
            <w:r w:rsidR="006370C5">
              <w:rPr>
                <w:lang w:eastAsia="ru-RU"/>
              </w:rPr>
              <w:t xml:space="preserve"> детская школа </w:t>
            </w:r>
            <w:proofErr w:type="spellStart"/>
            <w:r w:rsidR="006370C5">
              <w:rPr>
                <w:lang w:eastAsia="ru-RU"/>
              </w:rPr>
              <w:t>искусситв</w:t>
            </w:r>
            <w:proofErr w:type="spellEnd"/>
            <w:r w:rsidR="006370C5">
              <w:rPr>
                <w:lang w:eastAsia="ru-RU"/>
              </w:rPr>
              <w:t>»</w:t>
            </w:r>
            <w:r w:rsidRPr="009A091F">
              <w:rPr>
                <w:lang w:eastAsia="ru-RU"/>
              </w:rPr>
              <w:t xml:space="preserve"> </w:t>
            </w:r>
            <w:r w:rsidR="006370C5">
              <w:rPr>
                <w:lang w:eastAsia="ru-RU"/>
              </w:rPr>
              <w:t xml:space="preserve">в </w:t>
            </w:r>
            <w:proofErr w:type="spellStart"/>
            <w:r w:rsidR="006370C5">
              <w:rPr>
                <w:lang w:eastAsia="ru-RU"/>
              </w:rPr>
              <w:t>р.п</w:t>
            </w:r>
            <w:proofErr w:type="spellEnd"/>
            <w:r w:rsidR="006370C5">
              <w:rPr>
                <w:lang w:eastAsia="ru-RU"/>
              </w:rPr>
              <w:t>.</w:t>
            </w:r>
            <w:r w:rsidRPr="009A091F">
              <w:rPr>
                <w:lang w:eastAsia="ru-RU"/>
              </w:rPr>
              <w:t xml:space="preserve"> С</w:t>
            </w:r>
            <w:r w:rsidR="006370C5">
              <w:rPr>
                <w:lang w:eastAsia="ru-RU"/>
              </w:rPr>
              <w:t>авинский</w:t>
            </w:r>
          </w:p>
        </w:tc>
        <w:tc>
          <w:tcPr>
            <w:tcW w:w="2126" w:type="dxa"/>
            <w:hideMark/>
          </w:tcPr>
          <w:p w:rsidR="009A091F" w:rsidRDefault="009A091F" w:rsidP="00003ACC">
            <w:pPr>
              <w:suppressAutoHyphens w:val="0"/>
              <w:rPr>
                <w:lang w:eastAsia="ru-RU"/>
              </w:rPr>
            </w:pPr>
            <w:proofErr w:type="spellStart"/>
            <w:r>
              <w:rPr>
                <w:lang w:eastAsia="ru-RU"/>
              </w:rPr>
              <w:t>И.о</w:t>
            </w:r>
            <w:proofErr w:type="gramStart"/>
            <w:r>
              <w:rPr>
                <w:lang w:eastAsia="ru-RU"/>
              </w:rPr>
              <w:t>.з</w:t>
            </w:r>
            <w:proofErr w:type="gramEnd"/>
            <w:r>
              <w:rPr>
                <w:lang w:eastAsia="ru-RU"/>
              </w:rPr>
              <w:t>аведующей</w:t>
            </w:r>
            <w:proofErr w:type="spellEnd"/>
            <w:r>
              <w:rPr>
                <w:lang w:eastAsia="ru-RU"/>
              </w:rPr>
              <w:t xml:space="preserve"> филиала </w:t>
            </w:r>
          </w:p>
          <w:p w:rsidR="0083061D" w:rsidRDefault="009A091F" w:rsidP="00003ACC">
            <w:pPr>
              <w:suppressAutoHyphens w:val="0"/>
              <w:rPr>
                <w:lang w:eastAsia="ru-RU"/>
              </w:rPr>
            </w:pPr>
            <w:proofErr w:type="spellStart"/>
            <w:r>
              <w:rPr>
                <w:lang w:eastAsia="ru-RU"/>
              </w:rPr>
              <w:t>Хламова</w:t>
            </w:r>
            <w:proofErr w:type="spellEnd"/>
            <w:r>
              <w:rPr>
                <w:lang w:eastAsia="ru-RU"/>
              </w:rPr>
              <w:t xml:space="preserve"> Т.О.</w:t>
            </w:r>
          </w:p>
        </w:tc>
        <w:tc>
          <w:tcPr>
            <w:tcW w:w="3402" w:type="dxa"/>
            <w:hideMark/>
          </w:tcPr>
          <w:p w:rsidR="0083061D" w:rsidRPr="00003ACC" w:rsidRDefault="00EC564D" w:rsidP="00003ACC">
            <w:pPr>
              <w:suppressAutoHyphens w:val="0"/>
              <w:rPr>
                <w:lang w:eastAsia="ru-RU"/>
              </w:rPr>
            </w:pPr>
            <w:proofErr w:type="spellStart"/>
            <w:r w:rsidRPr="00EC564D">
              <w:rPr>
                <w:lang w:eastAsia="ru-RU"/>
              </w:rPr>
              <w:t>п</w:t>
            </w:r>
            <w:proofErr w:type="gramStart"/>
            <w:r w:rsidRPr="00EC564D">
              <w:rPr>
                <w:lang w:eastAsia="ru-RU"/>
              </w:rPr>
              <w:t>.С</w:t>
            </w:r>
            <w:proofErr w:type="gramEnd"/>
            <w:r w:rsidRPr="00EC564D">
              <w:rPr>
                <w:lang w:eastAsia="ru-RU"/>
              </w:rPr>
              <w:t>авинский</w:t>
            </w:r>
            <w:proofErr w:type="spellEnd"/>
            <w:r w:rsidRPr="00EC564D">
              <w:rPr>
                <w:lang w:eastAsia="ru-RU"/>
              </w:rPr>
              <w:t xml:space="preserve">, ул. </w:t>
            </w:r>
            <w:r>
              <w:rPr>
                <w:lang w:eastAsia="ru-RU"/>
              </w:rPr>
              <w:t xml:space="preserve">40 лет </w:t>
            </w:r>
            <w:r w:rsidRPr="00EC564D">
              <w:rPr>
                <w:lang w:eastAsia="ru-RU"/>
              </w:rPr>
              <w:t>Победы, д.17</w:t>
            </w:r>
          </w:p>
        </w:tc>
      </w:tr>
      <w:tr w:rsidR="006370C5" w:rsidRPr="00003ACC" w:rsidTr="00987082">
        <w:tc>
          <w:tcPr>
            <w:tcW w:w="444" w:type="dxa"/>
          </w:tcPr>
          <w:p w:rsidR="006370C5" w:rsidRDefault="006370C5" w:rsidP="00003ACC">
            <w:pPr>
              <w:suppressAutoHyphens w:val="0"/>
              <w:rPr>
                <w:lang w:eastAsia="ru-RU"/>
              </w:rPr>
            </w:pPr>
            <w:r>
              <w:rPr>
                <w:lang w:eastAsia="ru-RU"/>
              </w:rPr>
              <w:t>4</w:t>
            </w:r>
          </w:p>
        </w:tc>
        <w:tc>
          <w:tcPr>
            <w:tcW w:w="3775" w:type="dxa"/>
          </w:tcPr>
          <w:p w:rsidR="006370C5" w:rsidRPr="009A091F" w:rsidRDefault="006370C5" w:rsidP="006370C5">
            <w:pPr>
              <w:suppressAutoHyphens w:val="0"/>
              <w:rPr>
                <w:lang w:eastAsia="ru-RU"/>
              </w:rPr>
            </w:pPr>
            <w:r w:rsidRPr="006370C5">
              <w:rPr>
                <w:lang w:eastAsia="ru-RU"/>
              </w:rPr>
              <w:t>ГБОУ АО «Савинская (коррекционная) общеобразовательная школа-интернат»</w:t>
            </w:r>
          </w:p>
        </w:tc>
        <w:tc>
          <w:tcPr>
            <w:tcW w:w="2126" w:type="dxa"/>
          </w:tcPr>
          <w:p w:rsidR="006370C5" w:rsidRPr="006370C5" w:rsidRDefault="006370C5" w:rsidP="006370C5">
            <w:pPr>
              <w:suppressAutoHyphens w:val="0"/>
              <w:rPr>
                <w:lang w:eastAsia="ru-RU"/>
              </w:rPr>
            </w:pPr>
            <w:r>
              <w:rPr>
                <w:lang w:eastAsia="ru-RU"/>
              </w:rPr>
              <w:t>Директор</w:t>
            </w:r>
            <w:r w:rsidRPr="006370C5">
              <w:rPr>
                <w:lang w:eastAsia="ru-RU"/>
              </w:rPr>
              <w:t xml:space="preserve"> Пальчевск</w:t>
            </w:r>
            <w:r>
              <w:rPr>
                <w:lang w:eastAsia="ru-RU"/>
              </w:rPr>
              <w:t>ая Л.В.</w:t>
            </w:r>
          </w:p>
          <w:p w:rsidR="006370C5" w:rsidRDefault="006370C5" w:rsidP="00003ACC">
            <w:pPr>
              <w:suppressAutoHyphens w:val="0"/>
              <w:rPr>
                <w:lang w:eastAsia="ru-RU"/>
              </w:rPr>
            </w:pPr>
          </w:p>
        </w:tc>
        <w:tc>
          <w:tcPr>
            <w:tcW w:w="3402" w:type="dxa"/>
          </w:tcPr>
          <w:p w:rsidR="006370C5" w:rsidRDefault="006370C5" w:rsidP="006370C5">
            <w:pPr>
              <w:suppressAutoHyphens w:val="0"/>
              <w:rPr>
                <w:lang w:eastAsia="ru-RU"/>
              </w:rPr>
            </w:pPr>
            <w:r w:rsidRPr="006370C5">
              <w:rPr>
                <w:lang w:eastAsia="ru-RU"/>
              </w:rPr>
              <w:t xml:space="preserve">п. Савинский ул. </w:t>
            </w:r>
            <w:proofErr w:type="gramStart"/>
            <w:r>
              <w:rPr>
                <w:lang w:eastAsia="ru-RU"/>
              </w:rPr>
              <w:t>Октябрьская</w:t>
            </w:r>
            <w:proofErr w:type="gramEnd"/>
            <w:r>
              <w:rPr>
                <w:lang w:eastAsia="ru-RU"/>
              </w:rPr>
              <w:t xml:space="preserve">, </w:t>
            </w:r>
          </w:p>
          <w:p w:rsidR="006370C5" w:rsidRPr="00EC564D" w:rsidRDefault="006370C5" w:rsidP="006370C5">
            <w:pPr>
              <w:suppressAutoHyphens w:val="0"/>
              <w:rPr>
                <w:lang w:eastAsia="ru-RU"/>
              </w:rPr>
            </w:pPr>
            <w:r>
              <w:rPr>
                <w:lang w:eastAsia="ru-RU"/>
              </w:rPr>
              <w:t>д. 3</w:t>
            </w:r>
          </w:p>
        </w:tc>
      </w:tr>
    </w:tbl>
    <w:p w:rsidR="00732908" w:rsidRDefault="00732908" w:rsidP="00003ACC">
      <w:pPr>
        <w:shd w:val="clear" w:color="auto" w:fill="FFFFFF"/>
        <w:suppressAutoHyphens w:val="0"/>
        <w:jc w:val="center"/>
        <w:rPr>
          <w:b/>
          <w:bCs/>
          <w:sz w:val="26"/>
          <w:szCs w:val="26"/>
          <w:lang w:eastAsia="ru-RU"/>
        </w:rPr>
      </w:pPr>
    </w:p>
    <w:p w:rsidR="00732908" w:rsidRPr="00003ACC" w:rsidRDefault="00003ACC" w:rsidP="00003ACC">
      <w:pPr>
        <w:shd w:val="clear" w:color="auto" w:fill="FFFFFF"/>
        <w:suppressAutoHyphens w:val="0"/>
        <w:jc w:val="center"/>
        <w:rPr>
          <w:sz w:val="26"/>
          <w:szCs w:val="26"/>
          <w:lang w:eastAsia="ru-RU"/>
        </w:rPr>
      </w:pPr>
      <w:r w:rsidRPr="00003ACC">
        <w:rPr>
          <w:b/>
          <w:bCs/>
          <w:sz w:val="26"/>
          <w:szCs w:val="26"/>
          <w:lang w:eastAsia="ru-RU"/>
        </w:rPr>
        <w:t>Организации здравоохранения </w:t>
      </w:r>
    </w:p>
    <w:tbl>
      <w:tblPr>
        <w:tblStyle w:val="41"/>
        <w:tblW w:w="9747" w:type="dxa"/>
        <w:tblLook w:val="04A0" w:firstRow="1" w:lastRow="0" w:firstColumn="1" w:lastColumn="0" w:noHBand="0" w:noVBand="1"/>
      </w:tblPr>
      <w:tblGrid>
        <w:gridCol w:w="458"/>
        <w:gridCol w:w="3761"/>
        <w:gridCol w:w="2127"/>
        <w:gridCol w:w="3401"/>
      </w:tblGrid>
      <w:tr w:rsidR="00987082" w:rsidRPr="00003ACC" w:rsidTr="00987082">
        <w:tc>
          <w:tcPr>
            <w:tcW w:w="458" w:type="dxa"/>
            <w:vAlign w:val="center"/>
            <w:hideMark/>
          </w:tcPr>
          <w:p w:rsidR="00987082" w:rsidRPr="00003ACC" w:rsidRDefault="00987082" w:rsidP="00987082">
            <w:pPr>
              <w:suppressAutoHyphens w:val="0"/>
              <w:jc w:val="center"/>
              <w:rPr>
                <w:lang w:eastAsia="ru-RU"/>
              </w:rPr>
            </w:pPr>
            <w:r w:rsidRPr="00003ACC">
              <w:rPr>
                <w:bCs/>
                <w:lang w:eastAsia="ru-RU"/>
              </w:rPr>
              <w:t>№</w:t>
            </w:r>
          </w:p>
        </w:tc>
        <w:tc>
          <w:tcPr>
            <w:tcW w:w="3761" w:type="dxa"/>
            <w:vAlign w:val="center"/>
            <w:hideMark/>
          </w:tcPr>
          <w:p w:rsidR="00987082" w:rsidRPr="00003ACC" w:rsidRDefault="00987082" w:rsidP="00987082">
            <w:pPr>
              <w:suppressAutoHyphens w:val="0"/>
              <w:jc w:val="center"/>
              <w:rPr>
                <w:lang w:eastAsia="ru-RU"/>
              </w:rPr>
            </w:pPr>
            <w:r w:rsidRPr="00003ACC">
              <w:rPr>
                <w:bCs/>
                <w:lang w:eastAsia="ru-RU"/>
              </w:rPr>
              <w:t>Наименование</w:t>
            </w:r>
          </w:p>
        </w:tc>
        <w:tc>
          <w:tcPr>
            <w:tcW w:w="2127" w:type="dxa"/>
            <w:vAlign w:val="center"/>
            <w:hideMark/>
          </w:tcPr>
          <w:p w:rsidR="00987082" w:rsidRPr="00003ACC" w:rsidRDefault="00987082" w:rsidP="00987082">
            <w:pPr>
              <w:suppressAutoHyphens w:val="0"/>
              <w:jc w:val="center"/>
              <w:rPr>
                <w:lang w:eastAsia="ru-RU"/>
              </w:rPr>
            </w:pPr>
            <w:r w:rsidRPr="00003ACC">
              <w:rPr>
                <w:bCs/>
                <w:lang w:eastAsia="ru-RU"/>
              </w:rPr>
              <w:t>ФИО руководителя</w:t>
            </w:r>
          </w:p>
        </w:tc>
        <w:tc>
          <w:tcPr>
            <w:tcW w:w="3401" w:type="dxa"/>
            <w:vAlign w:val="center"/>
            <w:hideMark/>
          </w:tcPr>
          <w:p w:rsidR="00987082" w:rsidRPr="00003ACC" w:rsidRDefault="00987082" w:rsidP="00987082">
            <w:pPr>
              <w:suppressAutoHyphens w:val="0"/>
              <w:jc w:val="center"/>
              <w:rPr>
                <w:lang w:eastAsia="ru-RU"/>
              </w:rPr>
            </w:pPr>
            <w:r w:rsidRPr="00003ACC">
              <w:rPr>
                <w:bCs/>
                <w:lang w:eastAsia="ru-RU"/>
              </w:rPr>
              <w:t>Адрес, телефон</w:t>
            </w:r>
          </w:p>
        </w:tc>
      </w:tr>
      <w:tr w:rsidR="00987082" w:rsidRPr="00003ACC" w:rsidTr="00987082">
        <w:tc>
          <w:tcPr>
            <w:tcW w:w="458" w:type="dxa"/>
            <w:hideMark/>
          </w:tcPr>
          <w:p w:rsidR="00987082" w:rsidRPr="00003ACC" w:rsidRDefault="00987082" w:rsidP="00003ACC">
            <w:pPr>
              <w:suppressAutoHyphens w:val="0"/>
              <w:rPr>
                <w:lang w:eastAsia="ru-RU"/>
              </w:rPr>
            </w:pPr>
            <w:r w:rsidRPr="00003ACC">
              <w:rPr>
                <w:lang w:eastAsia="ru-RU"/>
              </w:rPr>
              <w:t>1</w:t>
            </w:r>
          </w:p>
        </w:tc>
        <w:tc>
          <w:tcPr>
            <w:tcW w:w="3761" w:type="dxa"/>
            <w:hideMark/>
          </w:tcPr>
          <w:p w:rsidR="00987082" w:rsidRPr="00003ACC" w:rsidRDefault="00987082" w:rsidP="00003ACC">
            <w:pPr>
              <w:suppressAutoHyphens w:val="0"/>
              <w:rPr>
                <w:lang w:eastAsia="ru-RU"/>
              </w:rPr>
            </w:pPr>
            <w:r>
              <w:rPr>
                <w:lang w:eastAsia="ru-RU"/>
              </w:rPr>
              <w:t>Савин</w:t>
            </w:r>
            <w:r w:rsidRPr="00003ACC">
              <w:rPr>
                <w:lang w:eastAsia="ru-RU"/>
              </w:rPr>
              <w:t xml:space="preserve">ский филиал № </w:t>
            </w:r>
            <w:r>
              <w:rPr>
                <w:lang w:eastAsia="ru-RU"/>
              </w:rPr>
              <w:t>4</w:t>
            </w:r>
            <w:r w:rsidRPr="00003ACC">
              <w:rPr>
                <w:lang w:eastAsia="ru-RU"/>
              </w:rPr>
              <w:t xml:space="preserve"> ГБУЗ АО </w:t>
            </w:r>
            <w:r w:rsidR="0061316E">
              <w:rPr>
                <w:lang w:eastAsia="ru-RU"/>
              </w:rPr>
              <w:t>«</w:t>
            </w:r>
            <w:proofErr w:type="spellStart"/>
            <w:r w:rsidRPr="00003ACC">
              <w:rPr>
                <w:lang w:eastAsia="ru-RU"/>
              </w:rPr>
              <w:t>Плесецкая</w:t>
            </w:r>
            <w:proofErr w:type="spellEnd"/>
            <w:r w:rsidRPr="00003ACC">
              <w:rPr>
                <w:lang w:eastAsia="ru-RU"/>
              </w:rPr>
              <w:t xml:space="preserve"> ЦРБ</w:t>
            </w:r>
            <w:r w:rsidR="0061316E">
              <w:rPr>
                <w:lang w:eastAsia="ru-RU"/>
              </w:rPr>
              <w:t>»</w:t>
            </w:r>
          </w:p>
          <w:p w:rsidR="00987082" w:rsidRPr="00003ACC" w:rsidRDefault="00987082" w:rsidP="00003ACC">
            <w:pPr>
              <w:suppressAutoHyphens w:val="0"/>
              <w:rPr>
                <w:lang w:eastAsia="ru-RU"/>
              </w:rPr>
            </w:pPr>
          </w:p>
        </w:tc>
        <w:tc>
          <w:tcPr>
            <w:tcW w:w="2127" w:type="dxa"/>
            <w:hideMark/>
          </w:tcPr>
          <w:p w:rsidR="00A3002E" w:rsidRDefault="00987082" w:rsidP="00987082">
            <w:pPr>
              <w:suppressAutoHyphens w:val="0"/>
              <w:rPr>
                <w:lang w:eastAsia="ru-RU"/>
              </w:rPr>
            </w:pPr>
            <w:r>
              <w:rPr>
                <w:lang w:eastAsia="ru-RU"/>
              </w:rPr>
              <w:t xml:space="preserve">Старшая </w:t>
            </w:r>
            <w:proofErr w:type="spellStart"/>
            <w:r>
              <w:rPr>
                <w:lang w:eastAsia="ru-RU"/>
              </w:rPr>
              <w:t>мед</w:t>
            </w:r>
            <w:proofErr w:type="gramStart"/>
            <w:r>
              <w:rPr>
                <w:lang w:eastAsia="ru-RU"/>
              </w:rPr>
              <w:t>.с</w:t>
            </w:r>
            <w:proofErr w:type="gramEnd"/>
            <w:r>
              <w:rPr>
                <w:lang w:eastAsia="ru-RU"/>
              </w:rPr>
              <w:t>естра</w:t>
            </w:r>
            <w:proofErr w:type="spellEnd"/>
          </w:p>
          <w:p w:rsidR="00987082" w:rsidRPr="00003ACC" w:rsidRDefault="00987082" w:rsidP="00987082">
            <w:pPr>
              <w:suppressAutoHyphens w:val="0"/>
              <w:rPr>
                <w:lang w:eastAsia="ru-RU"/>
              </w:rPr>
            </w:pPr>
            <w:proofErr w:type="spellStart"/>
            <w:r>
              <w:rPr>
                <w:lang w:eastAsia="ru-RU"/>
              </w:rPr>
              <w:t>Коско</w:t>
            </w:r>
            <w:proofErr w:type="spellEnd"/>
            <w:r>
              <w:rPr>
                <w:lang w:eastAsia="ru-RU"/>
              </w:rPr>
              <w:t xml:space="preserve"> Елена Владимировна</w:t>
            </w:r>
          </w:p>
        </w:tc>
        <w:tc>
          <w:tcPr>
            <w:tcW w:w="3401" w:type="dxa"/>
            <w:hideMark/>
          </w:tcPr>
          <w:p w:rsidR="00987082" w:rsidRPr="00003ACC" w:rsidRDefault="00987082" w:rsidP="00003ACC">
            <w:pPr>
              <w:suppressAutoHyphens w:val="0"/>
              <w:rPr>
                <w:lang w:eastAsia="ru-RU"/>
              </w:rPr>
            </w:pPr>
            <w:r w:rsidRPr="00003ACC">
              <w:rPr>
                <w:lang w:eastAsia="ru-RU"/>
              </w:rPr>
              <w:t>164 2</w:t>
            </w:r>
            <w:r>
              <w:rPr>
                <w:lang w:eastAsia="ru-RU"/>
              </w:rPr>
              <w:t>88</w:t>
            </w:r>
            <w:r w:rsidRPr="00003ACC">
              <w:rPr>
                <w:lang w:eastAsia="ru-RU"/>
              </w:rPr>
              <w:t xml:space="preserve">, </w:t>
            </w:r>
            <w:r>
              <w:rPr>
                <w:lang w:eastAsia="ru-RU"/>
              </w:rPr>
              <w:t>п</w:t>
            </w:r>
            <w:r w:rsidRPr="00003ACC">
              <w:rPr>
                <w:lang w:eastAsia="ru-RU"/>
              </w:rPr>
              <w:t xml:space="preserve">. </w:t>
            </w:r>
            <w:r>
              <w:rPr>
                <w:lang w:eastAsia="ru-RU"/>
              </w:rPr>
              <w:t>Савинский</w:t>
            </w:r>
            <w:r w:rsidRPr="00003ACC">
              <w:rPr>
                <w:lang w:eastAsia="ru-RU"/>
              </w:rPr>
              <w:t xml:space="preserve">, ул. </w:t>
            </w:r>
            <w:r>
              <w:rPr>
                <w:lang w:eastAsia="ru-RU"/>
              </w:rPr>
              <w:t>Цементников, д. 22</w:t>
            </w:r>
          </w:p>
          <w:p w:rsidR="00987082" w:rsidRPr="00003ACC" w:rsidRDefault="00987082" w:rsidP="00987082">
            <w:pPr>
              <w:suppressAutoHyphens w:val="0"/>
              <w:rPr>
                <w:lang w:eastAsia="ru-RU"/>
              </w:rPr>
            </w:pPr>
            <w:r w:rsidRPr="00003ACC">
              <w:rPr>
                <w:lang w:eastAsia="ru-RU"/>
              </w:rPr>
              <w:t>Тел</w:t>
            </w:r>
            <w:r>
              <w:rPr>
                <w:lang w:eastAsia="ru-RU"/>
              </w:rPr>
              <w:t>.: 6-14-33</w:t>
            </w:r>
          </w:p>
        </w:tc>
      </w:tr>
    </w:tbl>
    <w:p w:rsidR="00003ACC" w:rsidRPr="00003ACC" w:rsidRDefault="00003ACC" w:rsidP="00003ACC">
      <w:pPr>
        <w:shd w:val="clear" w:color="auto" w:fill="FFFFFF"/>
        <w:suppressAutoHyphens w:val="0"/>
        <w:jc w:val="center"/>
        <w:rPr>
          <w:b/>
          <w:bCs/>
          <w:sz w:val="26"/>
          <w:szCs w:val="26"/>
          <w:lang w:eastAsia="ru-RU"/>
        </w:rPr>
      </w:pPr>
    </w:p>
    <w:p w:rsidR="00003ACC" w:rsidRPr="00003ACC" w:rsidRDefault="00003ACC" w:rsidP="00003ACC">
      <w:pPr>
        <w:shd w:val="clear" w:color="auto" w:fill="FFFFFF"/>
        <w:suppressAutoHyphens w:val="0"/>
        <w:jc w:val="center"/>
        <w:rPr>
          <w:sz w:val="26"/>
          <w:szCs w:val="26"/>
          <w:lang w:eastAsia="ru-RU"/>
        </w:rPr>
      </w:pPr>
      <w:r w:rsidRPr="00003ACC">
        <w:rPr>
          <w:b/>
          <w:bCs/>
          <w:sz w:val="26"/>
          <w:szCs w:val="26"/>
          <w:lang w:eastAsia="ru-RU"/>
        </w:rPr>
        <w:t>Учреждения культуры </w:t>
      </w:r>
    </w:p>
    <w:tbl>
      <w:tblPr>
        <w:tblStyle w:val="41"/>
        <w:tblW w:w="9747" w:type="dxa"/>
        <w:tblLook w:val="04A0" w:firstRow="1" w:lastRow="0" w:firstColumn="1" w:lastColumn="0" w:noHBand="0" w:noVBand="1"/>
      </w:tblPr>
      <w:tblGrid>
        <w:gridCol w:w="430"/>
        <w:gridCol w:w="3789"/>
        <w:gridCol w:w="2118"/>
        <w:gridCol w:w="3410"/>
      </w:tblGrid>
      <w:tr w:rsidR="00987082" w:rsidRPr="00003ACC" w:rsidTr="00987082">
        <w:tc>
          <w:tcPr>
            <w:tcW w:w="430" w:type="dxa"/>
            <w:hideMark/>
          </w:tcPr>
          <w:p w:rsidR="00987082" w:rsidRPr="00003ACC" w:rsidRDefault="00987082" w:rsidP="00003ACC">
            <w:pPr>
              <w:suppressAutoHyphens w:val="0"/>
              <w:jc w:val="center"/>
              <w:rPr>
                <w:lang w:eastAsia="ru-RU"/>
              </w:rPr>
            </w:pPr>
            <w:r w:rsidRPr="00003ACC">
              <w:rPr>
                <w:bCs/>
                <w:lang w:eastAsia="ru-RU"/>
              </w:rPr>
              <w:t>№</w:t>
            </w:r>
          </w:p>
        </w:tc>
        <w:tc>
          <w:tcPr>
            <w:tcW w:w="3789" w:type="dxa"/>
            <w:hideMark/>
          </w:tcPr>
          <w:p w:rsidR="00987082" w:rsidRPr="00003ACC" w:rsidRDefault="00987082" w:rsidP="00003ACC">
            <w:pPr>
              <w:suppressAutoHyphens w:val="0"/>
              <w:jc w:val="center"/>
              <w:rPr>
                <w:lang w:eastAsia="ru-RU"/>
              </w:rPr>
            </w:pPr>
            <w:r w:rsidRPr="00003ACC">
              <w:rPr>
                <w:bCs/>
                <w:lang w:eastAsia="ru-RU"/>
              </w:rPr>
              <w:t>Наименование</w:t>
            </w:r>
          </w:p>
        </w:tc>
        <w:tc>
          <w:tcPr>
            <w:tcW w:w="2118" w:type="dxa"/>
            <w:hideMark/>
          </w:tcPr>
          <w:p w:rsidR="00987082" w:rsidRPr="00003ACC" w:rsidRDefault="00987082" w:rsidP="00003ACC">
            <w:pPr>
              <w:suppressAutoHyphens w:val="0"/>
              <w:jc w:val="center"/>
              <w:rPr>
                <w:lang w:eastAsia="ru-RU"/>
              </w:rPr>
            </w:pPr>
            <w:r w:rsidRPr="00003ACC">
              <w:rPr>
                <w:bCs/>
                <w:lang w:eastAsia="ru-RU"/>
              </w:rPr>
              <w:t>ФИО руководителя</w:t>
            </w:r>
          </w:p>
        </w:tc>
        <w:tc>
          <w:tcPr>
            <w:tcW w:w="3410" w:type="dxa"/>
            <w:hideMark/>
          </w:tcPr>
          <w:p w:rsidR="00987082" w:rsidRPr="00003ACC" w:rsidRDefault="00987082" w:rsidP="00003ACC">
            <w:pPr>
              <w:suppressAutoHyphens w:val="0"/>
              <w:jc w:val="center"/>
              <w:rPr>
                <w:lang w:eastAsia="ru-RU"/>
              </w:rPr>
            </w:pPr>
            <w:r w:rsidRPr="00003ACC">
              <w:rPr>
                <w:bCs/>
                <w:lang w:eastAsia="ru-RU"/>
              </w:rPr>
              <w:t>Адрес, телефон</w:t>
            </w:r>
          </w:p>
        </w:tc>
      </w:tr>
      <w:tr w:rsidR="00987082" w:rsidRPr="00003ACC" w:rsidTr="00987082">
        <w:tc>
          <w:tcPr>
            <w:tcW w:w="430" w:type="dxa"/>
            <w:hideMark/>
          </w:tcPr>
          <w:p w:rsidR="00987082" w:rsidRPr="00003ACC" w:rsidRDefault="00987082" w:rsidP="00003ACC">
            <w:pPr>
              <w:suppressAutoHyphens w:val="0"/>
              <w:rPr>
                <w:lang w:eastAsia="ru-RU"/>
              </w:rPr>
            </w:pPr>
            <w:r w:rsidRPr="00003ACC">
              <w:rPr>
                <w:lang w:eastAsia="ru-RU"/>
              </w:rPr>
              <w:t>1</w:t>
            </w:r>
          </w:p>
        </w:tc>
        <w:tc>
          <w:tcPr>
            <w:tcW w:w="3789" w:type="dxa"/>
            <w:hideMark/>
          </w:tcPr>
          <w:p w:rsidR="00987082" w:rsidRPr="00003ACC" w:rsidRDefault="00987082" w:rsidP="00003582">
            <w:pPr>
              <w:suppressAutoHyphens w:val="0"/>
              <w:rPr>
                <w:lang w:eastAsia="ru-RU"/>
              </w:rPr>
            </w:pPr>
            <w:r w:rsidRPr="00003ACC">
              <w:rPr>
                <w:lang w:eastAsia="ru-RU"/>
              </w:rPr>
              <w:t>М</w:t>
            </w:r>
            <w:r>
              <w:rPr>
                <w:lang w:eastAsia="ru-RU"/>
              </w:rPr>
              <w:t>К</w:t>
            </w:r>
            <w:r w:rsidRPr="00003ACC">
              <w:rPr>
                <w:lang w:eastAsia="ru-RU"/>
              </w:rPr>
              <w:t>УК</w:t>
            </w:r>
            <w:r>
              <w:rPr>
                <w:lang w:eastAsia="ru-RU"/>
              </w:rPr>
              <w:t xml:space="preserve"> </w:t>
            </w:r>
            <w:r w:rsidR="00003582">
              <w:rPr>
                <w:lang w:eastAsia="ru-RU"/>
              </w:rPr>
              <w:t>С</w:t>
            </w:r>
            <w:r>
              <w:rPr>
                <w:lang w:eastAsia="ru-RU"/>
              </w:rPr>
              <w:t xml:space="preserve">оциально-культурный центр </w:t>
            </w:r>
            <w:r w:rsidRPr="00003ACC">
              <w:rPr>
                <w:lang w:eastAsia="ru-RU"/>
              </w:rPr>
              <w:t>«</w:t>
            </w:r>
            <w:r>
              <w:rPr>
                <w:lang w:eastAsia="ru-RU"/>
              </w:rPr>
              <w:t>Мир»</w:t>
            </w:r>
          </w:p>
        </w:tc>
        <w:tc>
          <w:tcPr>
            <w:tcW w:w="2118" w:type="dxa"/>
            <w:hideMark/>
          </w:tcPr>
          <w:p w:rsidR="00987082" w:rsidRPr="00003ACC" w:rsidRDefault="00987082" w:rsidP="00003ACC">
            <w:pPr>
              <w:suppressAutoHyphens w:val="0"/>
              <w:rPr>
                <w:lang w:eastAsia="ru-RU"/>
              </w:rPr>
            </w:pPr>
            <w:proofErr w:type="spellStart"/>
            <w:r>
              <w:rPr>
                <w:lang w:eastAsia="ru-RU"/>
              </w:rPr>
              <w:t>Драганчук</w:t>
            </w:r>
            <w:proofErr w:type="spellEnd"/>
            <w:r>
              <w:rPr>
                <w:lang w:eastAsia="ru-RU"/>
              </w:rPr>
              <w:t xml:space="preserve"> Ольга Александровна</w:t>
            </w:r>
          </w:p>
        </w:tc>
        <w:tc>
          <w:tcPr>
            <w:tcW w:w="3410" w:type="dxa"/>
            <w:hideMark/>
          </w:tcPr>
          <w:p w:rsidR="00987082" w:rsidRPr="00003ACC" w:rsidRDefault="00987082" w:rsidP="00003ACC">
            <w:pPr>
              <w:suppressAutoHyphens w:val="0"/>
              <w:rPr>
                <w:lang w:eastAsia="ru-RU"/>
              </w:rPr>
            </w:pPr>
            <w:r w:rsidRPr="00003ACC">
              <w:rPr>
                <w:lang w:eastAsia="ru-RU"/>
              </w:rPr>
              <w:t>1642</w:t>
            </w:r>
            <w:r>
              <w:rPr>
                <w:lang w:eastAsia="ru-RU"/>
              </w:rPr>
              <w:t>88 п. Савин</w:t>
            </w:r>
            <w:r w:rsidRPr="00003ACC">
              <w:rPr>
                <w:lang w:eastAsia="ru-RU"/>
              </w:rPr>
              <w:t xml:space="preserve">ский, ул. </w:t>
            </w:r>
            <w:r>
              <w:rPr>
                <w:lang w:eastAsia="ru-RU"/>
              </w:rPr>
              <w:t>40 лет Победы</w:t>
            </w:r>
            <w:r w:rsidRPr="00003ACC">
              <w:rPr>
                <w:lang w:eastAsia="ru-RU"/>
              </w:rPr>
              <w:t>, д.</w:t>
            </w:r>
            <w:r>
              <w:rPr>
                <w:lang w:eastAsia="ru-RU"/>
              </w:rPr>
              <w:t>14</w:t>
            </w:r>
          </w:p>
          <w:p w:rsidR="00987082" w:rsidRPr="00003ACC" w:rsidRDefault="00987082" w:rsidP="00003582">
            <w:pPr>
              <w:suppressAutoHyphens w:val="0"/>
              <w:rPr>
                <w:lang w:eastAsia="ru-RU"/>
              </w:rPr>
            </w:pPr>
            <w:r w:rsidRPr="00003ACC">
              <w:rPr>
                <w:lang w:eastAsia="ru-RU"/>
              </w:rPr>
              <w:t xml:space="preserve">Тел.: </w:t>
            </w:r>
            <w:r>
              <w:rPr>
                <w:lang w:eastAsia="ru-RU"/>
              </w:rPr>
              <w:t>6-</w:t>
            </w:r>
            <w:r w:rsidR="00003582">
              <w:rPr>
                <w:lang w:eastAsia="ru-RU"/>
              </w:rPr>
              <w:t>15-10</w:t>
            </w:r>
          </w:p>
        </w:tc>
      </w:tr>
    </w:tbl>
    <w:p w:rsidR="00003ACC" w:rsidRPr="00003ACC" w:rsidRDefault="00003ACC" w:rsidP="00003ACC">
      <w:pPr>
        <w:shd w:val="clear" w:color="auto" w:fill="FFFFFF"/>
        <w:suppressAutoHyphens w:val="0"/>
        <w:jc w:val="center"/>
        <w:rPr>
          <w:b/>
          <w:bCs/>
          <w:lang w:eastAsia="ru-RU"/>
        </w:rPr>
      </w:pPr>
    </w:p>
    <w:p w:rsidR="00003ACC" w:rsidRPr="00003ACC" w:rsidRDefault="00003ACC" w:rsidP="00003ACC">
      <w:pPr>
        <w:shd w:val="clear" w:color="auto" w:fill="FFFFFF"/>
        <w:suppressAutoHyphens w:val="0"/>
        <w:jc w:val="center"/>
        <w:rPr>
          <w:b/>
          <w:sz w:val="26"/>
          <w:szCs w:val="26"/>
          <w:lang w:eastAsia="ru-RU"/>
        </w:rPr>
      </w:pPr>
      <w:r w:rsidRPr="00003ACC">
        <w:rPr>
          <w:b/>
          <w:bCs/>
          <w:sz w:val="26"/>
          <w:szCs w:val="26"/>
          <w:lang w:eastAsia="ru-RU"/>
        </w:rPr>
        <w:t>Органы правопорядка </w:t>
      </w:r>
    </w:p>
    <w:tbl>
      <w:tblPr>
        <w:tblStyle w:val="41"/>
        <w:tblW w:w="9889" w:type="dxa"/>
        <w:tblLook w:val="04A0" w:firstRow="1" w:lastRow="0" w:firstColumn="1" w:lastColumn="0" w:noHBand="0" w:noVBand="1"/>
      </w:tblPr>
      <w:tblGrid>
        <w:gridCol w:w="462"/>
        <w:gridCol w:w="3048"/>
        <w:gridCol w:w="2127"/>
        <w:gridCol w:w="2835"/>
        <w:gridCol w:w="1417"/>
      </w:tblGrid>
      <w:tr w:rsidR="00003ACC" w:rsidRPr="00003ACC" w:rsidTr="00B1078D">
        <w:tc>
          <w:tcPr>
            <w:tcW w:w="462" w:type="dxa"/>
            <w:hideMark/>
          </w:tcPr>
          <w:p w:rsidR="00003ACC" w:rsidRPr="00003ACC" w:rsidRDefault="00003ACC" w:rsidP="00003ACC">
            <w:pPr>
              <w:suppressAutoHyphens w:val="0"/>
              <w:rPr>
                <w:lang w:eastAsia="ru-RU"/>
              </w:rPr>
            </w:pPr>
            <w:r w:rsidRPr="00003ACC">
              <w:rPr>
                <w:b/>
                <w:bCs/>
                <w:lang w:eastAsia="ru-RU"/>
              </w:rPr>
              <w:t>№</w:t>
            </w:r>
          </w:p>
        </w:tc>
        <w:tc>
          <w:tcPr>
            <w:tcW w:w="3048" w:type="dxa"/>
            <w:hideMark/>
          </w:tcPr>
          <w:p w:rsidR="00003ACC" w:rsidRPr="00003ACC" w:rsidRDefault="00003ACC" w:rsidP="00003ACC">
            <w:pPr>
              <w:suppressAutoHyphens w:val="0"/>
              <w:rPr>
                <w:lang w:eastAsia="ru-RU"/>
              </w:rPr>
            </w:pPr>
            <w:r w:rsidRPr="00003ACC">
              <w:rPr>
                <w:b/>
                <w:bCs/>
                <w:lang w:eastAsia="ru-RU"/>
              </w:rPr>
              <w:t>Наименование</w:t>
            </w:r>
          </w:p>
        </w:tc>
        <w:tc>
          <w:tcPr>
            <w:tcW w:w="2127" w:type="dxa"/>
            <w:hideMark/>
          </w:tcPr>
          <w:p w:rsidR="00003ACC" w:rsidRPr="00003ACC" w:rsidRDefault="00003ACC" w:rsidP="00003ACC">
            <w:pPr>
              <w:suppressAutoHyphens w:val="0"/>
              <w:rPr>
                <w:lang w:eastAsia="ru-RU"/>
              </w:rPr>
            </w:pPr>
            <w:r w:rsidRPr="00003ACC">
              <w:rPr>
                <w:b/>
                <w:bCs/>
                <w:lang w:eastAsia="ru-RU"/>
              </w:rPr>
              <w:t>ФИО руководителя</w:t>
            </w:r>
          </w:p>
        </w:tc>
        <w:tc>
          <w:tcPr>
            <w:tcW w:w="2835" w:type="dxa"/>
            <w:hideMark/>
          </w:tcPr>
          <w:p w:rsidR="00003ACC" w:rsidRPr="00003ACC" w:rsidRDefault="00003ACC" w:rsidP="00003ACC">
            <w:pPr>
              <w:suppressAutoHyphens w:val="0"/>
              <w:rPr>
                <w:lang w:eastAsia="ru-RU"/>
              </w:rPr>
            </w:pPr>
            <w:r w:rsidRPr="00003ACC">
              <w:rPr>
                <w:b/>
                <w:bCs/>
                <w:lang w:eastAsia="ru-RU"/>
              </w:rPr>
              <w:t>Адрес</w:t>
            </w:r>
          </w:p>
        </w:tc>
        <w:tc>
          <w:tcPr>
            <w:tcW w:w="1417" w:type="dxa"/>
            <w:hideMark/>
          </w:tcPr>
          <w:p w:rsidR="00003ACC" w:rsidRPr="00003ACC" w:rsidRDefault="00003ACC" w:rsidP="00003ACC">
            <w:pPr>
              <w:suppressAutoHyphens w:val="0"/>
              <w:rPr>
                <w:lang w:eastAsia="ru-RU"/>
              </w:rPr>
            </w:pPr>
            <w:r w:rsidRPr="00003ACC">
              <w:rPr>
                <w:b/>
                <w:bCs/>
                <w:lang w:eastAsia="ru-RU"/>
              </w:rPr>
              <w:t>Телефон</w:t>
            </w:r>
          </w:p>
        </w:tc>
      </w:tr>
      <w:tr w:rsidR="00003ACC" w:rsidRPr="00003ACC" w:rsidTr="00B1078D">
        <w:tc>
          <w:tcPr>
            <w:tcW w:w="462" w:type="dxa"/>
            <w:hideMark/>
          </w:tcPr>
          <w:p w:rsidR="00003ACC" w:rsidRPr="00003ACC" w:rsidRDefault="00003ACC" w:rsidP="00003ACC">
            <w:pPr>
              <w:suppressAutoHyphens w:val="0"/>
              <w:rPr>
                <w:lang w:eastAsia="ru-RU"/>
              </w:rPr>
            </w:pPr>
            <w:r w:rsidRPr="00003ACC">
              <w:rPr>
                <w:lang w:eastAsia="ru-RU"/>
              </w:rPr>
              <w:t>1</w:t>
            </w:r>
          </w:p>
        </w:tc>
        <w:tc>
          <w:tcPr>
            <w:tcW w:w="3048" w:type="dxa"/>
            <w:hideMark/>
          </w:tcPr>
          <w:p w:rsidR="00003ACC" w:rsidRPr="00003ACC" w:rsidRDefault="00003ACC" w:rsidP="00003ACC">
            <w:pPr>
              <w:suppressAutoHyphens w:val="0"/>
              <w:rPr>
                <w:lang w:eastAsia="ru-RU"/>
              </w:rPr>
            </w:pPr>
            <w:r w:rsidRPr="00003ACC">
              <w:rPr>
                <w:lang w:eastAsia="ru-RU"/>
              </w:rPr>
              <w:t xml:space="preserve">ОМВД России по </w:t>
            </w:r>
            <w:proofErr w:type="spellStart"/>
            <w:r w:rsidRPr="00003ACC">
              <w:rPr>
                <w:lang w:eastAsia="ru-RU"/>
              </w:rPr>
              <w:t>Плесецкому</w:t>
            </w:r>
            <w:proofErr w:type="spellEnd"/>
            <w:r w:rsidRPr="00003ACC">
              <w:rPr>
                <w:lang w:eastAsia="ru-RU"/>
              </w:rPr>
              <w:t xml:space="preserve"> району в Архангельской области</w:t>
            </w:r>
          </w:p>
        </w:tc>
        <w:tc>
          <w:tcPr>
            <w:tcW w:w="2127" w:type="dxa"/>
            <w:hideMark/>
          </w:tcPr>
          <w:p w:rsidR="00003ACC" w:rsidRPr="00003ACC" w:rsidRDefault="00B1078D" w:rsidP="00003ACC">
            <w:pPr>
              <w:suppressAutoHyphens w:val="0"/>
              <w:rPr>
                <w:lang w:eastAsia="ru-RU"/>
              </w:rPr>
            </w:pPr>
            <w:r>
              <w:rPr>
                <w:lang w:eastAsia="ru-RU"/>
              </w:rPr>
              <w:t>Розанов Алексей Витальевич</w:t>
            </w:r>
          </w:p>
          <w:p w:rsidR="00003ACC" w:rsidRPr="00003ACC" w:rsidRDefault="00003ACC" w:rsidP="00003ACC">
            <w:pPr>
              <w:suppressAutoHyphens w:val="0"/>
              <w:rPr>
                <w:lang w:eastAsia="ru-RU"/>
              </w:rPr>
            </w:pPr>
            <w:r w:rsidRPr="00003ACC">
              <w:rPr>
                <w:lang w:eastAsia="ru-RU"/>
              </w:rPr>
              <w:t> </w:t>
            </w:r>
          </w:p>
        </w:tc>
        <w:tc>
          <w:tcPr>
            <w:tcW w:w="2835" w:type="dxa"/>
            <w:hideMark/>
          </w:tcPr>
          <w:p w:rsidR="00003ACC" w:rsidRPr="00003ACC" w:rsidRDefault="00003ACC" w:rsidP="00003ACC">
            <w:pPr>
              <w:suppressAutoHyphens w:val="0"/>
              <w:rPr>
                <w:lang w:eastAsia="ru-RU"/>
              </w:rPr>
            </w:pPr>
            <w:r w:rsidRPr="00003ACC">
              <w:rPr>
                <w:lang w:eastAsia="ru-RU"/>
              </w:rPr>
              <w:t>1642</w:t>
            </w:r>
            <w:r w:rsidR="00B1078D" w:rsidRPr="00732908">
              <w:rPr>
                <w:lang w:eastAsia="ru-RU"/>
              </w:rPr>
              <w:t>60</w:t>
            </w:r>
            <w:r w:rsidRPr="00003ACC">
              <w:rPr>
                <w:lang w:eastAsia="ru-RU"/>
              </w:rPr>
              <w:t>,</w:t>
            </w:r>
          </w:p>
          <w:p w:rsidR="00003ACC" w:rsidRPr="00003ACC" w:rsidRDefault="00B1078D" w:rsidP="00003ACC">
            <w:pPr>
              <w:suppressAutoHyphens w:val="0"/>
              <w:rPr>
                <w:lang w:eastAsia="ru-RU"/>
              </w:rPr>
            </w:pPr>
            <w:r w:rsidRPr="00732908">
              <w:rPr>
                <w:lang w:eastAsia="ru-RU"/>
              </w:rPr>
              <w:t>п</w:t>
            </w:r>
            <w:r w:rsidR="00003ACC" w:rsidRPr="00003ACC">
              <w:rPr>
                <w:lang w:eastAsia="ru-RU"/>
              </w:rPr>
              <w:t xml:space="preserve">. </w:t>
            </w:r>
            <w:r w:rsidRPr="00732908">
              <w:rPr>
                <w:lang w:eastAsia="ru-RU"/>
              </w:rPr>
              <w:t>Плесецк</w:t>
            </w:r>
            <w:r w:rsidR="00003ACC" w:rsidRPr="00003ACC">
              <w:rPr>
                <w:lang w:eastAsia="ru-RU"/>
              </w:rPr>
              <w:t>,</w:t>
            </w:r>
          </w:p>
          <w:p w:rsidR="00003ACC" w:rsidRPr="00003ACC" w:rsidRDefault="00003ACC" w:rsidP="00732908">
            <w:pPr>
              <w:suppressAutoHyphens w:val="0"/>
              <w:rPr>
                <w:lang w:eastAsia="ru-RU"/>
              </w:rPr>
            </w:pPr>
            <w:r w:rsidRPr="00003ACC">
              <w:rPr>
                <w:lang w:eastAsia="ru-RU"/>
              </w:rPr>
              <w:t xml:space="preserve">ул. </w:t>
            </w:r>
            <w:proofErr w:type="spellStart"/>
            <w:r w:rsidRPr="00003ACC">
              <w:rPr>
                <w:lang w:eastAsia="ru-RU"/>
              </w:rPr>
              <w:t>С</w:t>
            </w:r>
            <w:r w:rsidR="00732908" w:rsidRPr="00732908">
              <w:rPr>
                <w:lang w:eastAsia="ru-RU"/>
              </w:rPr>
              <w:t>инкевича</w:t>
            </w:r>
            <w:proofErr w:type="spellEnd"/>
            <w:r w:rsidRPr="00003ACC">
              <w:rPr>
                <w:lang w:eastAsia="ru-RU"/>
              </w:rPr>
              <w:t>, д.4.</w:t>
            </w:r>
          </w:p>
        </w:tc>
        <w:tc>
          <w:tcPr>
            <w:tcW w:w="1417" w:type="dxa"/>
            <w:hideMark/>
          </w:tcPr>
          <w:p w:rsidR="00003ACC" w:rsidRPr="00003ACC" w:rsidRDefault="00003ACC" w:rsidP="00B1078D">
            <w:pPr>
              <w:suppressAutoHyphens w:val="0"/>
              <w:rPr>
                <w:lang w:eastAsia="ru-RU"/>
              </w:rPr>
            </w:pPr>
            <w:r w:rsidRPr="00003ACC">
              <w:rPr>
                <w:lang w:eastAsia="ru-RU"/>
              </w:rPr>
              <w:t>81832 7-1</w:t>
            </w:r>
            <w:r w:rsidR="00B1078D" w:rsidRPr="00732908">
              <w:rPr>
                <w:lang w:eastAsia="ru-RU"/>
              </w:rPr>
              <w:t>0</w:t>
            </w:r>
            <w:r w:rsidRPr="00003ACC">
              <w:rPr>
                <w:lang w:eastAsia="ru-RU"/>
              </w:rPr>
              <w:t>-</w:t>
            </w:r>
            <w:r w:rsidR="00B1078D" w:rsidRPr="00732908">
              <w:rPr>
                <w:lang w:eastAsia="ru-RU"/>
              </w:rPr>
              <w:t>27, 7-10-82</w:t>
            </w:r>
          </w:p>
        </w:tc>
      </w:tr>
      <w:tr w:rsidR="00003ACC" w:rsidRPr="00003ACC" w:rsidTr="00B1078D">
        <w:tc>
          <w:tcPr>
            <w:tcW w:w="462" w:type="dxa"/>
            <w:hideMark/>
          </w:tcPr>
          <w:p w:rsidR="00003ACC" w:rsidRPr="00003ACC" w:rsidRDefault="00003ACC" w:rsidP="00003ACC">
            <w:pPr>
              <w:suppressAutoHyphens w:val="0"/>
              <w:rPr>
                <w:lang w:eastAsia="ru-RU"/>
              </w:rPr>
            </w:pPr>
            <w:r w:rsidRPr="00003ACC">
              <w:rPr>
                <w:lang w:eastAsia="ru-RU"/>
              </w:rPr>
              <w:t>2</w:t>
            </w:r>
          </w:p>
        </w:tc>
        <w:tc>
          <w:tcPr>
            <w:tcW w:w="3048" w:type="dxa"/>
            <w:hideMark/>
          </w:tcPr>
          <w:p w:rsidR="00003ACC" w:rsidRPr="00003ACC" w:rsidRDefault="00B1078D" w:rsidP="00003ACC">
            <w:pPr>
              <w:suppressAutoHyphens w:val="0"/>
              <w:rPr>
                <w:lang w:eastAsia="ru-RU"/>
              </w:rPr>
            </w:pPr>
            <w:r>
              <w:rPr>
                <w:lang w:eastAsia="ru-RU"/>
              </w:rPr>
              <w:t xml:space="preserve">Старший участковый УУП ОМВД России по </w:t>
            </w:r>
            <w:proofErr w:type="spellStart"/>
            <w:r>
              <w:rPr>
                <w:lang w:eastAsia="ru-RU"/>
              </w:rPr>
              <w:t>Плесецкому</w:t>
            </w:r>
            <w:proofErr w:type="spellEnd"/>
            <w:r>
              <w:rPr>
                <w:lang w:eastAsia="ru-RU"/>
              </w:rPr>
              <w:t xml:space="preserve"> району</w:t>
            </w:r>
          </w:p>
        </w:tc>
        <w:tc>
          <w:tcPr>
            <w:tcW w:w="2127" w:type="dxa"/>
            <w:hideMark/>
          </w:tcPr>
          <w:p w:rsidR="00003ACC" w:rsidRPr="00003ACC" w:rsidRDefault="00B1078D" w:rsidP="00003ACC">
            <w:pPr>
              <w:suppressAutoHyphens w:val="0"/>
              <w:rPr>
                <w:lang w:eastAsia="ru-RU"/>
              </w:rPr>
            </w:pPr>
            <w:r>
              <w:rPr>
                <w:lang w:eastAsia="ru-RU"/>
              </w:rPr>
              <w:t>Тарасов Владимир Николаевич</w:t>
            </w:r>
          </w:p>
        </w:tc>
        <w:tc>
          <w:tcPr>
            <w:tcW w:w="2835" w:type="dxa"/>
            <w:hideMark/>
          </w:tcPr>
          <w:p w:rsidR="00003ACC" w:rsidRPr="00003ACC" w:rsidRDefault="00003ACC" w:rsidP="00003ACC">
            <w:pPr>
              <w:suppressAutoHyphens w:val="0"/>
              <w:rPr>
                <w:lang w:eastAsia="ru-RU"/>
              </w:rPr>
            </w:pPr>
            <w:r w:rsidRPr="00003ACC">
              <w:rPr>
                <w:lang w:eastAsia="ru-RU"/>
              </w:rPr>
              <w:t>1642</w:t>
            </w:r>
            <w:r w:rsidR="00B1078D">
              <w:rPr>
                <w:lang w:eastAsia="ru-RU"/>
              </w:rPr>
              <w:t>88</w:t>
            </w:r>
            <w:r w:rsidRPr="00003ACC">
              <w:rPr>
                <w:lang w:eastAsia="ru-RU"/>
              </w:rPr>
              <w:t>,</w:t>
            </w:r>
          </w:p>
          <w:p w:rsidR="00003ACC" w:rsidRPr="00003ACC" w:rsidRDefault="00B1078D" w:rsidP="00003ACC">
            <w:pPr>
              <w:suppressAutoHyphens w:val="0"/>
              <w:rPr>
                <w:lang w:eastAsia="ru-RU"/>
              </w:rPr>
            </w:pPr>
            <w:r>
              <w:rPr>
                <w:lang w:eastAsia="ru-RU"/>
              </w:rPr>
              <w:t>п</w:t>
            </w:r>
            <w:r w:rsidR="00003ACC" w:rsidRPr="00003ACC">
              <w:rPr>
                <w:lang w:eastAsia="ru-RU"/>
              </w:rPr>
              <w:t xml:space="preserve">. </w:t>
            </w:r>
            <w:r>
              <w:rPr>
                <w:lang w:eastAsia="ru-RU"/>
              </w:rPr>
              <w:t>Савин</w:t>
            </w:r>
            <w:r w:rsidR="00003ACC" w:rsidRPr="00003ACC">
              <w:rPr>
                <w:lang w:eastAsia="ru-RU"/>
              </w:rPr>
              <w:t>ский,</w:t>
            </w:r>
          </w:p>
          <w:p w:rsidR="00003ACC" w:rsidRPr="00003ACC" w:rsidRDefault="00003ACC" w:rsidP="00732908">
            <w:pPr>
              <w:suppressAutoHyphens w:val="0"/>
              <w:rPr>
                <w:lang w:eastAsia="ru-RU"/>
              </w:rPr>
            </w:pPr>
            <w:r w:rsidRPr="00003ACC">
              <w:rPr>
                <w:lang w:eastAsia="ru-RU"/>
              </w:rPr>
              <w:t>ул</w:t>
            </w:r>
            <w:r w:rsidR="00732908">
              <w:rPr>
                <w:lang w:eastAsia="ru-RU"/>
              </w:rPr>
              <w:t>. Октябрьская</w:t>
            </w:r>
            <w:r w:rsidRPr="00003ACC">
              <w:rPr>
                <w:lang w:eastAsia="ru-RU"/>
              </w:rPr>
              <w:t>, д.</w:t>
            </w:r>
            <w:r w:rsidR="00732908" w:rsidRPr="00732908">
              <w:rPr>
                <w:lang w:eastAsia="ru-RU"/>
              </w:rPr>
              <w:t xml:space="preserve"> 5</w:t>
            </w:r>
            <w:r w:rsidRPr="00003ACC">
              <w:rPr>
                <w:lang w:eastAsia="ru-RU"/>
              </w:rPr>
              <w:t>.</w:t>
            </w:r>
          </w:p>
        </w:tc>
        <w:tc>
          <w:tcPr>
            <w:tcW w:w="1417" w:type="dxa"/>
            <w:hideMark/>
          </w:tcPr>
          <w:p w:rsidR="00003ACC" w:rsidRPr="00003ACC" w:rsidRDefault="00B1078D" w:rsidP="00003ACC">
            <w:pPr>
              <w:suppressAutoHyphens w:val="0"/>
              <w:rPr>
                <w:lang w:eastAsia="ru-RU"/>
              </w:rPr>
            </w:pPr>
            <w:r>
              <w:rPr>
                <w:lang w:eastAsia="ru-RU"/>
              </w:rPr>
              <w:t>8-999-090-34-93</w:t>
            </w:r>
          </w:p>
        </w:tc>
      </w:tr>
    </w:tbl>
    <w:p w:rsidR="00003ACC" w:rsidRDefault="00003ACC" w:rsidP="00003ACC">
      <w:pPr>
        <w:suppressAutoHyphens w:val="0"/>
        <w:autoSpaceDE w:val="0"/>
        <w:autoSpaceDN w:val="0"/>
        <w:adjustRightInd w:val="0"/>
        <w:rPr>
          <w:rFonts w:eastAsiaTheme="minorEastAsia"/>
          <w:b/>
          <w:bCs/>
          <w:color w:val="000000"/>
          <w:sz w:val="26"/>
          <w:szCs w:val="26"/>
          <w:lang w:eastAsia="ru-RU"/>
        </w:rPr>
      </w:pPr>
    </w:p>
    <w:p w:rsidR="00A7570C" w:rsidRDefault="00A7570C" w:rsidP="00003ACC">
      <w:pPr>
        <w:suppressAutoHyphens w:val="0"/>
        <w:autoSpaceDE w:val="0"/>
        <w:autoSpaceDN w:val="0"/>
        <w:adjustRightInd w:val="0"/>
        <w:rPr>
          <w:rFonts w:eastAsiaTheme="minorEastAsia"/>
          <w:b/>
          <w:bCs/>
          <w:color w:val="000000"/>
          <w:sz w:val="26"/>
          <w:szCs w:val="26"/>
          <w:lang w:eastAsia="ru-RU"/>
        </w:rPr>
      </w:pPr>
    </w:p>
    <w:p w:rsidR="0061316E" w:rsidRPr="0061316E" w:rsidRDefault="0061316E" w:rsidP="0061316E">
      <w:pPr>
        <w:suppressAutoHyphens w:val="0"/>
        <w:autoSpaceDE w:val="0"/>
        <w:autoSpaceDN w:val="0"/>
        <w:adjustRightInd w:val="0"/>
        <w:jc w:val="center"/>
        <w:rPr>
          <w:rFonts w:eastAsiaTheme="minorEastAsia"/>
          <w:b/>
          <w:bCs/>
          <w:color w:val="000000"/>
          <w:sz w:val="26"/>
          <w:szCs w:val="26"/>
          <w:lang w:eastAsia="ru-RU"/>
        </w:rPr>
      </w:pPr>
      <w:r w:rsidRPr="0061316E">
        <w:rPr>
          <w:rFonts w:eastAsiaTheme="minorEastAsia"/>
          <w:b/>
          <w:bCs/>
          <w:color w:val="000000"/>
          <w:sz w:val="26"/>
          <w:szCs w:val="26"/>
          <w:lang w:eastAsia="ru-RU"/>
        </w:rPr>
        <w:t>Наиболее крупные предприятия, учреждения, организации на территории муниципального образования «Савинское»</w:t>
      </w:r>
    </w:p>
    <w:p w:rsidR="0061316E" w:rsidRPr="0061316E" w:rsidRDefault="0061316E" w:rsidP="0061316E">
      <w:pPr>
        <w:suppressAutoHyphens w:val="0"/>
        <w:autoSpaceDE w:val="0"/>
        <w:autoSpaceDN w:val="0"/>
        <w:adjustRightInd w:val="0"/>
        <w:jc w:val="center"/>
        <w:rPr>
          <w:rFonts w:eastAsiaTheme="minorEastAsia"/>
          <w:b/>
          <w:bCs/>
          <w:color w:val="000000"/>
          <w:sz w:val="26"/>
          <w:szCs w:val="26"/>
          <w:lang w:eastAsia="ru-RU"/>
        </w:rPr>
      </w:pPr>
    </w:p>
    <w:p w:rsidR="00A7570C" w:rsidRDefault="00A7570C" w:rsidP="00003ACC">
      <w:pPr>
        <w:suppressAutoHyphens w:val="0"/>
        <w:autoSpaceDE w:val="0"/>
        <w:autoSpaceDN w:val="0"/>
        <w:adjustRightInd w:val="0"/>
        <w:rPr>
          <w:rFonts w:eastAsiaTheme="minorEastAsia"/>
          <w:b/>
          <w:bCs/>
          <w:color w:val="000000"/>
          <w:sz w:val="26"/>
          <w:szCs w:val="26"/>
          <w:lang w:eastAsia="ru-RU"/>
        </w:rPr>
      </w:pPr>
    </w:p>
    <w:tbl>
      <w:tblPr>
        <w:tblpPr w:leftFromText="180" w:rightFromText="180" w:vertAnchor="page" w:horzAnchor="margin" w:tblpXSpec="center" w:tblpY="1065"/>
        <w:tblW w:w="9606" w:type="dxa"/>
        <w:tblLook w:val="04A0" w:firstRow="1" w:lastRow="0" w:firstColumn="1" w:lastColumn="0" w:noHBand="0" w:noVBand="1"/>
      </w:tblPr>
      <w:tblGrid>
        <w:gridCol w:w="458"/>
        <w:gridCol w:w="5604"/>
        <w:gridCol w:w="3544"/>
      </w:tblGrid>
      <w:tr w:rsidR="00A7570C" w:rsidRPr="00F87EE1" w:rsidTr="00D01D79">
        <w:trPr>
          <w:trHeight w:val="300"/>
        </w:trPr>
        <w:tc>
          <w:tcPr>
            <w:tcW w:w="458" w:type="dxa"/>
            <w:tcBorders>
              <w:top w:val="single" w:sz="4" w:space="0" w:color="auto"/>
              <w:left w:val="single" w:sz="4" w:space="0" w:color="auto"/>
              <w:bottom w:val="single" w:sz="4" w:space="0" w:color="auto"/>
              <w:right w:val="single" w:sz="4" w:space="0" w:color="auto"/>
            </w:tcBorders>
          </w:tcPr>
          <w:p w:rsidR="00A7570C" w:rsidRPr="00AE2F67" w:rsidRDefault="00A7570C" w:rsidP="00DE3306">
            <w:pPr>
              <w:rPr>
                <w:b/>
                <w:bCs/>
              </w:rPr>
            </w:pPr>
            <w:r>
              <w:rPr>
                <w:b/>
                <w:bCs/>
              </w:rPr>
              <w:lastRenderedPageBreak/>
              <w:t>№</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70C" w:rsidRPr="00121A40" w:rsidRDefault="00A7570C" w:rsidP="00DE3306">
            <w:pPr>
              <w:rPr>
                <w:color w:val="000000"/>
              </w:rPr>
            </w:pPr>
            <w:r w:rsidRPr="00121A40">
              <w:rPr>
                <w:b/>
                <w:bCs/>
              </w:rPr>
              <w:t>Наименование юридического лица/индивидуального предпринимателя</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7570C" w:rsidRPr="00AE2F67" w:rsidRDefault="00A7570C" w:rsidP="00DE3306">
            <w:pPr>
              <w:rPr>
                <w:color w:val="000000"/>
              </w:rPr>
            </w:pPr>
            <w:r w:rsidRPr="00AE2F67">
              <w:rPr>
                <w:b/>
                <w:bCs/>
              </w:rPr>
              <w:t>Адрес объекта недвижимости</w:t>
            </w:r>
          </w:p>
        </w:tc>
      </w:tr>
      <w:tr w:rsidR="00A7570C" w:rsidRPr="00440161" w:rsidTr="00D01D79">
        <w:trPr>
          <w:trHeight w:val="300"/>
        </w:trPr>
        <w:tc>
          <w:tcPr>
            <w:tcW w:w="458" w:type="dxa"/>
            <w:tcBorders>
              <w:top w:val="single" w:sz="4" w:space="0" w:color="auto"/>
              <w:left w:val="single" w:sz="4" w:space="0" w:color="auto"/>
              <w:bottom w:val="single" w:sz="4" w:space="0" w:color="auto"/>
              <w:right w:val="single" w:sz="4" w:space="0" w:color="auto"/>
            </w:tcBorders>
          </w:tcPr>
          <w:p w:rsidR="00A7570C" w:rsidRDefault="00A7570C" w:rsidP="00DE3306">
            <w:pPr>
              <w:rPr>
                <w:color w:val="000000"/>
              </w:rPr>
            </w:pPr>
            <w:r>
              <w:rPr>
                <w:color w:val="000000"/>
              </w:rPr>
              <w:t>1</w:t>
            </w:r>
          </w:p>
        </w:tc>
        <w:tc>
          <w:tcPr>
            <w:tcW w:w="5604" w:type="dxa"/>
            <w:tcBorders>
              <w:top w:val="single" w:sz="4" w:space="0" w:color="auto"/>
              <w:left w:val="single" w:sz="4" w:space="0" w:color="auto"/>
              <w:bottom w:val="single" w:sz="4" w:space="0" w:color="auto"/>
              <w:right w:val="single" w:sz="4" w:space="0" w:color="auto"/>
            </w:tcBorders>
            <w:shd w:val="clear" w:color="auto" w:fill="auto"/>
            <w:hideMark/>
          </w:tcPr>
          <w:p w:rsidR="00A7570C" w:rsidRDefault="00A7570C" w:rsidP="00DE3306">
            <w:r>
              <w:t>ООО «Нива»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7570C" w:rsidRPr="00440161" w:rsidRDefault="00A7570C" w:rsidP="00DE3306">
            <w:r w:rsidRPr="00440161">
              <w:t>Ул</w:t>
            </w:r>
            <w:r>
              <w:t xml:space="preserve">. 40 лет Победы д. 1, на 1 </w:t>
            </w:r>
            <w:proofErr w:type="spellStart"/>
            <w:r>
              <w:t>эт</w:t>
            </w:r>
            <w:proofErr w:type="spellEnd"/>
          </w:p>
        </w:tc>
      </w:tr>
      <w:tr w:rsidR="00A7570C" w:rsidRPr="00440161" w:rsidTr="00D01D79">
        <w:trPr>
          <w:trHeight w:val="300"/>
        </w:trPr>
        <w:tc>
          <w:tcPr>
            <w:tcW w:w="458" w:type="dxa"/>
            <w:tcBorders>
              <w:top w:val="nil"/>
              <w:left w:val="single" w:sz="4" w:space="0" w:color="auto"/>
              <w:bottom w:val="single" w:sz="4" w:space="0" w:color="auto"/>
              <w:right w:val="single" w:sz="4" w:space="0" w:color="auto"/>
            </w:tcBorders>
          </w:tcPr>
          <w:p w:rsidR="00A7570C" w:rsidRDefault="00A7570C" w:rsidP="00DE3306">
            <w:pPr>
              <w:rPr>
                <w:color w:val="000000"/>
              </w:rPr>
            </w:pPr>
            <w:r>
              <w:rPr>
                <w:color w:val="000000"/>
              </w:rPr>
              <w:t>2</w:t>
            </w:r>
          </w:p>
        </w:tc>
        <w:tc>
          <w:tcPr>
            <w:tcW w:w="5604" w:type="dxa"/>
            <w:tcBorders>
              <w:top w:val="nil"/>
              <w:left w:val="single" w:sz="4" w:space="0" w:color="auto"/>
              <w:bottom w:val="single" w:sz="4" w:space="0" w:color="auto"/>
              <w:right w:val="single" w:sz="4" w:space="0" w:color="auto"/>
            </w:tcBorders>
            <w:shd w:val="clear" w:color="auto" w:fill="auto"/>
            <w:hideMark/>
          </w:tcPr>
          <w:p w:rsidR="00A7570C" w:rsidRDefault="00A7570C" w:rsidP="00DE3306">
            <w:r>
              <w:t>ООО «</w:t>
            </w:r>
            <w:proofErr w:type="spellStart"/>
            <w:r>
              <w:t>СавинскБетон</w:t>
            </w:r>
            <w:proofErr w:type="spellEnd"/>
            <w:r>
              <w:t>»</w:t>
            </w:r>
          </w:p>
        </w:tc>
        <w:tc>
          <w:tcPr>
            <w:tcW w:w="3544" w:type="dxa"/>
            <w:tcBorders>
              <w:top w:val="nil"/>
              <w:left w:val="single" w:sz="4" w:space="0" w:color="auto"/>
              <w:bottom w:val="single" w:sz="4" w:space="0" w:color="auto"/>
              <w:right w:val="single" w:sz="4" w:space="0" w:color="auto"/>
            </w:tcBorders>
            <w:shd w:val="clear" w:color="auto" w:fill="auto"/>
          </w:tcPr>
          <w:p w:rsidR="00A7570C" w:rsidRPr="00440161" w:rsidRDefault="00A7570C" w:rsidP="00DE3306">
            <w:r w:rsidRPr="00440161">
              <w:t>Ул. 40 л</w:t>
            </w:r>
            <w:r>
              <w:t xml:space="preserve">ет Победы д. 1, на 1 </w:t>
            </w:r>
            <w:proofErr w:type="spellStart"/>
            <w:r>
              <w:t>эт</w:t>
            </w:r>
            <w:proofErr w:type="spellEnd"/>
          </w:p>
        </w:tc>
      </w:tr>
      <w:tr w:rsidR="00A7570C" w:rsidRPr="00440161" w:rsidTr="00D01D79">
        <w:trPr>
          <w:trHeight w:val="300"/>
        </w:trPr>
        <w:tc>
          <w:tcPr>
            <w:tcW w:w="458" w:type="dxa"/>
            <w:tcBorders>
              <w:top w:val="nil"/>
              <w:left w:val="single" w:sz="4" w:space="0" w:color="auto"/>
              <w:bottom w:val="single" w:sz="4" w:space="0" w:color="auto"/>
              <w:right w:val="single" w:sz="4" w:space="0" w:color="auto"/>
            </w:tcBorders>
          </w:tcPr>
          <w:p w:rsidR="00A7570C" w:rsidRDefault="00A7570C" w:rsidP="00DE3306">
            <w:pPr>
              <w:rPr>
                <w:color w:val="000000"/>
              </w:rPr>
            </w:pPr>
            <w:r>
              <w:rPr>
                <w:color w:val="000000"/>
              </w:rPr>
              <w:t>3</w:t>
            </w:r>
          </w:p>
        </w:tc>
        <w:tc>
          <w:tcPr>
            <w:tcW w:w="5604" w:type="dxa"/>
            <w:tcBorders>
              <w:top w:val="nil"/>
              <w:left w:val="single" w:sz="4" w:space="0" w:color="auto"/>
              <w:bottom w:val="single" w:sz="4" w:space="0" w:color="auto"/>
              <w:right w:val="single" w:sz="4" w:space="0" w:color="auto"/>
            </w:tcBorders>
            <w:shd w:val="clear" w:color="auto" w:fill="auto"/>
          </w:tcPr>
          <w:p w:rsidR="00A7570C" w:rsidRDefault="00A7570C" w:rsidP="00DE3306">
            <w:pPr>
              <w:suppressAutoHyphens w:val="0"/>
              <w:rPr>
                <w:lang w:eastAsia="ru-RU"/>
              </w:rPr>
            </w:pPr>
            <w:r>
              <w:rPr>
                <w:lang w:eastAsia="ru-RU"/>
              </w:rPr>
              <w:t>Пожарная часть № 58</w:t>
            </w:r>
          </w:p>
        </w:tc>
        <w:tc>
          <w:tcPr>
            <w:tcW w:w="3544" w:type="dxa"/>
            <w:tcBorders>
              <w:top w:val="nil"/>
              <w:left w:val="single" w:sz="4" w:space="0" w:color="auto"/>
              <w:bottom w:val="single" w:sz="4" w:space="0" w:color="auto"/>
              <w:right w:val="single" w:sz="4" w:space="0" w:color="auto"/>
            </w:tcBorders>
            <w:shd w:val="clear" w:color="auto" w:fill="auto"/>
          </w:tcPr>
          <w:p w:rsidR="00A7570C" w:rsidRPr="00440161" w:rsidRDefault="00A7570C" w:rsidP="00DE3306">
            <w:r>
              <w:t>Ул. Цементников, д. 25</w:t>
            </w:r>
          </w:p>
        </w:tc>
      </w:tr>
      <w:tr w:rsidR="00A7570C" w:rsidRPr="00440161" w:rsidTr="00D01D79">
        <w:trPr>
          <w:trHeight w:val="300"/>
        </w:trPr>
        <w:tc>
          <w:tcPr>
            <w:tcW w:w="458" w:type="dxa"/>
            <w:tcBorders>
              <w:top w:val="nil"/>
              <w:left w:val="single" w:sz="4" w:space="0" w:color="auto"/>
              <w:bottom w:val="single" w:sz="4" w:space="0" w:color="auto"/>
              <w:right w:val="single" w:sz="4" w:space="0" w:color="auto"/>
            </w:tcBorders>
          </w:tcPr>
          <w:p w:rsidR="00A7570C" w:rsidRPr="00F87EE1" w:rsidRDefault="00A7570C" w:rsidP="00DE3306">
            <w:pPr>
              <w:rPr>
                <w:color w:val="000000"/>
              </w:rPr>
            </w:pPr>
            <w:r>
              <w:rPr>
                <w:color w:val="000000"/>
              </w:rPr>
              <w:t>4</w:t>
            </w:r>
          </w:p>
        </w:tc>
        <w:tc>
          <w:tcPr>
            <w:tcW w:w="5604" w:type="dxa"/>
            <w:tcBorders>
              <w:top w:val="nil"/>
              <w:left w:val="single" w:sz="4" w:space="0" w:color="auto"/>
              <w:bottom w:val="single" w:sz="4" w:space="0" w:color="auto"/>
              <w:right w:val="single" w:sz="4" w:space="0" w:color="auto"/>
            </w:tcBorders>
            <w:shd w:val="clear" w:color="auto" w:fill="auto"/>
            <w:hideMark/>
          </w:tcPr>
          <w:p w:rsidR="00A7570C" w:rsidRDefault="00A7570C" w:rsidP="00DE3306">
            <w:r>
              <w:t>ООО «Успех»</w:t>
            </w:r>
          </w:p>
        </w:tc>
        <w:tc>
          <w:tcPr>
            <w:tcW w:w="3544" w:type="dxa"/>
            <w:tcBorders>
              <w:top w:val="nil"/>
              <w:left w:val="single" w:sz="4" w:space="0" w:color="auto"/>
              <w:bottom w:val="single" w:sz="4" w:space="0" w:color="auto"/>
              <w:right w:val="single" w:sz="4" w:space="0" w:color="auto"/>
            </w:tcBorders>
            <w:shd w:val="clear" w:color="auto" w:fill="auto"/>
          </w:tcPr>
          <w:p w:rsidR="00A7570C" w:rsidRDefault="00A7570C" w:rsidP="00DE3306">
            <w:r w:rsidRPr="00440161">
              <w:t>Ул</w:t>
            </w:r>
            <w:r>
              <w:t xml:space="preserve">. 40 лет Победы д. 4, на 1 </w:t>
            </w:r>
            <w:proofErr w:type="spellStart"/>
            <w:r>
              <w:t>эт</w:t>
            </w:r>
            <w:proofErr w:type="spellEnd"/>
          </w:p>
          <w:p w:rsidR="00A7570C" w:rsidRPr="00440161" w:rsidRDefault="00A7570C" w:rsidP="00DE3306">
            <w:r w:rsidRPr="00440161">
              <w:t xml:space="preserve">Ул. Октябрьская, д.18, на 1 </w:t>
            </w:r>
            <w:proofErr w:type="spellStart"/>
            <w:r w:rsidRPr="00440161">
              <w:t>эт</w:t>
            </w:r>
            <w:proofErr w:type="spellEnd"/>
          </w:p>
        </w:tc>
      </w:tr>
      <w:tr w:rsidR="00A7570C" w:rsidRPr="00121A40" w:rsidTr="00D01D79">
        <w:trPr>
          <w:trHeight w:val="300"/>
        </w:trPr>
        <w:tc>
          <w:tcPr>
            <w:tcW w:w="458" w:type="dxa"/>
            <w:tcBorders>
              <w:top w:val="nil"/>
              <w:left w:val="single" w:sz="4" w:space="0" w:color="auto"/>
              <w:bottom w:val="single" w:sz="4" w:space="0" w:color="auto"/>
              <w:right w:val="single" w:sz="4" w:space="0" w:color="auto"/>
            </w:tcBorders>
          </w:tcPr>
          <w:p w:rsidR="00A7570C" w:rsidRPr="00F87EE1" w:rsidRDefault="00A7570C" w:rsidP="00DE3306">
            <w:pPr>
              <w:rPr>
                <w:color w:val="000000"/>
              </w:rPr>
            </w:pPr>
            <w:r>
              <w:rPr>
                <w:color w:val="000000"/>
              </w:rPr>
              <w:t>5</w:t>
            </w:r>
          </w:p>
        </w:tc>
        <w:tc>
          <w:tcPr>
            <w:tcW w:w="5604" w:type="dxa"/>
            <w:tcBorders>
              <w:top w:val="nil"/>
              <w:left w:val="single" w:sz="4" w:space="0" w:color="auto"/>
              <w:bottom w:val="single" w:sz="4" w:space="0" w:color="auto"/>
              <w:right w:val="single" w:sz="4" w:space="0" w:color="auto"/>
            </w:tcBorders>
            <w:shd w:val="clear" w:color="auto" w:fill="auto"/>
            <w:hideMark/>
          </w:tcPr>
          <w:p w:rsidR="00A7570C" w:rsidRDefault="00A7570C" w:rsidP="00DE3306">
            <w:r>
              <w:t>ООО «СК-Недвижимость»</w:t>
            </w:r>
          </w:p>
        </w:tc>
        <w:tc>
          <w:tcPr>
            <w:tcW w:w="3544" w:type="dxa"/>
            <w:tcBorders>
              <w:top w:val="nil"/>
              <w:left w:val="single" w:sz="4" w:space="0" w:color="auto"/>
              <w:bottom w:val="single" w:sz="4" w:space="0" w:color="auto"/>
              <w:right w:val="single" w:sz="4" w:space="0" w:color="auto"/>
            </w:tcBorders>
            <w:shd w:val="clear" w:color="auto" w:fill="auto"/>
          </w:tcPr>
          <w:p w:rsidR="00A7570C" w:rsidRDefault="00A7570C" w:rsidP="00DE3306">
            <w:r w:rsidRPr="00440161">
              <w:t>Ул</w:t>
            </w:r>
            <w:r>
              <w:t xml:space="preserve">. 40 лет Победы д. 4, на 1 </w:t>
            </w:r>
            <w:proofErr w:type="spellStart"/>
            <w:r>
              <w:t>эт</w:t>
            </w:r>
            <w:proofErr w:type="spellEnd"/>
          </w:p>
          <w:p w:rsidR="00A7570C" w:rsidRDefault="00A7570C" w:rsidP="00DE3306">
            <w:r w:rsidRPr="00440161">
              <w:t xml:space="preserve">Ул. Октябрьская, д.9, на 1 </w:t>
            </w:r>
            <w:proofErr w:type="spellStart"/>
            <w:r w:rsidRPr="00440161">
              <w:t>эт</w:t>
            </w:r>
            <w:proofErr w:type="spellEnd"/>
          </w:p>
          <w:p w:rsidR="00A7570C" w:rsidRDefault="00A7570C" w:rsidP="00DE3306">
            <w:r w:rsidRPr="00440161">
              <w:t xml:space="preserve">Ул. Октябрьская, д.18, на 1 </w:t>
            </w:r>
            <w:proofErr w:type="spellStart"/>
            <w:r w:rsidRPr="00440161">
              <w:t>эт</w:t>
            </w:r>
            <w:proofErr w:type="spellEnd"/>
          </w:p>
          <w:p w:rsidR="00A7570C" w:rsidRPr="00440161" w:rsidRDefault="00A7570C" w:rsidP="00DE3306">
            <w:r w:rsidRPr="00440161">
              <w:t>У</w:t>
            </w:r>
            <w:r>
              <w:t xml:space="preserve">л. Цементников, д. 5, на 1 </w:t>
            </w:r>
            <w:proofErr w:type="spellStart"/>
            <w:r>
              <w:t>эт</w:t>
            </w:r>
            <w:proofErr w:type="spellEnd"/>
          </w:p>
        </w:tc>
      </w:tr>
      <w:tr w:rsidR="00A7570C" w:rsidRPr="00121A40" w:rsidTr="00D01D79">
        <w:trPr>
          <w:trHeight w:val="300"/>
        </w:trPr>
        <w:tc>
          <w:tcPr>
            <w:tcW w:w="458" w:type="dxa"/>
            <w:tcBorders>
              <w:top w:val="nil"/>
              <w:left w:val="single" w:sz="4" w:space="0" w:color="auto"/>
              <w:bottom w:val="single" w:sz="4" w:space="0" w:color="auto"/>
              <w:right w:val="single" w:sz="4" w:space="0" w:color="auto"/>
            </w:tcBorders>
          </w:tcPr>
          <w:p w:rsidR="00A7570C" w:rsidRDefault="00A7570C" w:rsidP="00DE3306">
            <w:pPr>
              <w:rPr>
                <w:color w:val="000000"/>
              </w:rPr>
            </w:pPr>
            <w:r>
              <w:rPr>
                <w:color w:val="000000"/>
              </w:rPr>
              <w:t>6</w:t>
            </w:r>
          </w:p>
        </w:tc>
        <w:tc>
          <w:tcPr>
            <w:tcW w:w="5604" w:type="dxa"/>
            <w:tcBorders>
              <w:top w:val="nil"/>
              <w:left w:val="single" w:sz="4" w:space="0" w:color="auto"/>
              <w:bottom w:val="single" w:sz="4" w:space="0" w:color="auto"/>
              <w:right w:val="single" w:sz="4" w:space="0" w:color="auto"/>
            </w:tcBorders>
            <w:shd w:val="clear" w:color="auto" w:fill="auto"/>
            <w:hideMark/>
          </w:tcPr>
          <w:p w:rsidR="00A7570C" w:rsidRPr="009972EB" w:rsidRDefault="00A7570C" w:rsidP="00DE3306">
            <w:r w:rsidRPr="009972EB">
              <w:t>Магазин ИП Попова Е.</w:t>
            </w:r>
          </w:p>
        </w:tc>
        <w:tc>
          <w:tcPr>
            <w:tcW w:w="3544" w:type="dxa"/>
            <w:tcBorders>
              <w:top w:val="nil"/>
              <w:left w:val="single" w:sz="4" w:space="0" w:color="auto"/>
              <w:bottom w:val="single" w:sz="4" w:space="0" w:color="auto"/>
              <w:right w:val="single" w:sz="4" w:space="0" w:color="auto"/>
            </w:tcBorders>
            <w:shd w:val="clear" w:color="auto" w:fill="auto"/>
          </w:tcPr>
          <w:p w:rsidR="00A7570C" w:rsidRPr="00440161" w:rsidRDefault="00A7570C" w:rsidP="00DE3306">
            <w:r w:rsidRPr="00440161">
              <w:t>Ул</w:t>
            </w:r>
            <w:r>
              <w:t xml:space="preserve">. 40 лет Победы д. 8, на 1 </w:t>
            </w:r>
            <w:proofErr w:type="spellStart"/>
            <w:r>
              <w:t>эт</w:t>
            </w:r>
            <w:proofErr w:type="spellEnd"/>
          </w:p>
        </w:tc>
      </w:tr>
      <w:tr w:rsidR="00A7570C" w:rsidRPr="00440161" w:rsidTr="00D01D79">
        <w:trPr>
          <w:trHeight w:val="300"/>
        </w:trPr>
        <w:tc>
          <w:tcPr>
            <w:tcW w:w="458" w:type="dxa"/>
            <w:tcBorders>
              <w:top w:val="nil"/>
              <w:left w:val="single" w:sz="4" w:space="0" w:color="auto"/>
              <w:bottom w:val="single" w:sz="4" w:space="0" w:color="auto"/>
              <w:right w:val="single" w:sz="4" w:space="0" w:color="auto"/>
            </w:tcBorders>
          </w:tcPr>
          <w:p w:rsidR="00A7570C" w:rsidRDefault="00A7570C" w:rsidP="00DE3306">
            <w:pPr>
              <w:rPr>
                <w:color w:val="000000"/>
              </w:rPr>
            </w:pPr>
            <w:r>
              <w:rPr>
                <w:color w:val="000000"/>
              </w:rPr>
              <w:t>7</w:t>
            </w:r>
          </w:p>
        </w:tc>
        <w:tc>
          <w:tcPr>
            <w:tcW w:w="5604" w:type="dxa"/>
            <w:tcBorders>
              <w:top w:val="nil"/>
              <w:left w:val="single" w:sz="4" w:space="0" w:color="auto"/>
              <w:bottom w:val="single" w:sz="4" w:space="0" w:color="auto"/>
              <w:right w:val="single" w:sz="4" w:space="0" w:color="auto"/>
            </w:tcBorders>
            <w:shd w:val="clear" w:color="auto" w:fill="auto"/>
            <w:hideMark/>
          </w:tcPr>
          <w:p w:rsidR="00A7570C" w:rsidRPr="00440161" w:rsidRDefault="00A7570C" w:rsidP="00DE3306">
            <w:r w:rsidRPr="00440161">
              <w:t>Зубной кабинет ИП Пирогов И.В.</w:t>
            </w:r>
          </w:p>
        </w:tc>
        <w:tc>
          <w:tcPr>
            <w:tcW w:w="3544" w:type="dxa"/>
            <w:tcBorders>
              <w:top w:val="nil"/>
              <w:left w:val="single" w:sz="4" w:space="0" w:color="auto"/>
              <w:bottom w:val="single" w:sz="4" w:space="0" w:color="auto"/>
              <w:right w:val="single" w:sz="4" w:space="0" w:color="auto"/>
            </w:tcBorders>
            <w:shd w:val="clear" w:color="auto" w:fill="auto"/>
          </w:tcPr>
          <w:p w:rsidR="00A7570C" w:rsidRPr="00440161" w:rsidRDefault="00A7570C" w:rsidP="00DE3306">
            <w:r w:rsidRPr="00440161">
              <w:t>Ул. 4</w:t>
            </w:r>
            <w:r>
              <w:t xml:space="preserve">0 лет Победы д. 10, на 1 </w:t>
            </w:r>
            <w:proofErr w:type="spellStart"/>
            <w:r>
              <w:t>эт</w:t>
            </w:r>
            <w:proofErr w:type="spellEnd"/>
          </w:p>
        </w:tc>
      </w:tr>
      <w:tr w:rsidR="00A7570C" w:rsidRPr="00121A40" w:rsidTr="00D01D79">
        <w:trPr>
          <w:trHeight w:val="300"/>
        </w:trPr>
        <w:tc>
          <w:tcPr>
            <w:tcW w:w="458" w:type="dxa"/>
            <w:tcBorders>
              <w:top w:val="nil"/>
              <w:left w:val="single" w:sz="4" w:space="0" w:color="auto"/>
              <w:bottom w:val="single" w:sz="4" w:space="0" w:color="auto"/>
              <w:right w:val="single" w:sz="4" w:space="0" w:color="auto"/>
            </w:tcBorders>
          </w:tcPr>
          <w:p w:rsidR="00A7570C" w:rsidRDefault="00A7570C" w:rsidP="00DE3306">
            <w:pPr>
              <w:rPr>
                <w:color w:val="000000"/>
              </w:rPr>
            </w:pPr>
            <w:r>
              <w:rPr>
                <w:color w:val="000000"/>
              </w:rPr>
              <w:t>8</w:t>
            </w:r>
          </w:p>
        </w:tc>
        <w:tc>
          <w:tcPr>
            <w:tcW w:w="5604" w:type="dxa"/>
            <w:tcBorders>
              <w:top w:val="nil"/>
              <w:left w:val="single" w:sz="4" w:space="0" w:color="auto"/>
              <w:bottom w:val="single" w:sz="4" w:space="0" w:color="auto"/>
              <w:right w:val="single" w:sz="4" w:space="0" w:color="auto"/>
            </w:tcBorders>
            <w:shd w:val="clear" w:color="auto" w:fill="auto"/>
            <w:hideMark/>
          </w:tcPr>
          <w:p w:rsidR="00A7570C" w:rsidRPr="00440161" w:rsidRDefault="00A7570C" w:rsidP="00DE3306">
            <w:r w:rsidRPr="00440161">
              <w:t>Магазин «Марина»- ИП Сухарева А.П.</w:t>
            </w:r>
          </w:p>
        </w:tc>
        <w:tc>
          <w:tcPr>
            <w:tcW w:w="3544" w:type="dxa"/>
            <w:tcBorders>
              <w:top w:val="nil"/>
              <w:left w:val="single" w:sz="4" w:space="0" w:color="auto"/>
              <w:bottom w:val="single" w:sz="4" w:space="0" w:color="auto"/>
              <w:right w:val="single" w:sz="4" w:space="0" w:color="auto"/>
            </w:tcBorders>
            <w:shd w:val="clear" w:color="auto" w:fill="auto"/>
          </w:tcPr>
          <w:p w:rsidR="00A7570C" w:rsidRPr="00440161" w:rsidRDefault="00A7570C" w:rsidP="00DE3306">
            <w:r w:rsidRPr="00440161">
              <w:t>Ул.</w:t>
            </w:r>
            <w:r>
              <w:t xml:space="preserve"> 40 лет Победы д. 12, на 1 </w:t>
            </w:r>
            <w:proofErr w:type="spellStart"/>
            <w:r>
              <w:t>эт</w:t>
            </w:r>
            <w:proofErr w:type="spellEnd"/>
          </w:p>
        </w:tc>
      </w:tr>
      <w:tr w:rsidR="00A7570C" w:rsidRPr="00440161" w:rsidTr="00D01D79">
        <w:trPr>
          <w:trHeight w:val="300"/>
        </w:trPr>
        <w:tc>
          <w:tcPr>
            <w:tcW w:w="458" w:type="dxa"/>
            <w:tcBorders>
              <w:top w:val="nil"/>
              <w:left w:val="single" w:sz="4" w:space="0" w:color="auto"/>
              <w:bottom w:val="single" w:sz="4" w:space="0" w:color="auto"/>
              <w:right w:val="single" w:sz="4" w:space="0" w:color="auto"/>
            </w:tcBorders>
          </w:tcPr>
          <w:p w:rsidR="00A7570C" w:rsidRDefault="00A7570C" w:rsidP="00DE3306">
            <w:pPr>
              <w:rPr>
                <w:color w:val="000000"/>
              </w:rPr>
            </w:pPr>
            <w:r>
              <w:rPr>
                <w:color w:val="000000"/>
              </w:rPr>
              <w:t>9</w:t>
            </w:r>
          </w:p>
        </w:tc>
        <w:tc>
          <w:tcPr>
            <w:tcW w:w="5604" w:type="dxa"/>
            <w:tcBorders>
              <w:top w:val="nil"/>
              <w:left w:val="single" w:sz="4" w:space="0" w:color="auto"/>
              <w:bottom w:val="single" w:sz="4" w:space="0" w:color="auto"/>
              <w:right w:val="single" w:sz="4" w:space="0" w:color="auto"/>
            </w:tcBorders>
            <w:shd w:val="clear" w:color="auto" w:fill="auto"/>
            <w:hideMark/>
          </w:tcPr>
          <w:p w:rsidR="00A7570C" w:rsidRPr="009972EB" w:rsidRDefault="00A7570C" w:rsidP="00DE3306">
            <w:r w:rsidRPr="009972EB">
              <w:t>Магазин Сибирцев</w:t>
            </w:r>
          </w:p>
        </w:tc>
        <w:tc>
          <w:tcPr>
            <w:tcW w:w="3544" w:type="dxa"/>
            <w:tcBorders>
              <w:top w:val="nil"/>
              <w:left w:val="single" w:sz="4" w:space="0" w:color="auto"/>
              <w:bottom w:val="single" w:sz="4" w:space="0" w:color="auto"/>
              <w:right w:val="single" w:sz="4" w:space="0" w:color="auto"/>
            </w:tcBorders>
            <w:shd w:val="clear" w:color="auto" w:fill="auto"/>
          </w:tcPr>
          <w:p w:rsidR="00A7570C" w:rsidRPr="00440161" w:rsidRDefault="00A7570C" w:rsidP="00DE3306">
            <w:r w:rsidRPr="00440161">
              <w:t>Ул.</w:t>
            </w:r>
            <w:r>
              <w:t xml:space="preserve"> 40 лет Победы д. 12, на 1 </w:t>
            </w:r>
            <w:proofErr w:type="spellStart"/>
            <w:r>
              <w:t>эт</w:t>
            </w:r>
            <w:proofErr w:type="spellEnd"/>
          </w:p>
        </w:tc>
      </w:tr>
      <w:tr w:rsidR="00A7570C" w:rsidRPr="00440161" w:rsidTr="00D01D79">
        <w:trPr>
          <w:trHeight w:val="300"/>
        </w:trPr>
        <w:tc>
          <w:tcPr>
            <w:tcW w:w="458" w:type="dxa"/>
            <w:tcBorders>
              <w:top w:val="nil"/>
              <w:left w:val="single" w:sz="4" w:space="0" w:color="auto"/>
              <w:bottom w:val="single" w:sz="4" w:space="0" w:color="auto"/>
              <w:right w:val="single" w:sz="4" w:space="0" w:color="auto"/>
            </w:tcBorders>
          </w:tcPr>
          <w:p w:rsidR="00A7570C" w:rsidRDefault="00A7570C" w:rsidP="00DE3306">
            <w:pPr>
              <w:rPr>
                <w:color w:val="000000"/>
              </w:rPr>
            </w:pPr>
            <w:r>
              <w:rPr>
                <w:color w:val="000000"/>
              </w:rPr>
              <w:t>10</w:t>
            </w:r>
          </w:p>
        </w:tc>
        <w:tc>
          <w:tcPr>
            <w:tcW w:w="5604" w:type="dxa"/>
            <w:tcBorders>
              <w:top w:val="nil"/>
              <w:left w:val="single" w:sz="4" w:space="0" w:color="auto"/>
              <w:bottom w:val="single" w:sz="4" w:space="0" w:color="auto"/>
              <w:right w:val="single" w:sz="4" w:space="0" w:color="auto"/>
            </w:tcBorders>
            <w:shd w:val="clear" w:color="auto" w:fill="auto"/>
            <w:hideMark/>
          </w:tcPr>
          <w:p w:rsidR="00A7570C" w:rsidRPr="00440161" w:rsidRDefault="00A7570C" w:rsidP="00DE3306">
            <w:r w:rsidRPr="00440161">
              <w:t>Магазин «Союз» ИП Ульянов С.В.</w:t>
            </w:r>
          </w:p>
        </w:tc>
        <w:tc>
          <w:tcPr>
            <w:tcW w:w="3544" w:type="dxa"/>
            <w:tcBorders>
              <w:top w:val="nil"/>
              <w:left w:val="single" w:sz="4" w:space="0" w:color="auto"/>
              <w:bottom w:val="single" w:sz="4" w:space="0" w:color="auto"/>
              <w:right w:val="single" w:sz="4" w:space="0" w:color="auto"/>
            </w:tcBorders>
            <w:shd w:val="clear" w:color="auto" w:fill="auto"/>
          </w:tcPr>
          <w:p w:rsidR="00A7570C" w:rsidRDefault="00A7570C" w:rsidP="00DE3306">
            <w:r w:rsidRPr="00440161">
              <w:t>Ул.</w:t>
            </w:r>
            <w:r>
              <w:t xml:space="preserve"> 40 лет Победы д. 15, на 1 </w:t>
            </w:r>
            <w:proofErr w:type="spellStart"/>
            <w:r>
              <w:t>эт</w:t>
            </w:r>
            <w:proofErr w:type="spellEnd"/>
          </w:p>
          <w:p w:rsidR="00A7570C" w:rsidRPr="00440161" w:rsidRDefault="00A7570C" w:rsidP="00DE3306">
            <w:r w:rsidRPr="00440161">
              <w:t>Ул.</w:t>
            </w:r>
            <w:r>
              <w:t xml:space="preserve"> 40 лет Победы д. 15, на 1 </w:t>
            </w:r>
            <w:proofErr w:type="spellStart"/>
            <w:r>
              <w:t>эт</w:t>
            </w:r>
            <w:proofErr w:type="spellEnd"/>
          </w:p>
        </w:tc>
      </w:tr>
      <w:tr w:rsidR="00A7570C" w:rsidRPr="00440161" w:rsidTr="00D01D79">
        <w:trPr>
          <w:trHeight w:val="300"/>
        </w:trPr>
        <w:tc>
          <w:tcPr>
            <w:tcW w:w="458" w:type="dxa"/>
            <w:tcBorders>
              <w:top w:val="nil"/>
              <w:left w:val="single" w:sz="4" w:space="0" w:color="auto"/>
              <w:bottom w:val="single" w:sz="4" w:space="0" w:color="auto"/>
              <w:right w:val="single" w:sz="4" w:space="0" w:color="auto"/>
            </w:tcBorders>
          </w:tcPr>
          <w:p w:rsidR="00A7570C" w:rsidRDefault="00A7570C" w:rsidP="00DE3306">
            <w:pPr>
              <w:rPr>
                <w:color w:val="000000"/>
              </w:rPr>
            </w:pPr>
            <w:r>
              <w:rPr>
                <w:color w:val="000000"/>
              </w:rPr>
              <w:t>11</w:t>
            </w:r>
          </w:p>
        </w:tc>
        <w:tc>
          <w:tcPr>
            <w:tcW w:w="5604" w:type="dxa"/>
            <w:tcBorders>
              <w:top w:val="nil"/>
              <w:left w:val="single" w:sz="4" w:space="0" w:color="auto"/>
              <w:bottom w:val="single" w:sz="4" w:space="0" w:color="auto"/>
              <w:right w:val="single" w:sz="4" w:space="0" w:color="auto"/>
            </w:tcBorders>
            <w:shd w:val="clear" w:color="auto" w:fill="auto"/>
            <w:hideMark/>
          </w:tcPr>
          <w:p w:rsidR="00A7570C" w:rsidRPr="00440161" w:rsidRDefault="00A7570C" w:rsidP="00DE3306">
            <w:r w:rsidRPr="00440161">
              <w:t>Магазин – ИП Сахарова А.В.</w:t>
            </w:r>
          </w:p>
        </w:tc>
        <w:tc>
          <w:tcPr>
            <w:tcW w:w="3544" w:type="dxa"/>
            <w:tcBorders>
              <w:top w:val="nil"/>
              <w:left w:val="single" w:sz="4" w:space="0" w:color="auto"/>
              <w:bottom w:val="single" w:sz="4" w:space="0" w:color="auto"/>
              <w:right w:val="single" w:sz="4" w:space="0" w:color="auto"/>
            </w:tcBorders>
            <w:shd w:val="clear" w:color="auto" w:fill="auto"/>
          </w:tcPr>
          <w:p w:rsidR="00A7570C" w:rsidRDefault="00A7570C" w:rsidP="00DE3306">
            <w:r w:rsidRPr="00440161">
              <w:t>Ул.</w:t>
            </w:r>
            <w:r>
              <w:t xml:space="preserve"> 40 лет Победы д. 15, на 1 </w:t>
            </w:r>
            <w:proofErr w:type="spellStart"/>
            <w:r>
              <w:t>эт</w:t>
            </w:r>
            <w:proofErr w:type="spellEnd"/>
          </w:p>
          <w:p w:rsidR="00A7570C" w:rsidRPr="00440161" w:rsidRDefault="00A7570C" w:rsidP="00DE3306">
            <w:r w:rsidRPr="00440161">
              <w:t xml:space="preserve">Ул. Октябрьская, д.18, на 1 </w:t>
            </w:r>
            <w:proofErr w:type="spellStart"/>
            <w:r w:rsidRPr="00440161">
              <w:t>эт</w:t>
            </w:r>
            <w:proofErr w:type="spellEnd"/>
          </w:p>
        </w:tc>
      </w:tr>
      <w:tr w:rsidR="00A7570C" w:rsidRPr="00440161" w:rsidTr="00D01D79">
        <w:trPr>
          <w:trHeight w:val="300"/>
        </w:trPr>
        <w:tc>
          <w:tcPr>
            <w:tcW w:w="458" w:type="dxa"/>
            <w:tcBorders>
              <w:top w:val="nil"/>
              <w:left w:val="single" w:sz="4" w:space="0" w:color="auto"/>
              <w:bottom w:val="single" w:sz="4" w:space="0" w:color="auto"/>
              <w:right w:val="single" w:sz="4" w:space="0" w:color="auto"/>
            </w:tcBorders>
          </w:tcPr>
          <w:p w:rsidR="00A7570C" w:rsidRDefault="00A7570C" w:rsidP="00DE3306">
            <w:pPr>
              <w:rPr>
                <w:color w:val="000000"/>
              </w:rPr>
            </w:pPr>
            <w:r>
              <w:rPr>
                <w:color w:val="000000"/>
              </w:rPr>
              <w:t>12</w:t>
            </w:r>
          </w:p>
        </w:tc>
        <w:tc>
          <w:tcPr>
            <w:tcW w:w="5604" w:type="dxa"/>
            <w:tcBorders>
              <w:top w:val="nil"/>
              <w:left w:val="single" w:sz="4" w:space="0" w:color="auto"/>
              <w:bottom w:val="single" w:sz="4" w:space="0" w:color="auto"/>
              <w:right w:val="single" w:sz="4" w:space="0" w:color="auto"/>
            </w:tcBorders>
            <w:shd w:val="clear" w:color="auto" w:fill="auto"/>
            <w:hideMark/>
          </w:tcPr>
          <w:p w:rsidR="00A7570C" w:rsidRPr="009972EB" w:rsidRDefault="00A7570C" w:rsidP="00DE3306">
            <w:r w:rsidRPr="009972EB">
              <w:t xml:space="preserve">Магазин </w:t>
            </w:r>
            <w:r w:rsidR="0061316E">
              <w:t>–</w:t>
            </w:r>
            <w:r w:rsidRPr="009972EB">
              <w:t xml:space="preserve"> Щербакова Е.П.</w:t>
            </w:r>
          </w:p>
        </w:tc>
        <w:tc>
          <w:tcPr>
            <w:tcW w:w="3544" w:type="dxa"/>
            <w:tcBorders>
              <w:top w:val="nil"/>
              <w:left w:val="single" w:sz="4" w:space="0" w:color="auto"/>
              <w:bottom w:val="single" w:sz="4" w:space="0" w:color="auto"/>
              <w:right w:val="single" w:sz="4" w:space="0" w:color="auto"/>
            </w:tcBorders>
            <w:shd w:val="clear" w:color="auto" w:fill="auto"/>
          </w:tcPr>
          <w:p w:rsidR="00A7570C" w:rsidRPr="00440161" w:rsidRDefault="00A7570C" w:rsidP="00DE3306">
            <w:r w:rsidRPr="00440161">
              <w:t>Ул.</w:t>
            </w:r>
            <w:r>
              <w:t xml:space="preserve"> 40 лет Победы д. 15, на 1 </w:t>
            </w:r>
            <w:proofErr w:type="spellStart"/>
            <w:r>
              <w:t>эт</w:t>
            </w:r>
            <w:proofErr w:type="spellEnd"/>
          </w:p>
        </w:tc>
      </w:tr>
      <w:tr w:rsidR="00A7570C" w:rsidRPr="00121A40" w:rsidTr="00D01D79">
        <w:trPr>
          <w:trHeight w:val="300"/>
        </w:trPr>
        <w:tc>
          <w:tcPr>
            <w:tcW w:w="458" w:type="dxa"/>
            <w:tcBorders>
              <w:top w:val="nil"/>
              <w:left w:val="single" w:sz="4" w:space="0" w:color="auto"/>
              <w:bottom w:val="single" w:sz="4" w:space="0" w:color="auto"/>
              <w:right w:val="single" w:sz="4" w:space="0" w:color="auto"/>
            </w:tcBorders>
          </w:tcPr>
          <w:p w:rsidR="00A7570C" w:rsidRDefault="00A7570C" w:rsidP="00DE3306">
            <w:pPr>
              <w:rPr>
                <w:color w:val="000000"/>
              </w:rPr>
            </w:pPr>
            <w:r>
              <w:rPr>
                <w:color w:val="000000"/>
              </w:rPr>
              <w:t>13</w:t>
            </w:r>
          </w:p>
        </w:tc>
        <w:tc>
          <w:tcPr>
            <w:tcW w:w="5604" w:type="dxa"/>
            <w:tcBorders>
              <w:top w:val="nil"/>
              <w:left w:val="single" w:sz="4" w:space="0" w:color="auto"/>
              <w:bottom w:val="single" w:sz="4" w:space="0" w:color="auto"/>
              <w:right w:val="single" w:sz="4" w:space="0" w:color="auto"/>
            </w:tcBorders>
            <w:shd w:val="clear" w:color="auto" w:fill="auto"/>
            <w:hideMark/>
          </w:tcPr>
          <w:p w:rsidR="00A7570C" w:rsidRPr="009972EB" w:rsidRDefault="00A7570C" w:rsidP="00DE3306">
            <w:r w:rsidRPr="009972EB">
              <w:t>ООО «Золотые пески»</w:t>
            </w:r>
          </w:p>
        </w:tc>
        <w:tc>
          <w:tcPr>
            <w:tcW w:w="3544" w:type="dxa"/>
            <w:tcBorders>
              <w:top w:val="nil"/>
              <w:left w:val="single" w:sz="4" w:space="0" w:color="auto"/>
              <w:bottom w:val="single" w:sz="4" w:space="0" w:color="auto"/>
              <w:right w:val="single" w:sz="4" w:space="0" w:color="auto"/>
            </w:tcBorders>
            <w:shd w:val="clear" w:color="auto" w:fill="auto"/>
          </w:tcPr>
          <w:p w:rsidR="00A7570C" w:rsidRPr="00440161" w:rsidRDefault="00A7570C" w:rsidP="00DE3306">
            <w:r w:rsidRPr="00440161">
              <w:t xml:space="preserve">Ул. 40 лет Победы 23, на 1 </w:t>
            </w:r>
            <w:proofErr w:type="spellStart"/>
            <w:r w:rsidRPr="00440161">
              <w:t>эт</w:t>
            </w:r>
            <w:proofErr w:type="spellEnd"/>
          </w:p>
        </w:tc>
      </w:tr>
      <w:tr w:rsidR="00A7570C" w:rsidRPr="00440161" w:rsidTr="00D01D79">
        <w:trPr>
          <w:trHeight w:val="300"/>
        </w:trPr>
        <w:tc>
          <w:tcPr>
            <w:tcW w:w="458" w:type="dxa"/>
            <w:tcBorders>
              <w:top w:val="nil"/>
              <w:left w:val="single" w:sz="4" w:space="0" w:color="auto"/>
              <w:bottom w:val="single" w:sz="4" w:space="0" w:color="auto"/>
              <w:right w:val="single" w:sz="4" w:space="0" w:color="auto"/>
            </w:tcBorders>
          </w:tcPr>
          <w:p w:rsidR="00A7570C" w:rsidRPr="00F87EE1" w:rsidRDefault="00A7570C" w:rsidP="00DE3306">
            <w:pPr>
              <w:rPr>
                <w:color w:val="000000"/>
              </w:rPr>
            </w:pPr>
            <w:r>
              <w:rPr>
                <w:color w:val="000000"/>
              </w:rPr>
              <w:t>14</w:t>
            </w:r>
          </w:p>
        </w:tc>
        <w:tc>
          <w:tcPr>
            <w:tcW w:w="5604" w:type="dxa"/>
            <w:tcBorders>
              <w:top w:val="nil"/>
              <w:left w:val="single" w:sz="4" w:space="0" w:color="auto"/>
              <w:bottom w:val="single" w:sz="4" w:space="0" w:color="auto"/>
              <w:right w:val="single" w:sz="4" w:space="0" w:color="auto"/>
            </w:tcBorders>
            <w:shd w:val="clear" w:color="auto" w:fill="auto"/>
            <w:hideMark/>
          </w:tcPr>
          <w:p w:rsidR="00A7570C" w:rsidRPr="00440161" w:rsidRDefault="00A7570C" w:rsidP="00DE3306">
            <w:r w:rsidRPr="00440161">
              <w:t>Магазин Альфа ИП Кузнецова Н.</w:t>
            </w:r>
          </w:p>
        </w:tc>
        <w:tc>
          <w:tcPr>
            <w:tcW w:w="3544" w:type="dxa"/>
            <w:tcBorders>
              <w:top w:val="nil"/>
              <w:left w:val="single" w:sz="4" w:space="0" w:color="auto"/>
              <w:bottom w:val="single" w:sz="4" w:space="0" w:color="auto"/>
              <w:right w:val="single" w:sz="4" w:space="0" w:color="auto"/>
            </w:tcBorders>
            <w:shd w:val="clear" w:color="auto" w:fill="auto"/>
          </w:tcPr>
          <w:p w:rsidR="00A7570C" w:rsidRPr="00440161" w:rsidRDefault="00A7570C" w:rsidP="00DE3306">
            <w:r w:rsidRPr="00440161">
              <w:t xml:space="preserve">Ул. Октябрьская, д. 1, на 1 </w:t>
            </w:r>
            <w:proofErr w:type="spellStart"/>
            <w:r w:rsidRPr="00440161">
              <w:t>эт</w:t>
            </w:r>
            <w:proofErr w:type="spellEnd"/>
          </w:p>
        </w:tc>
      </w:tr>
      <w:tr w:rsidR="00A7570C" w:rsidRPr="00440161" w:rsidTr="00D01D79">
        <w:trPr>
          <w:trHeight w:val="300"/>
        </w:trPr>
        <w:tc>
          <w:tcPr>
            <w:tcW w:w="458" w:type="dxa"/>
            <w:tcBorders>
              <w:top w:val="nil"/>
              <w:left w:val="single" w:sz="4" w:space="0" w:color="auto"/>
              <w:bottom w:val="single" w:sz="4" w:space="0" w:color="auto"/>
              <w:right w:val="single" w:sz="4" w:space="0" w:color="auto"/>
            </w:tcBorders>
          </w:tcPr>
          <w:p w:rsidR="00A7570C" w:rsidRDefault="00A7570C" w:rsidP="00DE3306">
            <w:pPr>
              <w:rPr>
                <w:color w:val="000000"/>
              </w:rPr>
            </w:pPr>
            <w:r>
              <w:rPr>
                <w:color w:val="000000"/>
              </w:rPr>
              <w:t>15</w:t>
            </w:r>
          </w:p>
        </w:tc>
        <w:tc>
          <w:tcPr>
            <w:tcW w:w="5604" w:type="dxa"/>
            <w:tcBorders>
              <w:top w:val="nil"/>
              <w:left w:val="single" w:sz="4" w:space="0" w:color="auto"/>
              <w:bottom w:val="single" w:sz="4" w:space="0" w:color="auto"/>
              <w:right w:val="single" w:sz="4" w:space="0" w:color="auto"/>
            </w:tcBorders>
            <w:shd w:val="clear" w:color="auto" w:fill="auto"/>
            <w:hideMark/>
          </w:tcPr>
          <w:p w:rsidR="00A7570C" w:rsidRPr="00440161" w:rsidRDefault="00A7570C" w:rsidP="00DE3306">
            <w:r w:rsidRPr="00440161">
              <w:t>Магазин ИП Тараканов Р.Г.</w:t>
            </w:r>
          </w:p>
        </w:tc>
        <w:tc>
          <w:tcPr>
            <w:tcW w:w="3544" w:type="dxa"/>
            <w:tcBorders>
              <w:top w:val="nil"/>
              <w:left w:val="single" w:sz="4" w:space="0" w:color="auto"/>
              <w:bottom w:val="single" w:sz="4" w:space="0" w:color="auto"/>
              <w:right w:val="single" w:sz="4" w:space="0" w:color="auto"/>
            </w:tcBorders>
            <w:shd w:val="clear" w:color="auto" w:fill="auto"/>
          </w:tcPr>
          <w:p w:rsidR="00A7570C" w:rsidRPr="00440161" w:rsidRDefault="00A7570C" w:rsidP="00DE3306">
            <w:r w:rsidRPr="00440161">
              <w:t xml:space="preserve">Ул. Октябрьская, д.8, на 1 </w:t>
            </w:r>
            <w:proofErr w:type="spellStart"/>
            <w:r w:rsidRPr="00440161">
              <w:t>эт</w:t>
            </w:r>
            <w:proofErr w:type="spellEnd"/>
          </w:p>
        </w:tc>
      </w:tr>
      <w:tr w:rsidR="00A7570C" w:rsidRPr="00440161" w:rsidTr="00D01D79">
        <w:trPr>
          <w:trHeight w:val="300"/>
        </w:trPr>
        <w:tc>
          <w:tcPr>
            <w:tcW w:w="458" w:type="dxa"/>
            <w:tcBorders>
              <w:top w:val="nil"/>
              <w:left w:val="single" w:sz="4" w:space="0" w:color="auto"/>
              <w:bottom w:val="single" w:sz="4" w:space="0" w:color="auto"/>
              <w:right w:val="single" w:sz="4" w:space="0" w:color="auto"/>
            </w:tcBorders>
          </w:tcPr>
          <w:p w:rsidR="00A7570C" w:rsidRDefault="00A7570C" w:rsidP="00DE3306">
            <w:pPr>
              <w:rPr>
                <w:color w:val="000000"/>
              </w:rPr>
            </w:pPr>
            <w:r>
              <w:rPr>
                <w:color w:val="000000"/>
              </w:rPr>
              <w:t>16</w:t>
            </w:r>
          </w:p>
        </w:tc>
        <w:tc>
          <w:tcPr>
            <w:tcW w:w="5604" w:type="dxa"/>
            <w:tcBorders>
              <w:top w:val="nil"/>
              <w:left w:val="single" w:sz="4" w:space="0" w:color="auto"/>
              <w:bottom w:val="single" w:sz="4" w:space="0" w:color="auto"/>
              <w:right w:val="single" w:sz="4" w:space="0" w:color="auto"/>
            </w:tcBorders>
            <w:shd w:val="clear" w:color="auto" w:fill="auto"/>
            <w:hideMark/>
          </w:tcPr>
          <w:p w:rsidR="00A7570C" w:rsidRPr="009972EB" w:rsidRDefault="00A7570C" w:rsidP="00DE3306">
            <w:r w:rsidRPr="009972EB">
              <w:t xml:space="preserve">Магазин </w:t>
            </w:r>
            <w:proofErr w:type="gramStart"/>
            <w:r w:rsidRPr="009972EB">
              <w:t>Берестовая</w:t>
            </w:r>
            <w:proofErr w:type="gramEnd"/>
            <w:r w:rsidRPr="009972EB">
              <w:t xml:space="preserve"> НН</w:t>
            </w:r>
          </w:p>
        </w:tc>
        <w:tc>
          <w:tcPr>
            <w:tcW w:w="3544" w:type="dxa"/>
            <w:tcBorders>
              <w:top w:val="nil"/>
              <w:left w:val="single" w:sz="4" w:space="0" w:color="auto"/>
              <w:bottom w:val="single" w:sz="4" w:space="0" w:color="auto"/>
              <w:right w:val="single" w:sz="4" w:space="0" w:color="auto"/>
            </w:tcBorders>
            <w:shd w:val="clear" w:color="auto" w:fill="auto"/>
          </w:tcPr>
          <w:p w:rsidR="00A7570C" w:rsidRDefault="00A7570C" w:rsidP="00DE3306">
            <w:r w:rsidRPr="00440161">
              <w:t xml:space="preserve">Ул. Октябрьская, д.8, на 1 </w:t>
            </w:r>
            <w:proofErr w:type="spellStart"/>
            <w:r w:rsidRPr="00440161">
              <w:t>эт</w:t>
            </w:r>
            <w:proofErr w:type="spellEnd"/>
          </w:p>
          <w:p w:rsidR="00A7570C" w:rsidRDefault="00A7570C" w:rsidP="00DE3306">
            <w:r w:rsidRPr="00440161">
              <w:t>П</w:t>
            </w:r>
            <w:r>
              <w:t xml:space="preserve">ер. Российский, д. 5, на 1 </w:t>
            </w:r>
            <w:proofErr w:type="spellStart"/>
            <w:r>
              <w:t>эт</w:t>
            </w:r>
            <w:proofErr w:type="spellEnd"/>
          </w:p>
          <w:p w:rsidR="00A7570C" w:rsidRPr="00440161" w:rsidRDefault="00A7570C" w:rsidP="00DE3306">
            <w:r w:rsidRPr="00440161">
              <w:t xml:space="preserve">Ул. Октябрьская, д.19, на 1 </w:t>
            </w:r>
            <w:proofErr w:type="spellStart"/>
            <w:r w:rsidRPr="00440161">
              <w:t>эт</w:t>
            </w:r>
            <w:proofErr w:type="spellEnd"/>
          </w:p>
        </w:tc>
      </w:tr>
      <w:tr w:rsidR="00A7570C" w:rsidRPr="00440161" w:rsidTr="00D01D79">
        <w:trPr>
          <w:trHeight w:val="300"/>
        </w:trPr>
        <w:tc>
          <w:tcPr>
            <w:tcW w:w="458" w:type="dxa"/>
            <w:tcBorders>
              <w:top w:val="nil"/>
              <w:left w:val="single" w:sz="4" w:space="0" w:color="auto"/>
              <w:bottom w:val="single" w:sz="4" w:space="0" w:color="auto"/>
              <w:right w:val="single" w:sz="4" w:space="0" w:color="auto"/>
            </w:tcBorders>
          </w:tcPr>
          <w:p w:rsidR="00A7570C" w:rsidRDefault="00A7570C" w:rsidP="00DE3306">
            <w:pPr>
              <w:rPr>
                <w:color w:val="000000"/>
              </w:rPr>
            </w:pPr>
            <w:r>
              <w:rPr>
                <w:color w:val="000000"/>
              </w:rPr>
              <w:t>17</w:t>
            </w:r>
          </w:p>
        </w:tc>
        <w:tc>
          <w:tcPr>
            <w:tcW w:w="5604" w:type="dxa"/>
            <w:tcBorders>
              <w:top w:val="nil"/>
              <w:left w:val="single" w:sz="4" w:space="0" w:color="auto"/>
              <w:bottom w:val="single" w:sz="4" w:space="0" w:color="auto"/>
              <w:right w:val="single" w:sz="4" w:space="0" w:color="auto"/>
            </w:tcBorders>
            <w:shd w:val="clear" w:color="auto" w:fill="auto"/>
            <w:hideMark/>
          </w:tcPr>
          <w:p w:rsidR="00A7570C" w:rsidRPr="00703513" w:rsidRDefault="00A7570C" w:rsidP="00DE3306">
            <w:r w:rsidRPr="00703513">
              <w:t>Магазин ИП Богомолов</w:t>
            </w:r>
            <w:r>
              <w:t xml:space="preserve"> А.А.</w:t>
            </w:r>
          </w:p>
        </w:tc>
        <w:tc>
          <w:tcPr>
            <w:tcW w:w="3544" w:type="dxa"/>
            <w:tcBorders>
              <w:top w:val="nil"/>
              <w:left w:val="single" w:sz="4" w:space="0" w:color="auto"/>
              <w:bottom w:val="single" w:sz="4" w:space="0" w:color="auto"/>
              <w:right w:val="single" w:sz="4" w:space="0" w:color="auto"/>
            </w:tcBorders>
            <w:shd w:val="clear" w:color="auto" w:fill="auto"/>
          </w:tcPr>
          <w:p w:rsidR="00A7570C" w:rsidRPr="00440161" w:rsidRDefault="00A7570C" w:rsidP="00DE3306">
            <w:r w:rsidRPr="00440161">
              <w:t xml:space="preserve">Ул. Октябрьская, д.11, на 1 </w:t>
            </w:r>
            <w:proofErr w:type="spellStart"/>
            <w:r w:rsidRPr="00440161">
              <w:t>эт</w:t>
            </w:r>
            <w:proofErr w:type="spellEnd"/>
          </w:p>
        </w:tc>
      </w:tr>
      <w:tr w:rsidR="00A7570C" w:rsidRPr="00440161" w:rsidTr="00D01D79">
        <w:trPr>
          <w:trHeight w:val="300"/>
        </w:trPr>
        <w:tc>
          <w:tcPr>
            <w:tcW w:w="458" w:type="dxa"/>
            <w:tcBorders>
              <w:top w:val="nil"/>
              <w:left w:val="single" w:sz="4" w:space="0" w:color="auto"/>
              <w:bottom w:val="single" w:sz="4" w:space="0" w:color="auto"/>
              <w:right w:val="single" w:sz="4" w:space="0" w:color="auto"/>
            </w:tcBorders>
          </w:tcPr>
          <w:p w:rsidR="00A7570C" w:rsidRDefault="00A7570C" w:rsidP="00DE3306">
            <w:pPr>
              <w:rPr>
                <w:color w:val="000000"/>
              </w:rPr>
            </w:pPr>
            <w:r>
              <w:rPr>
                <w:color w:val="000000"/>
              </w:rPr>
              <w:t>18</w:t>
            </w:r>
          </w:p>
        </w:tc>
        <w:tc>
          <w:tcPr>
            <w:tcW w:w="5604" w:type="dxa"/>
            <w:tcBorders>
              <w:top w:val="nil"/>
              <w:left w:val="single" w:sz="4" w:space="0" w:color="auto"/>
              <w:bottom w:val="single" w:sz="4" w:space="0" w:color="auto"/>
              <w:right w:val="single" w:sz="4" w:space="0" w:color="auto"/>
            </w:tcBorders>
            <w:shd w:val="clear" w:color="auto" w:fill="auto"/>
            <w:hideMark/>
          </w:tcPr>
          <w:p w:rsidR="00A7570C" w:rsidRPr="009972EB" w:rsidRDefault="00A7570C" w:rsidP="00DE3306">
            <w:proofErr w:type="spellStart"/>
            <w:r w:rsidRPr="009972EB">
              <w:t>Няндомская</w:t>
            </w:r>
            <w:proofErr w:type="spellEnd"/>
            <w:r w:rsidRPr="009972EB">
              <w:t xml:space="preserve"> аптек</w:t>
            </w:r>
            <w:proofErr w:type="gramStart"/>
            <w:r w:rsidRPr="009972EB">
              <w:t>а ООО</w:t>
            </w:r>
            <w:proofErr w:type="gramEnd"/>
            <w:r w:rsidRPr="009972EB">
              <w:t xml:space="preserve"> «Ритм»</w:t>
            </w:r>
          </w:p>
        </w:tc>
        <w:tc>
          <w:tcPr>
            <w:tcW w:w="3544" w:type="dxa"/>
            <w:tcBorders>
              <w:top w:val="nil"/>
              <w:left w:val="single" w:sz="4" w:space="0" w:color="auto"/>
              <w:bottom w:val="single" w:sz="4" w:space="0" w:color="auto"/>
              <w:right w:val="single" w:sz="4" w:space="0" w:color="auto"/>
            </w:tcBorders>
            <w:shd w:val="clear" w:color="auto" w:fill="auto"/>
          </w:tcPr>
          <w:p w:rsidR="00A7570C" w:rsidRPr="00440161" w:rsidRDefault="00A7570C" w:rsidP="00DE3306">
            <w:r w:rsidRPr="00440161">
              <w:t xml:space="preserve">Ул. Октябрьская, д.11, на 1 </w:t>
            </w:r>
            <w:proofErr w:type="spellStart"/>
            <w:r w:rsidRPr="00440161">
              <w:t>эт</w:t>
            </w:r>
            <w:proofErr w:type="spellEnd"/>
          </w:p>
        </w:tc>
      </w:tr>
      <w:tr w:rsidR="00A7570C" w:rsidRPr="00121A40" w:rsidTr="00D01D79">
        <w:trPr>
          <w:trHeight w:val="300"/>
        </w:trPr>
        <w:tc>
          <w:tcPr>
            <w:tcW w:w="458" w:type="dxa"/>
            <w:tcBorders>
              <w:top w:val="nil"/>
              <w:left w:val="single" w:sz="4" w:space="0" w:color="auto"/>
              <w:bottom w:val="single" w:sz="4" w:space="0" w:color="auto"/>
              <w:right w:val="single" w:sz="4" w:space="0" w:color="auto"/>
            </w:tcBorders>
          </w:tcPr>
          <w:p w:rsidR="00A7570C" w:rsidRDefault="00A7570C" w:rsidP="00DE3306">
            <w:pPr>
              <w:rPr>
                <w:color w:val="000000"/>
              </w:rPr>
            </w:pPr>
            <w:r>
              <w:rPr>
                <w:color w:val="000000"/>
              </w:rPr>
              <w:t>19</w:t>
            </w:r>
          </w:p>
        </w:tc>
        <w:tc>
          <w:tcPr>
            <w:tcW w:w="5604" w:type="dxa"/>
            <w:tcBorders>
              <w:top w:val="nil"/>
              <w:left w:val="single" w:sz="4" w:space="0" w:color="auto"/>
              <w:bottom w:val="single" w:sz="4" w:space="0" w:color="auto"/>
              <w:right w:val="single" w:sz="4" w:space="0" w:color="auto"/>
            </w:tcBorders>
            <w:shd w:val="clear" w:color="auto" w:fill="auto"/>
            <w:hideMark/>
          </w:tcPr>
          <w:p w:rsidR="00A7570C" w:rsidRPr="00440161" w:rsidRDefault="00A7570C" w:rsidP="00DE3306">
            <w:r w:rsidRPr="00440161">
              <w:t xml:space="preserve">Магазин Интерьер </w:t>
            </w:r>
            <w:proofErr w:type="gramStart"/>
            <w:r w:rsidR="0061316E">
              <w:t>–</w:t>
            </w:r>
            <w:r w:rsidRPr="00440161">
              <w:t>И</w:t>
            </w:r>
            <w:proofErr w:type="gramEnd"/>
            <w:r w:rsidRPr="00440161">
              <w:t>П Сухарева А.П.</w:t>
            </w:r>
          </w:p>
        </w:tc>
        <w:tc>
          <w:tcPr>
            <w:tcW w:w="3544" w:type="dxa"/>
            <w:tcBorders>
              <w:top w:val="nil"/>
              <w:left w:val="single" w:sz="4" w:space="0" w:color="auto"/>
              <w:bottom w:val="single" w:sz="4" w:space="0" w:color="auto"/>
              <w:right w:val="single" w:sz="4" w:space="0" w:color="auto"/>
            </w:tcBorders>
            <w:shd w:val="clear" w:color="auto" w:fill="auto"/>
          </w:tcPr>
          <w:p w:rsidR="00A7570C" w:rsidRPr="00440161" w:rsidRDefault="00A7570C" w:rsidP="00DE3306">
            <w:r w:rsidRPr="00440161">
              <w:t xml:space="preserve">Ул. Октябрьская, д.11, на 1 </w:t>
            </w:r>
            <w:proofErr w:type="spellStart"/>
            <w:r w:rsidRPr="00440161">
              <w:t>эт</w:t>
            </w:r>
            <w:proofErr w:type="spellEnd"/>
          </w:p>
        </w:tc>
      </w:tr>
      <w:tr w:rsidR="00A7570C" w:rsidRPr="00121A40" w:rsidTr="00D01D79">
        <w:trPr>
          <w:trHeight w:val="215"/>
        </w:trPr>
        <w:tc>
          <w:tcPr>
            <w:tcW w:w="458" w:type="dxa"/>
            <w:tcBorders>
              <w:top w:val="nil"/>
              <w:left w:val="single" w:sz="4" w:space="0" w:color="auto"/>
              <w:bottom w:val="single" w:sz="4" w:space="0" w:color="auto"/>
              <w:right w:val="single" w:sz="4" w:space="0" w:color="auto"/>
            </w:tcBorders>
          </w:tcPr>
          <w:p w:rsidR="00A7570C" w:rsidRDefault="00A7570C" w:rsidP="00DE3306">
            <w:pPr>
              <w:rPr>
                <w:color w:val="000000"/>
              </w:rPr>
            </w:pPr>
            <w:r>
              <w:rPr>
                <w:color w:val="000000"/>
              </w:rPr>
              <w:t>20</w:t>
            </w:r>
          </w:p>
        </w:tc>
        <w:tc>
          <w:tcPr>
            <w:tcW w:w="5604" w:type="dxa"/>
            <w:tcBorders>
              <w:top w:val="nil"/>
              <w:left w:val="single" w:sz="4" w:space="0" w:color="auto"/>
              <w:bottom w:val="single" w:sz="4" w:space="0" w:color="auto"/>
              <w:right w:val="single" w:sz="4" w:space="0" w:color="auto"/>
            </w:tcBorders>
            <w:shd w:val="clear" w:color="auto" w:fill="auto"/>
            <w:hideMark/>
          </w:tcPr>
          <w:p w:rsidR="00A7570C" w:rsidRPr="00E34253" w:rsidRDefault="00A7570C" w:rsidP="00DE3306">
            <w:r w:rsidRPr="009972EB">
              <w:t xml:space="preserve">Магазин  ООО </w:t>
            </w:r>
            <w:r>
              <w:t>«</w:t>
            </w:r>
            <w:proofErr w:type="spellStart"/>
            <w:r w:rsidRPr="009972EB">
              <w:t>Книгоглюб</w:t>
            </w:r>
            <w:proofErr w:type="spellEnd"/>
            <w:r>
              <w:t>»</w:t>
            </w:r>
          </w:p>
        </w:tc>
        <w:tc>
          <w:tcPr>
            <w:tcW w:w="3544" w:type="dxa"/>
            <w:tcBorders>
              <w:top w:val="nil"/>
              <w:left w:val="single" w:sz="4" w:space="0" w:color="auto"/>
              <w:bottom w:val="single" w:sz="4" w:space="0" w:color="auto"/>
              <w:right w:val="single" w:sz="4" w:space="0" w:color="auto"/>
            </w:tcBorders>
            <w:shd w:val="clear" w:color="auto" w:fill="auto"/>
          </w:tcPr>
          <w:p w:rsidR="00A7570C" w:rsidRPr="00440161" w:rsidRDefault="00A7570C" w:rsidP="00DE3306">
            <w:r w:rsidRPr="00440161">
              <w:t xml:space="preserve">Ул. Октябрьская, д.14, на 1 </w:t>
            </w:r>
            <w:proofErr w:type="spellStart"/>
            <w:r w:rsidRPr="00440161">
              <w:t>эт</w:t>
            </w:r>
            <w:proofErr w:type="spellEnd"/>
          </w:p>
        </w:tc>
      </w:tr>
      <w:tr w:rsidR="00A7570C" w:rsidRPr="00440161" w:rsidTr="00D01D79">
        <w:trPr>
          <w:trHeight w:val="300"/>
        </w:trPr>
        <w:tc>
          <w:tcPr>
            <w:tcW w:w="458" w:type="dxa"/>
            <w:tcBorders>
              <w:top w:val="nil"/>
              <w:left w:val="single" w:sz="4" w:space="0" w:color="auto"/>
              <w:bottom w:val="single" w:sz="4" w:space="0" w:color="auto"/>
              <w:right w:val="single" w:sz="4" w:space="0" w:color="auto"/>
            </w:tcBorders>
          </w:tcPr>
          <w:p w:rsidR="00A7570C" w:rsidRDefault="00A7570C" w:rsidP="00DE3306">
            <w:pPr>
              <w:rPr>
                <w:color w:val="000000"/>
              </w:rPr>
            </w:pPr>
            <w:r>
              <w:rPr>
                <w:color w:val="000000"/>
              </w:rPr>
              <w:t>21</w:t>
            </w:r>
          </w:p>
        </w:tc>
        <w:tc>
          <w:tcPr>
            <w:tcW w:w="5604" w:type="dxa"/>
            <w:tcBorders>
              <w:top w:val="nil"/>
              <w:left w:val="single" w:sz="4" w:space="0" w:color="auto"/>
              <w:bottom w:val="single" w:sz="4" w:space="0" w:color="auto"/>
              <w:right w:val="single" w:sz="4" w:space="0" w:color="auto"/>
            </w:tcBorders>
            <w:shd w:val="clear" w:color="auto" w:fill="auto"/>
            <w:hideMark/>
          </w:tcPr>
          <w:p w:rsidR="00A7570C" w:rsidRPr="00440161" w:rsidRDefault="00A7570C" w:rsidP="00DE3306">
            <w:r w:rsidRPr="00440161">
              <w:t xml:space="preserve">Магазин </w:t>
            </w:r>
            <w:r>
              <w:t>«</w:t>
            </w:r>
            <w:r w:rsidRPr="00440161">
              <w:t>Снежок</w:t>
            </w:r>
            <w:r>
              <w:t>»</w:t>
            </w:r>
            <w:r w:rsidRPr="00440161">
              <w:t xml:space="preserve"> ИП Козина В.В.</w:t>
            </w:r>
          </w:p>
        </w:tc>
        <w:tc>
          <w:tcPr>
            <w:tcW w:w="3544" w:type="dxa"/>
            <w:tcBorders>
              <w:top w:val="nil"/>
              <w:left w:val="single" w:sz="4" w:space="0" w:color="auto"/>
              <w:bottom w:val="single" w:sz="4" w:space="0" w:color="auto"/>
              <w:right w:val="single" w:sz="4" w:space="0" w:color="auto"/>
            </w:tcBorders>
            <w:shd w:val="clear" w:color="auto" w:fill="auto"/>
          </w:tcPr>
          <w:p w:rsidR="00A7570C" w:rsidRPr="00440161" w:rsidRDefault="00A7570C" w:rsidP="00DE3306">
            <w:r w:rsidRPr="00440161">
              <w:t xml:space="preserve">Ул. Октябрьская, д.15, на 1 </w:t>
            </w:r>
            <w:proofErr w:type="spellStart"/>
            <w:r w:rsidRPr="00440161">
              <w:t>эт</w:t>
            </w:r>
            <w:proofErr w:type="spellEnd"/>
          </w:p>
        </w:tc>
      </w:tr>
      <w:tr w:rsidR="00A7570C" w:rsidRPr="00440161" w:rsidTr="00D01D79">
        <w:trPr>
          <w:trHeight w:val="80"/>
        </w:trPr>
        <w:tc>
          <w:tcPr>
            <w:tcW w:w="458" w:type="dxa"/>
            <w:tcBorders>
              <w:top w:val="single" w:sz="4" w:space="0" w:color="auto"/>
              <w:left w:val="single" w:sz="4" w:space="0" w:color="auto"/>
              <w:bottom w:val="single" w:sz="4" w:space="0" w:color="auto"/>
              <w:right w:val="single" w:sz="4" w:space="0" w:color="auto"/>
            </w:tcBorders>
          </w:tcPr>
          <w:p w:rsidR="00A7570C" w:rsidRDefault="00A7570C" w:rsidP="00DE3306">
            <w:pPr>
              <w:rPr>
                <w:color w:val="000000"/>
              </w:rPr>
            </w:pPr>
            <w:r>
              <w:rPr>
                <w:color w:val="000000"/>
              </w:rPr>
              <w:t>22</w:t>
            </w:r>
          </w:p>
        </w:tc>
        <w:tc>
          <w:tcPr>
            <w:tcW w:w="5604" w:type="dxa"/>
            <w:tcBorders>
              <w:top w:val="single" w:sz="4" w:space="0" w:color="auto"/>
              <w:left w:val="single" w:sz="4" w:space="0" w:color="auto"/>
              <w:bottom w:val="single" w:sz="4" w:space="0" w:color="auto"/>
              <w:right w:val="single" w:sz="4" w:space="0" w:color="auto"/>
            </w:tcBorders>
            <w:shd w:val="clear" w:color="auto" w:fill="auto"/>
            <w:hideMark/>
          </w:tcPr>
          <w:p w:rsidR="00A7570C" w:rsidRPr="009972EB" w:rsidRDefault="00A7570C" w:rsidP="00DE3306">
            <w:r w:rsidRPr="009972EB">
              <w:t>Магазин  Климов А.И.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7570C" w:rsidRPr="00440161" w:rsidRDefault="00A7570C" w:rsidP="00DE3306">
            <w:r w:rsidRPr="00440161">
              <w:t xml:space="preserve">Ул. Октябрьская, д.16, на 1 </w:t>
            </w:r>
            <w:proofErr w:type="spellStart"/>
            <w:r w:rsidRPr="00440161">
              <w:t>эт</w:t>
            </w:r>
            <w:proofErr w:type="spellEnd"/>
          </w:p>
        </w:tc>
      </w:tr>
      <w:tr w:rsidR="00A7570C" w:rsidRPr="00121A40" w:rsidTr="00D01D79">
        <w:trPr>
          <w:trHeight w:val="80"/>
        </w:trPr>
        <w:tc>
          <w:tcPr>
            <w:tcW w:w="458" w:type="dxa"/>
            <w:tcBorders>
              <w:top w:val="single" w:sz="4" w:space="0" w:color="auto"/>
              <w:left w:val="single" w:sz="4" w:space="0" w:color="auto"/>
              <w:bottom w:val="single" w:sz="4" w:space="0" w:color="auto"/>
              <w:right w:val="single" w:sz="4" w:space="0" w:color="auto"/>
            </w:tcBorders>
          </w:tcPr>
          <w:p w:rsidR="00A7570C" w:rsidRPr="00440161" w:rsidRDefault="00A7570C" w:rsidP="00DE3306">
            <w:pPr>
              <w:rPr>
                <w:color w:val="000000"/>
              </w:rPr>
            </w:pPr>
            <w:r>
              <w:rPr>
                <w:color w:val="000000"/>
              </w:rPr>
              <w:t>23</w:t>
            </w:r>
          </w:p>
        </w:tc>
        <w:tc>
          <w:tcPr>
            <w:tcW w:w="5604" w:type="dxa"/>
            <w:tcBorders>
              <w:top w:val="single" w:sz="4" w:space="0" w:color="auto"/>
              <w:left w:val="single" w:sz="4" w:space="0" w:color="auto"/>
              <w:bottom w:val="single" w:sz="4" w:space="0" w:color="auto"/>
              <w:right w:val="single" w:sz="4" w:space="0" w:color="auto"/>
            </w:tcBorders>
            <w:shd w:val="clear" w:color="auto" w:fill="auto"/>
          </w:tcPr>
          <w:p w:rsidR="00A7570C" w:rsidRPr="009972EB" w:rsidRDefault="00A7570C" w:rsidP="00DE3306">
            <w:r>
              <w:t>Аптека Панацея ООО «</w:t>
            </w:r>
            <w:proofErr w:type="spellStart"/>
            <w:r>
              <w:t>Севзап</w:t>
            </w:r>
            <w:r w:rsidRPr="009972EB">
              <w:t>трансстрой</w:t>
            </w:r>
            <w:proofErr w:type="spellEnd"/>
            <w:r w:rsidRPr="009972EB">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7570C" w:rsidRPr="00440161" w:rsidRDefault="00A7570C" w:rsidP="00DE3306">
            <w:r w:rsidRPr="00440161">
              <w:t xml:space="preserve">Ул. Октябрьская, д.18, на 1 </w:t>
            </w:r>
            <w:proofErr w:type="spellStart"/>
            <w:r w:rsidRPr="00440161">
              <w:t>эт</w:t>
            </w:r>
            <w:proofErr w:type="spellEnd"/>
          </w:p>
        </w:tc>
      </w:tr>
      <w:tr w:rsidR="00A7570C" w:rsidRPr="00121A40" w:rsidTr="00D01D79">
        <w:trPr>
          <w:trHeight w:val="80"/>
        </w:trPr>
        <w:tc>
          <w:tcPr>
            <w:tcW w:w="458" w:type="dxa"/>
            <w:tcBorders>
              <w:top w:val="single" w:sz="4" w:space="0" w:color="auto"/>
              <w:left w:val="single" w:sz="4" w:space="0" w:color="auto"/>
              <w:bottom w:val="single" w:sz="4" w:space="0" w:color="auto"/>
              <w:right w:val="single" w:sz="4" w:space="0" w:color="auto"/>
            </w:tcBorders>
          </w:tcPr>
          <w:p w:rsidR="00A7570C" w:rsidRPr="00440161" w:rsidRDefault="00A7570C" w:rsidP="00DE3306">
            <w:pPr>
              <w:rPr>
                <w:color w:val="000000"/>
              </w:rPr>
            </w:pPr>
            <w:r>
              <w:rPr>
                <w:color w:val="000000"/>
              </w:rPr>
              <w:t>24</w:t>
            </w:r>
          </w:p>
        </w:tc>
        <w:tc>
          <w:tcPr>
            <w:tcW w:w="5604" w:type="dxa"/>
            <w:tcBorders>
              <w:top w:val="single" w:sz="4" w:space="0" w:color="auto"/>
              <w:left w:val="single" w:sz="4" w:space="0" w:color="auto"/>
              <w:bottom w:val="single" w:sz="4" w:space="0" w:color="auto"/>
              <w:right w:val="single" w:sz="4" w:space="0" w:color="auto"/>
            </w:tcBorders>
            <w:shd w:val="clear" w:color="auto" w:fill="auto"/>
          </w:tcPr>
          <w:p w:rsidR="00A7570C" w:rsidRPr="00440161" w:rsidRDefault="00A7570C" w:rsidP="00DE3306">
            <w:r w:rsidRPr="00440161">
              <w:t xml:space="preserve">Магазин Стиль ИП </w:t>
            </w:r>
            <w:proofErr w:type="spellStart"/>
            <w:r w:rsidRPr="00440161">
              <w:t>Шарова</w:t>
            </w:r>
            <w:proofErr w:type="spellEnd"/>
            <w:r w:rsidRPr="00440161">
              <w:t xml:space="preserve"> ИВ</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7570C" w:rsidRDefault="00A7570C" w:rsidP="00DE3306">
            <w:r w:rsidRPr="00440161">
              <w:t xml:space="preserve">Ул. Октябрьская, д.18, на 1 </w:t>
            </w:r>
            <w:proofErr w:type="spellStart"/>
            <w:r w:rsidRPr="00440161">
              <w:t>эт</w:t>
            </w:r>
            <w:proofErr w:type="spellEnd"/>
          </w:p>
          <w:p w:rsidR="00A7570C" w:rsidRPr="00440161" w:rsidRDefault="00A7570C" w:rsidP="00DE3306">
            <w:r w:rsidRPr="00440161">
              <w:t xml:space="preserve">Ул. Октябрьская, д.18, на 1 </w:t>
            </w:r>
            <w:proofErr w:type="spellStart"/>
            <w:r w:rsidRPr="00440161">
              <w:t>эт</w:t>
            </w:r>
            <w:proofErr w:type="spellEnd"/>
          </w:p>
        </w:tc>
      </w:tr>
      <w:tr w:rsidR="00A7570C" w:rsidRPr="00121A40" w:rsidTr="00D01D79">
        <w:trPr>
          <w:trHeight w:val="80"/>
        </w:trPr>
        <w:tc>
          <w:tcPr>
            <w:tcW w:w="458" w:type="dxa"/>
            <w:tcBorders>
              <w:top w:val="single" w:sz="4" w:space="0" w:color="auto"/>
              <w:left w:val="single" w:sz="4" w:space="0" w:color="auto"/>
              <w:bottom w:val="single" w:sz="4" w:space="0" w:color="auto"/>
              <w:right w:val="single" w:sz="4" w:space="0" w:color="auto"/>
            </w:tcBorders>
          </w:tcPr>
          <w:p w:rsidR="00A7570C" w:rsidRPr="00440161" w:rsidRDefault="00A7570C" w:rsidP="00DE3306">
            <w:pPr>
              <w:rPr>
                <w:color w:val="000000"/>
              </w:rPr>
            </w:pPr>
            <w:r>
              <w:rPr>
                <w:color w:val="000000"/>
              </w:rPr>
              <w:t>25</w:t>
            </w:r>
          </w:p>
        </w:tc>
        <w:tc>
          <w:tcPr>
            <w:tcW w:w="5604" w:type="dxa"/>
            <w:tcBorders>
              <w:top w:val="single" w:sz="4" w:space="0" w:color="auto"/>
              <w:left w:val="single" w:sz="4" w:space="0" w:color="auto"/>
              <w:bottom w:val="single" w:sz="4" w:space="0" w:color="auto"/>
              <w:right w:val="single" w:sz="4" w:space="0" w:color="auto"/>
            </w:tcBorders>
            <w:shd w:val="clear" w:color="auto" w:fill="auto"/>
          </w:tcPr>
          <w:p w:rsidR="00A7570C" w:rsidRPr="00703513" w:rsidRDefault="00A7570C" w:rsidP="00DE3306">
            <w:r>
              <w:t>ФГУП «</w:t>
            </w:r>
            <w:r w:rsidRPr="009972EB">
              <w:t>Почта России</w:t>
            </w:r>
            <w: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7570C" w:rsidRPr="00440161" w:rsidRDefault="00A7570C" w:rsidP="00DE3306">
            <w:r w:rsidRPr="00440161">
              <w:t xml:space="preserve">Ул. Октябрьская, </w:t>
            </w:r>
            <w:r>
              <w:t xml:space="preserve">д. 22, на 1 </w:t>
            </w:r>
            <w:proofErr w:type="spellStart"/>
            <w:r>
              <w:t>эт</w:t>
            </w:r>
            <w:proofErr w:type="spellEnd"/>
          </w:p>
        </w:tc>
      </w:tr>
      <w:tr w:rsidR="00A7570C" w:rsidRPr="00121A40" w:rsidTr="00D01D79">
        <w:trPr>
          <w:trHeight w:val="80"/>
        </w:trPr>
        <w:tc>
          <w:tcPr>
            <w:tcW w:w="458" w:type="dxa"/>
            <w:tcBorders>
              <w:top w:val="single" w:sz="4" w:space="0" w:color="auto"/>
              <w:left w:val="single" w:sz="4" w:space="0" w:color="auto"/>
              <w:bottom w:val="single" w:sz="4" w:space="0" w:color="auto"/>
              <w:right w:val="single" w:sz="4" w:space="0" w:color="auto"/>
            </w:tcBorders>
          </w:tcPr>
          <w:p w:rsidR="00A7570C" w:rsidRPr="00440161" w:rsidRDefault="00A7570C" w:rsidP="00DE3306">
            <w:pPr>
              <w:rPr>
                <w:color w:val="000000"/>
              </w:rPr>
            </w:pPr>
            <w:r>
              <w:rPr>
                <w:color w:val="000000"/>
              </w:rPr>
              <w:t>26</w:t>
            </w:r>
          </w:p>
        </w:tc>
        <w:tc>
          <w:tcPr>
            <w:tcW w:w="5604" w:type="dxa"/>
            <w:tcBorders>
              <w:top w:val="single" w:sz="4" w:space="0" w:color="auto"/>
              <w:left w:val="single" w:sz="4" w:space="0" w:color="auto"/>
              <w:bottom w:val="single" w:sz="4" w:space="0" w:color="auto"/>
              <w:right w:val="single" w:sz="4" w:space="0" w:color="auto"/>
            </w:tcBorders>
            <w:shd w:val="clear" w:color="auto" w:fill="auto"/>
          </w:tcPr>
          <w:p w:rsidR="00A7570C" w:rsidRPr="00E34253" w:rsidRDefault="00A7570C" w:rsidP="00DE3306">
            <w:r w:rsidRPr="009972EB">
              <w:t xml:space="preserve">ИП </w:t>
            </w:r>
            <w:proofErr w:type="spellStart"/>
            <w:r w:rsidRPr="009972EB">
              <w:t>Бухвалова</w:t>
            </w:r>
            <w:proofErr w:type="spellEnd"/>
            <w:r w:rsidRPr="009972EB">
              <w:t xml:space="preserve"> Е.</w:t>
            </w:r>
            <w:r>
              <w:t>В.</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7570C" w:rsidRPr="00440161" w:rsidRDefault="00A7570C" w:rsidP="00DE3306">
            <w:r w:rsidRPr="00440161">
              <w:t>У</w:t>
            </w:r>
            <w:r>
              <w:t xml:space="preserve">л. Цементников, д. 1, на 1 </w:t>
            </w:r>
            <w:proofErr w:type="spellStart"/>
            <w:r>
              <w:t>эт</w:t>
            </w:r>
            <w:proofErr w:type="spellEnd"/>
          </w:p>
        </w:tc>
      </w:tr>
      <w:tr w:rsidR="00A7570C" w:rsidRPr="00121A40" w:rsidTr="00D01D79">
        <w:trPr>
          <w:trHeight w:val="80"/>
        </w:trPr>
        <w:tc>
          <w:tcPr>
            <w:tcW w:w="458" w:type="dxa"/>
            <w:tcBorders>
              <w:top w:val="single" w:sz="4" w:space="0" w:color="auto"/>
              <w:left w:val="single" w:sz="4" w:space="0" w:color="auto"/>
              <w:bottom w:val="single" w:sz="4" w:space="0" w:color="auto"/>
              <w:right w:val="single" w:sz="4" w:space="0" w:color="auto"/>
            </w:tcBorders>
          </w:tcPr>
          <w:p w:rsidR="00A7570C" w:rsidRPr="00440161" w:rsidRDefault="00A7570C" w:rsidP="00DE3306">
            <w:pPr>
              <w:rPr>
                <w:color w:val="000000"/>
              </w:rPr>
            </w:pPr>
            <w:r>
              <w:rPr>
                <w:color w:val="000000"/>
              </w:rPr>
              <w:t>27</w:t>
            </w:r>
          </w:p>
        </w:tc>
        <w:tc>
          <w:tcPr>
            <w:tcW w:w="5604" w:type="dxa"/>
            <w:tcBorders>
              <w:top w:val="single" w:sz="4" w:space="0" w:color="auto"/>
              <w:left w:val="single" w:sz="4" w:space="0" w:color="auto"/>
              <w:bottom w:val="single" w:sz="4" w:space="0" w:color="auto"/>
              <w:right w:val="single" w:sz="4" w:space="0" w:color="auto"/>
            </w:tcBorders>
            <w:shd w:val="clear" w:color="auto" w:fill="auto"/>
          </w:tcPr>
          <w:p w:rsidR="00A7570C" w:rsidRPr="00E34253" w:rsidRDefault="00A7570C" w:rsidP="00DE3306">
            <w:r w:rsidRPr="009972EB">
              <w:t xml:space="preserve">Магазин ЗАО </w:t>
            </w:r>
            <w:r w:rsidR="0061316E">
              <w:t>«</w:t>
            </w:r>
            <w:proofErr w:type="spellStart"/>
            <w:r w:rsidRPr="009972EB">
              <w:t>Савинскторг</w:t>
            </w:r>
            <w:proofErr w:type="spellEnd"/>
            <w: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7570C" w:rsidRPr="00440161" w:rsidRDefault="00A7570C" w:rsidP="00DE3306">
            <w:r w:rsidRPr="00440161">
              <w:t>У</w:t>
            </w:r>
            <w:r>
              <w:t xml:space="preserve">л. Цементников, д. 1, на 1 </w:t>
            </w:r>
            <w:proofErr w:type="spellStart"/>
            <w:r>
              <w:t>эт</w:t>
            </w:r>
            <w:proofErr w:type="spellEnd"/>
          </w:p>
        </w:tc>
      </w:tr>
      <w:tr w:rsidR="00A7570C" w:rsidRPr="00121A40" w:rsidTr="00D01D79">
        <w:trPr>
          <w:trHeight w:val="80"/>
        </w:trPr>
        <w:tc>
          <w:tcPr>
            <w:tcW w:w="458" w:type="dxa"/>
            <w:tcBorders>
              <w:top w:val="single" w:sz="4" w:space="0" w:color="auto"/>
              <w:left w:val="single" w:sz="4" w:space="0" w:color="auto"/>
              <w:bottom w:val="single" w:sz="4" w:space="0" w:color="auto"/>
              <w:right w:val="single" w:sz="4" w:space="0" w:color="auto"/>
            </w:tcBorders>
          </w:tcPr>
          <w:p w:rsidR="00A7570C" w:rsidRPr="00440161" w:rsidRDefault="00A7570C" w:rsidP="00DE3306">
            <w:pPr>
              <w:rPr>
                <w:color w:val="000000"/>
              </w:rPr>
            </w:pPr>
            <w:r>
              <w:rPr>
                <w:color w:val="000000"/>
              </w:rPr>
              <w:t>28</w:t>
            </w:r>
          </w:p>
        </w:tc>
        <w:tc>
          <w:tcPr>
            <w:tcW w:w="5604" w:type="dxa"/>
            <w:tcBorders>
              <w:top w:val="single" w:sz="4" w:space="0" w:color="auto"/>
              <w:left w:val="single" w:sz="4" w:space="0" w:color="auto"/>
              <w:bottom w:val="single" w:sz="4" w:space="0" w:color="auto"/>
              <w:right w:val="single" w:sz="4" w:space="0" w:color="auto"/>
            </w:tcBorders>
            <w:shd w:val="clear" w:color="auto" w:fill="auto"/>
          </w:tcPr>
          <w:p w:rsidR="00A7570C" w:rsidRPr="009972EB" w:rsidRDefault="00A7570C" w:rsidP="00DE3306">
            <w:r w:rsidRPr="009972EB">
              <w:t>Магазин Борисенко Л.Г.</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7570C" w:rsidRPr="00440161" w:rsidRDefault="00A7570C" w:rsidP="00DE3306">
            <w:r w:rsidRPr="00440161">
              <w:t>Ул</w:t>
            </w:r>
            <w:r>
              <w:t xml:space="preserve">. Цементников, д. 17, на 1 </w:t>
            </w:r>
            <w:proofErr w:type="spellStart"/>
            <w:r>
              <w:t>эт</w:t>
            </w:r>
            <w:proofErr w:type="spellEnd"/>
          </w:p>
        </w:tc>
      </w:tr>
      <w:tr w:rsidR="00A7570C" w:rsidRPr="00121A40" w:rsidTr="00D01D79">
        <w:trPr>
          <w:trHeight w:val="80"/>
        </w:trPr>
        <w:tc>
          <w:tcPr>
            <w:tcW w:w="458" w:type="dxa"/>
            <w:tcBorders>
              <w:top w:val="single" w:sz="4" w:space="0" w:color="auto"/>
              <w:left w:val="single" w:sz="4" w:space="0" w:color="auto"/>
              <w:bottom w:val="single" w:sz="4" w:space="0" w:color="auto"/>
              <w:right w:val="single" w:sz="4" w:space="0" w:color="auto"/>
            </w:tcBorders>
          </w:tcPr>
          <w:p w:rsidR="00A7570C" w:rsidRPr="00440161" w:rsidRDefault="00003582" w:rsidP="00D01D79">
            <w:pPr>
              <w:rPr>
                <w:color w:val="000000"/>
              </w:rPr>
            </w:pPr>
            <w:r>
              <w:rPr>
                <w:color w:val="000000"/>
              </w:rPr>
              <w:t>29</w:t>
            </w:r>
          </w:p>
        </w:tc>
        <w:tc>
          <w:tcPr>
            <w:tcW w:w="5604" w:type="dxa"/>
            <w:tcBorders>
              <w:top w:val="single" w:sz="4" w:space="0" w:color="auto"/>
              <w:left w:val="single" w:sz="4" w:space="0" w:color="auto"/>
              <w:bottom w:val="single" w:sz="4" w:space="0" w:color="auto"/>
              <w:right w:val="single" w:sz="4" w:space="0" w:color="auto"/>
            </w:tcBorders>
            <w:shd w:val="clear" w:color="auto" w:fill="auto"/>
          </w:tcPr>
          <w:p w:rsidR="00A7570C" w:rsidRDefault="00A7570C" w:rsidP="00DE3306">
            <w:r>
              <w:t>Сбербанк, МО «Савинское»</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7570C" w:rsidRPr="00440161" w:rsidRDefault="00A7570C" w:rsidP="00DE3306">
            <w:r w:rsidRPr="00440161">
              <w:t>П</w:t>
            </w:r>
            <w:r>
              <w:t xml:space="preserve">ер. Российский, д. 2, на 1 </w:t>
            </w:r>
            <w:proofErr w:type="spellStart"/>
            <w:r>
              <w:t>эт</w:t>
            </w:r>
            <w:proofErr w:type="spellEnd"/>
          </w:p>
        </w:tc>
      </w:tr>
      <w:tr w:rsidR="00003582" w:rsidRPr="00121A40" w:rsidTr="00D01D79">
        <w:trPr>
          <w:trHeight w:val="80"/>
        </w:trPr>
        <w:tc>
          <w:tcPr>
            <w:tcW w:w="458" w:type="dxa"/>
            <w:tcBorders>
              <w:top w:val="single" w:sz="4" w:space="0" w:color="auto"/>
              <w:left w:val="single" w:sz="4" w:space="0" w:color="auto"/>
              <w:bottom w:val="single" w:sz="4" w:space="0" w:color="auto"/>
              <w:right w:val="single" w:sz="4" w:space="0" w:color="auto"/>
            </w:tcBorders>
          </w:tcPr>
          <w:p w:rsidR="00003582" w:rsidRPr="00440161" w:rsidRDefault="00003582" w:rsidP="00003582">
            <w:pPr>
              <w:rPr>
                <w:color w:val="000000"/>
              </w:rPr>
            </w:pPr>
            <w:r>
              <w:rPr>
                <w:color w:val="000000"/>
              </w:rPr>
              <w:t>30</w:t>
            </w:r>
          </w:p>
        </w:tc>
        <w:tc>
          <w:tcPr>
            <w:tcW w:w="5604" w:type="dxa"/>
            <w:tcBorders>
              <w:top w:val="single" w:sz="4" w:space="0" w:color="auto"/>
              <w:left w:val="single" w:sz="4" w:space="0" w:color="auto"/>
              <w:bottom w:val="single" w:sz="4" w:space="0" w:color="auto"/>
              <w:right w:val="single" w:sz="4" w:space="0" w:color="auto"/>
            </w:tcBorders>
            <w:shd w:val="clear" w:color="auto" w:fill="auto"/>
          </w:tcPr>
          <w:p w:rsidR="00003582" w:rsidRPr="00D01D79" w:rsidRDefault="00003582" w:rsidP="00003582">
            <w:r w:rsidRPr="00D01D79">
              <w:t>ООО «</w:t>
            </w:r>
            <w:proofErr w:type="spellStart"/>
            <w:r w:rsidRPr="00D01D79">
              <w:t>ЖКХСавинский</w:t>
            </w:r>
            <w:proofErr w:type="spellEnd"/>
            <w:r w:rsidRPr="00D01D79">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03582" w:rsidRPr="00440161" w:rsidRDefault="00003582" w:rsidP="00003582">
            <w:r>
              <w:t>Ул. Октябрьская, д. 14</w:t>
            </w:r>
          </w:p>
        </w:tc>
      </w:tr>
      <w:tr w:rsidR="00003582" w:rsidRPr="00121A40" w:rsidTr="00D01D79">
        <w:trPr>
          <w:trHeight w:val="80"/>
        </w:trPr>
        <w:tc>
          <w:tcPr>
            <w:tcW w:w="458" w:type="dxa"/>
            <w:tcBorders>
              <w:top w:val="single" w:sz="4" w:space="0" w:color="auto"/>
              <w:left w:val="single" w:sz="4" w:space="0" w:color="auto"/>
              <w:bottom w:val="single" w:sz="4" w:space="0" w:color="auto"/>
              <w:right w:val="single" w:sz="4" w:space="0" w:color="auto"/>
            </w:tcBorders>
          </w:tcPr>
          <w:p w:rsidR="00003582" w:rsidRDefault="00003582" w:rsidP="00003582">
            <w:pPr>
              <w:rPr>
                <w:color w:val="000000"/>
              </w:rPr>
            </w:pPr>
            <w:r>
              <w:rPr>
                <w:color w:val="000000"/>
              </w:rPr>
              <w:t>31</w:t>
            </w:r>
          </w:p>
        </w:tc>
        <w:tc>
          <w:tcPr>
            <w:tcW w:w="5604" w:type="dxa"/>
            <w:tcBorders>
              <w:top w:val="single" w:sz="4" w:space="0" w:color="auto"/>
              <w:left w:val="single" w:sz="4" w:space="0" w:color="auto"/>
              <w:bottom w:val="single" w:sz="4" w:space="0" w:color="auto"/>
              <w:right w:val="single" w:sz="4" w:space="0" w:color="auto"/>
            </w:tcBorders>
            <w:shd w:val="clear" w:color="auto" w:fill="auto"/>
          </w:tcPr>
          <w:p w:rsidR="00003582" w:rsidRPr="00D01D79" w:rsidRDefault="00003582" w:rsidP="00003582">
            <w:r w:rsidRPr="00D01D79">
              <w:t>ООО «</w:t>
            </w:r>
            <w:proofErr w:type="spellStart"/>
            <w:r w:rsidRPr="00D01D79">
              <w:t>ПрофСавинск</w:t>
            </w:r>
            <w:proofErr w:type="spellEnd"/>
            <w:r w:rsidRPr="00D01D79">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03582" w:rsidRDefault="00003582" w:rsidP="00003582">
            <w:r w:rsidRPr="0061316E">
              <w:t>Ул.40 лет Победы,</w:t>
            </w:r>
            <w:r>
              <w:t xml:space="preserve"> д.</w:t>
            </w:r>
            <w:r w:rsidRPr="0061316E">
              <w:t xml:space="preserve"> 1</w:t>
            </w:r>
          </w:p>
        </w:tc>
      </w:tr>
      <w:tr w:rsidR="00003582" w:rsidRPr="00121A40" w:rsidTr="00D01D79">
        <w:trPr>
          <w:trHeight w:val="80"/>
        </w:trPr>
        <w:tc>
          <w:tcPr>
            <w:tcW w:w="458" w:type="dxa"/>
            <w:tcBorders>
              <w:top w:val="single" w:sz="4" w:space="0" w:color="auto"/>
              <w:left w:val="single" w:sz="4" w:space="0" w:color="auto"/>
              <w:bottom w:val="single" w:sz="4" w:space="0" w:color="auto"/>
              <w:right w:val="single" w:sz="4" w:space="0" w:color="auto"/>
            </w:tcBorders>
          </w:tcPr>
          <w:p w:rsidR="00003582" w:rsidRDefault="00003582" w:rsidP="00003582">
            <w:pPr>
              <w:rPr>
                <w:color w:val="000000"/>
              </w:rPr>
            </w:pPr>
            <w:r>
              <w:rPr>
                <w:color w:val="000000"/>
              </w:rPr>
              <w:t>32</w:t>
            </w:r>
          </w:p>
        </w:tc>
        <w:tc>
          <w:tcPr>
            <w:tcW w:w="5604" w:type="dxa"/>
            <w:tcBorders>
              <w:top w:val="single" w:sz="4" w:space="0" w:color="auto"/>
              <w:left w:val="single" w:sz="4" w:space="0" w:color="auto"/>
              <w:bottom w:val="single" w:sz="4" w:space="0" w:color="auto"/>
              <w:right w:val="single" w:sz="4" w:space="0" w:color="auto"/>
            </w:tcBorders>
            <w:shd w:val="clear" w:color="auto" w:fill="auto"/>
          </w:tcPr>
          <w:p w:rsidR="00003582" w:rsidRPr="00D01D79" w:rsidRDefault="00003582" w:rsidP="00003582">
            <w:r w:rsidRPr="00D01D79">
              <w:t>ООО «</w:t>
            </w:r>
            <w:proofErr w:type="spellStart"/>
            <w:r w:rsidRPr="00D01D79">
              <w:t>Комгаз</w:t>
            </w:r>
            <w:proofErr w:type="spellEnd"/>
            <w:r w:rsidRPr="00D01D79">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03582" w:rsidRPr="0061316E" w:rsidRDefault="00003582" w:rsidP="00003582">
            <w:r w:rsidRPr="00D01D79">
              <w:t xml:space="preserve">Ул. Октябрьская, д. </w:t>
            </w:r>
            <w:r>
              <w:t>5</w:t>
            </w:r>
          </w:p>
        </w:tc>
      </w:tr>
      <w:tr w:rsidR="00003582" w:rsidRPr="00121A40" w:rsidTr="00D01D79">
        <w:trPr>
          <w:trHeight w:val="80"/>
        </w:trPr>
        <w:tc>
          <w:tcPr>
            <w:tcW w:w="458" w:type="dxa"/>
            <w:tcBorders>
              <w:top w:val="single" w:sz="4" w:space="0" w:color="auto"/>
              <w:left w:val="single" w:sz="4" w:space="0" w:color="auto"/>
              <w:bottom w:val="single" w:sz="4" w:space="0" w:color="auto"/>
              <w:right w:val="single" w:sz="4" w:space="0" w:color="auto"/>
            </w:tcBorders>
          </w:tcPr>
          <w:p w:rsidR="00003582" w:rsidRDefault="00003582" w:rsidP="00003582">
            <w:pPr>
              <w:rPr>
                <w:color w:val="000000"/>
              </w:rPr>
            </w:pPr>
            <w:r>
              <w:rPr>
                <w:color w:val="000000"/>
              </w:rPr>
              <w:t>33</w:t>
            </w:r>
          </w:p>
        </w:tc>
        <w:tc>
          <w:tcPr>
            <w:tcW w:w="5604" w:type="dxa"/>
            <w:tcBorders>
              <w:top w:val="single" w:sz="4" w:space="0" w:color="auto"/>
              <w:left w:val="single" w:sz="4" w:space="0" w:color="auto"/>
              <w:bottom w:val="single" w:sz="4" w:space="0" w:color="auto"/>
              <w:right w:val="single" w:sz="4" w:space="0" w:color="auto"/>
            </w:tcBorders>
            <w:shd w:val="clear" w:color="auto" w:fill="auto"/>
          </w:tcPr>
          <w:p w:rsidR="00003582" w:rsidRPr="00D01D79" w:rsidRDefault="00003582" w:rsidP="00003582">
            <w:r w:rsidRPr="00D01D79">
              <w:t>Розничная сеть «Магнит» АО «Тандер»</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03582" w:rsidRPr="00440161" w:rsidRDefault="00003582" w:rsidP="00003582">
            <w:r w:rsidRPr="00440161">
              <w:t>Ул. Цеме</w:t>
            </w:r>
            <w:r>
              <w:t>нтников, д.9</w:t>
            </w:r>
          </w:p>
        </w:tc>
      </w:tr>
      <w:tr w:rsidR="00003582" w:rsidRPr="00121A40" w:rsidTr="00D01D79">
        <w:trPr>
          <w:trHeight w:val="80"/>
        </w:trPr>
        <w:tc>
          <w:tcPr>
            <w:tcW w:w="458" w:type="dxa"/>
            <w:tcBorders>
              <w:top w:val="single" w:sz="4" w:space="0" w:color="auto"/>
              <w:left w:val="single" w:sz="4" w:space="0" w:color="auto"/>
              <w:bottom w:val="single" w:sz="4" w:space="0" w:color="auto"/>
              <w:right w:val="single" w:sz="4" w:space="0" w:color="auto"/>
            </w:tcBorders>
          </w:tcPr>
          <w:p w:rsidR="00003582" w:rsidRDefault="00003582" w:rsidP="00003582">
            <w:pPr>
              <w:rPr>
                <w:color w:val="000000"/>
              </w:rPr>
            </w:pPr>
            <w:r>
              <w:rPr>
                <w:color w:val="000000"/>
              </w:rPr>
              <w:t>34</w:t>
            </w:r>
          </w:p>
        </w:tc>
        <w:tc>
          <w:tcPr>
            <w:tcW w:w="5604" w:type="dxa"/>
            <w:tcBorders>
              <w:top w:val="single" w:sz="4" w:space="0" w:color="auto"/>
              <w:left w:val="single" w:sz="4" w:space="0" w:color="auto"/>
              <w:bottom w:val="single" w:sz="4" w:space="0" w:color="auto"/>
              <w:right w:val="single" w:sz="4" w:space="0" w:color="auto"/>
            </w:tcBorders>
            <w:shd w:val="clear" w:color="auto" w:fill="auto"/>
          </w:tcPr>
          <w:p w:rsidR="00003582" w:rsidRPr="00D01D79" w:rsidRDefault="00003582" w:rsidP="00003582">
            <w:r w:rsidRPr="00D01D79">
              <w:t>Магазин «Пятерочка» (ООО «Агроторг»)</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03582" w:rsidRDefault="00003582" w:rsidP="00003582">
            <w:r>
              <w:t xml:space="preserve">Ул. Октябрьская, д.18; </w:t>
            </w:r>
          </w:p>
          <w:p w:rsidR="00003582" w:rsidRPr="00440161" w:rsidRDefault="00003582" w:rsidP="00003582">
            <w:r>
              <w:t>Ул. Цементников, д. 5</w:t>
            </w:r>
          </w:p>
        </w:tc>
      </w:tr>
      <w:tr w:rsidR="00003582" w:rsidRPr="00121A40" w:rsidTr="00D01D79">
        <w:trPr>
          <w:trHeight w:val="80"/>
        </w:trPr>
        <w:tc>
          <w:tcPr>
            <w:tcW w:w="458" w:type="dxa"/>
            <w:tcBorders>
              <w:top w:val="single" w:sz="4" w:space="0" w:color="auto"/>
              <w:left w:val="single" w:sz="4" w:space="0" w:color="auto"/>
              <w:bottom w:val="single" w:sz="4" w:space="0" w:color="auto"/>
              <w:right w:val="single" w:sz="4" w:space="0" w:color="auto"/>
            </w:tcBorders>
          </w:tcPr>
          <w:p w:rsidR="00003582" w:rsidRDefault="00003582" w:rsidP="00003582">
            <w:pPr>
              <w:rPr>
                <w:color w:val="000000"/>
              </w:rPr>
            </w:pPr>
            <w:r>
              <w:rPr>
                <w:color w:val="000000"/>
              </w:rPr>
              <w:t>35</w:t>
            </w:r>
          </w:p>
        </w:tc>
        <w:tc>
          <w:tcPr>
            <w:tcW w:w="5604" w:type="dxa"/>
            <w:tcBorders>
              <w:top w:val="single" w:sz="4" w:space="0" w:color="auto"/>
              <w:left w:val="single" w:sz="4" w:space="0" w:color="auto"/>
              <w:bottom w:val="single" w:sz="4" w:space="0" w:color="auto"/>
              <w:right w:val="single" w:sz="4" w:space="0" w:color="auto"/>
            </w:tcBorders>
            <w:shd w:val="clear" w:color="auto" w:fill="auto"/>
          </w:tcPr>
          <w:p w:rsidR="00003582" w:rsidRPr="00D01D79" w:rsidRDefault="00003582" w:rsidP="00003582">
            <w:r w:rsidRPr="00D01D79">
              <w:t>ЗАО «Савинский цементный завод»</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03582" w:rsidRPr="00440161" w:rsidRDefault="00003582" w:rsidP="00003582">
            <w:r>
              <w:t>П. Савинский</w:t>
            </w:r>
          </w:p>
        </w:tc>
      </w:tr>
      <w:tr w:rsidR="00003582" w:rsidRPr="00121A40" w:rsidTr="00D01D79">
        <w:trPr>
          <w:trHeight w:val="80"/>
        </w:trPr>
        <w:tc>
          <w:tcPr>
            <w:tcW w:w="458" w:type="dxa"/>
            <w:tcBorders>
              <w:top w:val="single" w:sz="4" w:space="0" w:color="auto"/>
              <w:left w:val="single" w:sz="4" w:space="0" w:color="auto"/>
              <w:bottom w:val="single" w:sz="4" w:space="0" w:color="auto"/>
              <w:right w:val="single" w:sz="4" w:space="0" w:color="auto"/>
            </w:tcBorders>
          </w:tcPr>
          <w:p w:rsidR="00003582" w:rsidRDefault="00003582" w:rsidP="00003582">
            <w:pPr>
              <w:rPr>
                <w:color w:val="000000"/>
              </w:rPr>
            </w:pPr>
            <w:r>
              <w:rPr>
                <w:color w:val="000000"/>
              </w:rPr>
              <w:t>36</w:t>
            </w:r>
          </w:p>
        </w:tc>
        <w:tc>
          <w:tcPr>
            <w:tcW w:w="5604" w:type="dxa"/>
            <w:tcBorders>
              <w:top w:val="single" w:sz="4" w:space="0" w:color="auto"/>
              <w:left w:val="single" w:sz="4" w:space="0" w:color="auto"/>
              <w:bottom w:val="single" w:sz="4" w:space="0" w:color="auto"/>
              <w:right w:val="single" w:sz="4" w:space="0" w:color="auto"/>
            </w:tcBorders>
            <w:shd w:val="clear" w:color="auto" w:fill="auto"/>
          </w:tcPr>
          <w:p w:rsidR="00003582" w:rsidRPr="00D01D79" w:rsidRDefault="00003582" w:rsidP="00003582">
            <w:r w:rsidRPr="00D01D79">
              <w:t>ФКУ Ик-29 УФСИН России по Архангельской обл.</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03582" w:rsidRDefault="00003582" w:rsidP="00003582">
            <w:r>
              <w:t>П. река Емца</w:t>
            </w:r>
          </w:p>
        </w:tc>
      </w:tr>
    </w:tbl>
    <w:p w:rsidR="00003582" w:rsidRDefault="00003582" w:rsidP="00003582">
      <w:pPr>
        <w:pStyle w:val="aa"/>
        <w:jc w:val="both"/>
        <w:outlineLvl w:val="0"/>
        <w:rPr>
          <w:b/>
        </w:rPr>
      </w:pPr>
      <w:bookmarkStart w:id="55" w:name="_Toc6584879"/>
    </w:p>
    <w:p w:rsidR="00C9710D" w:rsidRPr="004C0560" w:rsidRDefault="00C9710D" w:rsidP="0035033A">
      <w:pPr>
        <w:pStyle w:val="aa"/>
        <w:numPr>
          <w:ilvl w:val="1"/>
          <w:numId w:val="15"/>
        </w:numPr>
        <w:jc w:val="both"/>
        <w:outlineLvl w:val="0"/>
        <w:rPr>
          <w:b/>
        </w:rPr>
      </w:pPr>
      <w:r w:rsidRPr="004C0560">
        <w:rPr>
          <w:b/>
        </w:rPr>
        <w:lastRenderedPageBreak/>
        <w:t>Показатели улично-дорожной сети</w:t>
      </w:r>
      <w:bookmarkEnd w:id="55"/>
    </w:p>
    <w:p w:rsidR="002F2DFF" w:rsidRPr="004C0560" w:rsidRDefault="002F2DFF" w:rsidP="002F2DFF">
      <w:pPr>
        <w:pStyle w:val="aa"/>
        <w:ind w:firstLine="426"/>
        <w:jc w:val="both"/>
        <w:outlineLvl w:val="0"/>
      </w:pPr>
      <w:bookmarkStart w:id="56" w:name="_Toc6584880"/>
      <w:r w:rsidRPr="004C0560">
        <w:t xml:space="preserve">Посёлок Савинский является административным центром городского поселения МО «Савинское». Территориально населенные пункты муниципального образования «Савинское»  расположены на расстоянии от 0,5 до </w:t>
      </w:r>
      <w:r w:rsidRPr="00B94F8B">
        <w:t>20</w:t>
      </w:r>
      <w:r w:rsidRPr="004C0560">
        <w:t xml:space="preserve"> км друг от друга.</w:t>
      </w:r>
      <w:bookmarkEnd w:id="56"/>
    </w:p>
    <w:p w:rsidR="002F2DFF" w:rsidRPr="004C0560" w:rsidRDefault="002F2DFF" w:rsidP="002F2DFF">
      <w:pPr>
        <w:pStyle w:val="aa"/>
        <w:ind w:firstLine="426"/>
        <w:jc w:val="both"/>
        <w:outlineLvl w:val="0"/>
      </w:pPr>
      <w:bookmarkStart w:id="57" w:name="_Toc6584881"/>
      <w:r w:rsidRPr="004C0560">
        <w:t>В муниципальном образовании «Савинское» функционирует разветвленная дорожная сеть, которая оборудована элементами обустройства дорог и освещением. Движение транспортных сре</w:t>
      </w:r>
      <w:proofErr w:type="gramStart"/>
      <w:r w:rsidRPr="004C0560">
        <w:t>дств в п</w:t>
      </w:r>
      <w:proofErr w:type="gramEnd"/>
      <w:r w:rsidRPr="004C0560">
        <w:t>оселении осуществляется по автомобильным дорогам в составе улиц на территории жилой застройки. Всего протяженность улично-дорожной сети составляет 63,37 км. Степень благоустройства большинства дорог и улиц не высока. Ливневая канализация, подземные водостоки отсутствуют.</w:t>
      </w:r>
      <w:bookmarkEnd w:id="57"/>
    </w:p>
    <w:p w:rsidR="002F2DFF" w:rsidRPr="004C0560" w:rsidRDefault="002F2DFF" w:rsidP="002F2DFF">
      <w:pPr>
        <w:pStyle w:val="aa"/>
        <w:ind w:firstLine="426"/>
        <w:jc w:val="both"/>
        <w:outlineLvl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5484"/>
        <w:gridCol w:w="3834"/>
      </w:tblGrid>
      <w:tr w:rsidR="002F2DFF" w:rsidRPr="004C0560" w:rsidTr="002D07CA">
        <w:tc>
          <w:tcPr>
            <w:tcW w:w="537" w:type="dxa"/>
            <w:shd w:val="clear" w:color="auto" w:fill="auto"/>
          </w:tcPr>
          <w:p w:rsidR="002F2DFF" w:rsidRPr="004C0560" w:rsidRDefault="002F2DFF" w:rsidP="002D07CA">
            <w:pPr>
              <w:suppressAutoHyphens w:val="0"/>
              <w:autoSpaceDE w:val="0"/>
              <w:autoSpaceDN w:val="0"/>
              <w:adjustRightInd w:val="0"/>
              <w:rPr>
                <w:bCs/>
                <w:color w:val="000000"/>
                <w:lang w:eastAsia="ru-RU"/>
              </w:rPr>
            </w:pPr>
            <w:r w:rsidRPr="004C0560">
              <w:rPr>
                <w:bCs/>
                <w:color w:val="000000"/>
                <w:lang w:eastAsia="ru-RU"/>
              </w:rPr>
              <w:t>№</w:t>
            </w:r>
          </w:p>
          <w:p w:rsidR="002F2DFF" w:rsidRPr="004C0560" w:rsidRDefault="002F2DFF" w:rsidP="002D07CA">
            <w:pPr>
              <w:suppressAutoHyphens w:val="0"/>
              <w:autoSpaceDE w:val="0"/>
              <w:autoSpaceDN w:val="0"/>
              <w:adjustRightInd w:val="0"/>
              <w:rPr>
                <w:bCs/>
                <w:color w:val="000000"/>
                <w:lang w:eastAsia="ru-RU"/>
              </w:rPr>
            </w:pPr>
            <w:proofErr w:type="gramStart"/>
            <w:r w:rsidRPr="004C0560">
              <w:rPr>
                <w:bCs/>
                <w:color w:val="000000"/>
                <w:lang w:eastAsia="ru-RU"/>
              </w:rPr>
              <w:t>п</w:t>
            </w:r>
            <w:proofErr w:type="gramEnd"/>
            <w:r w:rsidRPr="004C0560">
              <w:rPr>
                <w:bCs/>
                <w:color w:val="000000"/>
                <w:lang w:eastAsia="ru-RU"/>
              </w:rPr>
              <w:t>/п</w:t>
            </w:r>
          </w:p>
        </w:tc>
        <w:tc>
          <w:tcPr>
            <w:tcW w:w="5484" w:type="dxa"/>
            <w:shd w:val="clear" w:color="auto" w:fill="auto"/>
          </w:tcPr>
          <w:p w:rsidR="002F2DFF" w:rsidRPr="004C0560" w:rsidRDefault="002F2DFF" w:rsidP="002D07CA">
            <w:pPr>
              <w:suppressAutoHyphens w:val="0"/>
              <w:autoSpaceDE w:val="0"/>
              <w:autoSpaceDN w:val="0"/>
              <w:adjustRightInd w:val="0"/>
              <w:jc w:val="center"/>
              <w:rPr>
                <w:bCs/>
                <w:color w:val="000000"/>
                <w:lang w:eastAsia="ru-RU"/>
              </w:rPr>
            </w:pPr>
            <w:r w:rsidRPr="004C0560">
              <w:rPr>
                <w:bCs/>
                <w:color w:val="000000"/>
                <w:lang w:eastAsia="ru-RU"/>
              </w:rPr>
              <w:t>Автомобильные дороги  общего пользования в границах муниципального образования</w:t>
            </w:r>
          </w:p>
        </w:tc>
        <w:tc>
          <w:tcPr>
            <w:tcW w:w="3834" w:type="dxa"/>
            <w:shd w:val="clear" w:color="auto" w:fill="auto"/>
          </w:tcPr>
          <w:p w:rsidR="002F2DFF" w:rsidRPr="004C0560" w:rsidRDefault="002F2DFF" w:rsidP="002D07CA">
            <w:pPr>
              <w:suppressAutoHyphens w:val="0"/>
              <w:autoSpaceDE w:val="0"/>
              <w:autoSpaceDN w:val="0"/>
              <w:adjustRightInd w:val="0"/>
              <w:jc w:val="center"/>
              <w:rPr>
                <w:b/>
                <w:bCs/>
                <w:color w:val="000000"/>
                <w:lang w:eastAsia="ru-RU"/>
              </w:rPr>
            </w:pPr>
            <w:r w:rsidRPr="004C0560">
              <w:rPr>
                <w:bCs/>
                <w:color w:val="000000"/>
                <w:lang w:eastAsia="ru-RU"/>
              </w:rPr>
              <w:t>Значение, м</w:t>
            </w:r>
            <w:proofErr w:type="gramStart"/>
            <w:r w:rsidRPr="004C0560">
              <w:rPr>
                <w:bCs/>
                <w:color w:val="000000"/>
                <w:lang w:eastAsia="ru-RU"/>
              </w:rPr>
              <w:t>2</w:t>
            </w:r>
            <w:proofErr w:type="gramEnd"/>
          </w:p>
        </w:tc>
      </w:tr>
      <w:tr w:rsidR="002F2DFF" w:rsidRPr="004C0560" w:rsidTr="002D07CA">
        <w:tc>
          <w:tcPr>
            <w:tcW w:w="537" w:type="dxa"/>
            <w:shd w:val="clear" w:color="auto" w:fill="auto"/>
          </w:tcPr>
          <w:p w:rsidR="002F2DFF" w:rsidRPr="004C0560" w:rsidRDefault="002F2DFF" w:rsidP="002D07CA">
            <w:pPr>
              <w:suppressAutoHyphens w:val="0"/>
              <w:autoSpaceDE w:val="0"/>
              <w:autoSpaceDN w:val="0"/>
              <w:adjustRightInd w:val="0"/>
              <w:rPr>
                <w:bCs/>
                <w:color w:val="000000"/>
                <w:lang w:eastAsia="ru-RU"/>
              </w:rPr>
            </w:pPr>
          </w:p>
        </w:tc>
        <w:tc>
          <w:tcPr>
            <w:tcW w:w="5484" w:type="dxa"/>
            <w:shd w:val="clear" w:color="auto" w:fill="auto"/>
          </w:tcPr>
          <w:p w:rsidR="002F2DFF" w:rsidRPr="004C0560" w:rsidRDefault="002F2DFF" w:rsidP="002D07CA">
            <w:pPr>
              <w:suppressAutoHyphens w:val="0"/>
              <w:autoSpaceDE w:val="0"/>
              <w:autoSpaceDN w:val="0"/>
              <w:adjustRightInd w:val="0"/>
              <w:rPr>
                <w:bCs/>
                <w:color w:val="000000"/>
                <w:lang w:eastAsia="ru-RU"/>
              </w:rPr>
            </w:pPr>
            <w:r w:rsidRPr="004C0560">
              <w:rPr>
                <w:bCs/>
                <w:color w:val="000000"/>
                <w:lang w:eastAsia="ru-RU"/>
              </w:rPr>
              <w:t>Общая площадь дорог,</w:t>
            </w:r>
          </w:p>
          <w:p w:rsidR="002F2DFF" w:rsidRPr="004C0560" w:rsidRDefault="002F2DFF" w:rsidP="002D07CA">
            <w:pPr>
              <w:suppressAutoHyphens w:val="0"/>
              <w:autoSpaceDE w:val="0"/>
              <w:autoSpaceDN w:val="0"/>
              <w:adjustRightInd w:val="0"/>
              <w:rPr>
                <w:bCs/>
                <w:color w:val="000000"/>
                <w:lang w:eastAsia="ru-RU"/>
              </w:rPr>
            </w:pPr>
            <w:r w:rsidRPr="004C0560">
              <w:rPr>
                <w:color w:val="000000"/>
                <w:lang w:eastAsia="ru-RU"/>
              </w:rPr>
              <w:t xml:space="preserve"> в том числе:</w:t>
            </w:r>
          </w:p>
        </w:tc>
        <w:tc>
          <w:tcPr>
            <w:tcW w:w="3834" w:type="dxa"/>
            <w:shd w:val="clear" w:color="auto" w:fill="auto"/>
          </w:tcPr>
          <w:p w:rsidR="002F2DFF" w:rsidRPr="004C0560" w:rsidRDefault="002F2DFF" w:rsidP="002D07CA">
            <w:pPr>
              <w:suppressAutoHyphens w:val="0"/>
              <w:autoSpaceDE w:val="0"/>
              <w:autoSpaceDN w:val="0"/>
              <w:adjustRightInd w:val="0"/>
              <w:jc w:val="center"/>
              <w:rPr>
                <w:bCs/>
                <w:color w:val="000000"/>
                <w:lang w:eastAsia="ru-RU"/>
              </w:rPr>
            </w:pPr>
            <w:r w:rsidRPr="004C0560">
              <w:rPr>
                <w:color w:val="000000"/>
                <w:lang w:eastAsia="ru-RU"/>
              </w:rPr>
              <w:t>63370</w:t>
            </w:r>
          </w:p>
        </w:tc>
      </w:tr>
      <w:tr w:rsidR="002F2DFF" w:rsidRPr="004C0560" w:rsidTr="002D07CA">
        <w:tc>
          <w:tcPr>
            <w:tcW w:w="537" w:type="dxa"/>
            <w:shd w:val="clear" w:color="auto" w:fill="auto"/>
          </w:tcPr>
          <w:p w:rsidR="002F2DFF" w:rsidRPr="004C0560" w:rsidRDefault="002F2DFF" w:rsidP="002D07CA">
            <w:pPr>
              <w:suppressAutoHyphens w:val="0"/>
              <w:autoSpaceDE w:val="0"/>
              <w:autoSpaceDN w:val="0"/>
              <w:adjustRightInd w:val="0"/>
              <w:rPr>
                <w:bCs/>
                <w:color w:val="000000"/>
                <w:lang w:eastAsia="ru-RU"/>
              </w:rPr>
            </w:pPr>
            <w:r w:rsidRPr="004C0560">
              <w:rPr>
                <w:bCs/>
                <w:color w:val="000000"/>
                <w:lang w:eastAsia="ru-RU"/>
              </w:rPr>
              <w:t>1.</w:t>
            </w:r>
          </w:p>
        </w:tc>
        <w:tc>
          <w:tcPr>
            <w:tcW w:w="5484" w:type="dxa"/>
            <w:shd w:val="clear" w:color="auto" w:fill="auto"/>
          </w:tcPr>
          <w:p w:rsidR="002F2DFF" w:rsidRPr="004C0560" w:rsidRDefault="002F2DFF" w:rsidP="002D07CA">
            <w:pPr>
              <w:suppressAutoHyphens w:val="0"/>
              <w:autoSpaceDE w:val="0"/>
              <w:autoSpaceDN w:val="0"/>
              <w:adjustRightInd w:val="0"/>
              <w:rPr>
                <w:b/>
                <w:bCs/>
                <w:color w:val="000000"/>
                <w:lang w:eastAsia="ru-RU"/>
              </w:rPr>
            </w:pPr>
            <w:r w:rsidRPr="004C0560">
              <w:rPr>
                <w:color w:val="000000"/>
                <w:lang w:eastAsia="ru-RU"/>
              </w:rPr>
              <w:t xml:space="preserve"> площадь дорог с усовершенствованным покрытием; </w:t>
            </w:r>
          </w:p>
        </w:tc>
        <w:tc>
          <w:tcPr>
            <w:tcW w:w="3834" w:type="dxa"/>
            <w:shd w:val="clear" w:color="auto" w:fill="auto"/>
          </w:tcPr>
          <w:p w:rsidR="002F2DFF" w:rsidRPr="004C0560" w:rsidRDefault="002F2DFF" w:rsidP="002D07CA">
            <w:pPr>
              <w:suppressAutoHyphens w:val="0"/>
              <w:autoSpaceDE w:val="0"/>
              <w:autoSpaceDN w:val="0"/>
              <w:adjustRightInd w:val="0"/>
              <w:jc w:val="center"/>
              <w:rPr>
                <w:b/>
                <w:bCs/>
                <w:color w:val="000000"/>
                <w:lang w:eastAsia="ru-RU"/>
              </w:rPr>
            </w:pPr>
            <w:r w:rsidRPr="004C0560">
              <w:rPr>
                <w:color w:val="000000"/>
                <w:lang w:eastAsia="ru-RU"/>
              </w:rPr>
              <w:t>6460</w:t>
            </w:r>
          </w:p>
        </w:tc>
      </w:tr>
      <w:tr w:rsidR="002F2DFF" w:rsidRPr="004C0560" w:rsidTr="002D07CA">
        <w:tc>
          <w:tcPr>
            <w:tcW w:w="537" w:type="dxa"/>
            <w:shd w:val="clear" w:color="auto" w:fill="auto"/>
          </w:tcPr>
          <w:p w:rsidR="002F2DFF" w:rsidRPr="004C0560" w:rsidRDefault="002F2DFF" w:rsidP="002D07CA">
            <w:pPr>
              <w:suppressAutoHyphens w:val="0"/>
              <w:autoSpaceDE w:val="0"/>
              <w:autoSpaceDN w:val="0"/>
              <w:adjustRightInd w:val="0"/>
              <w:rPr>
                <w:bCs/>
                <w:color w:val="000000"/>
                <w:lang w:eastAsia="ru-RU"/>
              </w:rPr>
            </w:pPr>
            <w:r w:rsidRPr="004C0560">
              <w:rPr>
                <w:bCs/>
                <w:color w:val="000000"/>
                <w:lang w:eastAsia="ru-RU"/>
              </w:rPr>
              <w:t>2.</w:t>
            </w:r>
          </w:p>
        </w:tc>
        <w:tc>
          <w:tcPr>
            <w:tcW w:w="5484" w:type="dxa"/>
            <w:shd w:val="clear" w:color="auto" w:fill="auto"/>
          </w:tcPr>
          <w:p w:rsidR="002F2DFF" w:rsidRPr="004C0560" w:rsidRDefault="002F2DFF" w:rsidP="002D07CA">
            <w:pPr>
              <w:suppressAutoHyphens w:val="0"/>
              <w:autoSpaceDE w:val="0"/>
              <w:autoSpaceDN w:val="0"/>
              <w:adjustRightInd w:val="0"/>
              <w:rPr>
                <w:b/>
                <w:bCs/>
                <w:color w:val="000000"/>
                <w:lang w:eastAsia="ru-RU"/>
              </w:rPr>
            </w:pPr>
            <w:r w:rsidRPr="004C0560">
              <w:rPr>
                <w:color w:val="000000"/>
                <w:lang w:eastAsia="ru-RU"/>
              </w:rPr>
              <w:t xml:space="preserve"> протяженность дорог с переходным  покрытием; </w:t>
            </w:r>
          </w:p>
        </w:tc>
        <w:tc>
          <w:tcPr>
            <w:tcW w:w="3834" w:type="dxa"/>
            <w:shd w:val="clear" w:color="auto" w:fill="auto"/>
          </w:tcPr>
          <w:p w:rsidR="002F2DFF" w:rsidRPr="004C0560" w:rsidRDefault="002F2DFF" w:rsidP="002D07CA">
            <w:pPr>
              <w:suppressAutoHyphens w:val="0"/>
              <w:autoSpaceDE w:val="0"/>
              <w:autoSpaceDN w:val="0"/>
              <w:adjustRightInd w:val="0"/>
              <w:jc w:val="center"/>
              <w:rPr>
                <w:b/>
                <w:bCs/>
                <w:color w:val="000000"/>
                <w:lang w:eastAsia="ru-RU"/>
              </w:rPr>
            </w:pPr>
            <w:r w:rsidRPr="004C0560">
              <w:rPr>
                <w:color w:val="000000"/>
                <w:lang w:eastAsia="ru-RU"/>
              </w:rPr>
              <w:t>12250</w:t>
            </w:r>
          </w:p>
        </w:tc>
      </w:tr>
      <w:tr w:rsidR="002F2DFF" w:rsidRPr="004C0560" w:rsidTr="002D07CA">
        <w:tc>
          <w:tcPr>
            <w:tcW w:w="537" w:type="dxa"/>
            <w:shd w:val="clear" w:color="auto" w:fill="auto"/>
          </w:tcPr>
          <w:p w:rsidR="002F2DFF" w:rsidRPr="004C0560" w:rsidRDefault="002F2DFF" w:rsidP="002D07CA">
            <w:pPr>
              <w:suppressAutoHyphens w:val="0"/>
              <w:autoSpaceDE w:val="0"/>
              <w:autoSpaceDN w:val="0"/>
              <w:adjustRightInd w:val="0"/>
              <w:rPr>
                <w:bCs/>
                <w:color w:val="000000"/>
                <w:lang w:eastAsia="ru-RU"/>
              </w:rPr>
            </w:pPr>
            <w:r w:rsidRPr="004C0560">
              <w:rPr>
                <w:bCs/>
                <w:color w:val="000000"/>
                <w:lang w:eastAsia="ru-RU"/>
              </w:rPr>
              <w:t>3.</w:t>
            </w:r>
          </w:p>
        </w:tc>
        <w:tc>
          <w:tcPr>
            <w:tcW w:w="5484" w:type="dxa"/>
            <w:shd w:val="clear" w:color="auto" w:fill="auto"/>
          </w:tcPr>
          <w:p w:rsidR="002F2DFF" w:rsidRPr="004C0560" w:rsidRDefault="002F2DFF" w:rsidP="002D07CA">
            <w:pPr>
              <w:suppressAutoHyphens w:val="0"/>
              <w:autoSpaceDE w:val="0"/>
              <w:autoSpaceDN w:val="0"/>
              <w:adjustRightInd w:val="0"/>
              <w:rPr>
                <w:b/>
                <w:bCs/>
                <w:color w:val="000000"/>
                <w:lang w:eastAsia="ru-RU"/>
              </w:rPr>
            </w:pPr>
            <w:r w:rsidRPr="004C0560">
              <w:rPr>
                <w:color w:val="000000"/>
                <w:lang w:eastAsia="ru-RU"/>
              </w:rPr>
              <w:t xml:space="preserve"> площадь грунтовых дорог</w:t>
            </w:r>
          </w:p>
        </w:tc>
        <w:tc>
          <w:tcPr>
            <w:tcW w:w="3834" w:type="dxa"/>
            <w:shd w:val="clear" w:color="auto" w:fill="auto"/>
          </w:tcPr>
          <w:p w:rsidR="002F2DFF" w:rsidRPr="004C0560" w:rsidRDefault="002F2DFF" w:rsidP="002D07CA">
            <w:pPr>
              <w:suppressAutoHyphens w:val="0"/>
              <w:autoSpaceDE w:val="0"/>
              <w:autoSpaceDN w:val="0"/>
              <w:adjustRightInd w:val="0"/>
              <w:jc w:val="center"/>
              <w:rPr>
                <w:b/>
                <w:bCs/>
                <w:color w:val="000000"/>
                <w:lang w:eastAsia="ru-RU"/>
              </w:rPr>
            </w:pPr>
            <w:r w:rsidRPr="004C0560">
              <w:rPr>
                <w:color w:val="000000"/>
                <w:lang w:eastAsia="ru-RU"/>
              </w:rPr>
              <w:t>44660</w:t>
            </w:r>
          </w:p>
        </w:tc>
      </w:tr>
    </w:tbl>
    <w:p w:rsidR="002F2DFF" w:rsidRPr="004C0560" w:rsidRDefault="002F2DFF" w:rsidP="002F2DFF">
      <w:pPr>
        <w:pStyle w:val="aa"/>
        <w:ind w:firstLine="426"/>
        <w:jc w:val="both"/>
        <w:outlineLvl w:val="0"/>
      </w:pPr>
    </w:p>
    <w:p w:rsidR="002F2DFF" w:rsidRPr="004C0560" w:rsidRDefault="002F2DFF" w:rsidP="002C42BD">
      <w:pPr>
        <w:ind w:firstLine="708"/>
        <w:jc w:val="both"/>
      </w:pPr>
      <w:r w:rsidRPr="004C0560">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их технико-эксплуатационное состояние. За последние 10 лет отмечается рост числа автовладельцев. Непрерывно растущий парк автомобилей вызывает перегрузку уже имеющихся автомобильных дорог общего пользования поселения, что требует их реконструкции, а также строительства новых дорог. В настоящее время имеющаяся улично-дорожная сеть поселения требует капитального ремонта и реконструкции. Также в границах поселения проходят автомобильные дороги общего пользования регионального значения, находящиеся в государственной собственности Архангельской области.</w:t>
      </w:r>
    </w:p>
    <w:p w:rsidR="00731DAD" w:rsidRPr="004C0560" w:rsidRDefault="00731DAD" w:rsidP="0035033A">
      <w:pPr>
        <w:pStyle w:val="aa"/>
        <w:jc w:val="both"/>
        <w:outlineLvl w:val="0"/>
      </w:pPr>
    </w:p>
    <w:p w:rsidR="00187D3B" w:rsidRPr="004C0560" w:rsidRDefault="00187D3B" w:rsidP="0035033A">
      <w:pPr>
        <w:pStyle w:val="aa"/>
        <w:numPr>
          <w:ilvl w:val="0"/>
          <w:numId w:val="12"/>
        </w:numPr>
        <w:ind w:firstLine="709"/>
        <w:jc w:val="center"/>
        <w:outlineLvl w:val="0"/>
        <w:rPr>
          <w:b/>
        </w:rPr>
      </w:pPr>
      <w:bookmarkStart w:id="58" w:name="_Toc6584882"/>
      <w:r w:rsidRPr="004C0560">
        <w:rPr>
          <w:b/>
        </w:rPr>
        <w:t>СУЩЕСТВУЮЩЕЕ СОСТОЯНИЕ САНИТАРНОЙ ОЧИСТКИ</w:t>
      </w:r>
      <w:bookmarkEnd w:id="58"/>
    </w:p>
    <w:p w:rsidR="00C9710D" w:rsidRPr="004C0560" w:rsidRDefault="00C9710D" w:rsidP="0035033A">
      <w:pPr>
        <w:pStyle w:val="aa"/>
        <w:jc w:val="center"/>
        <w:outlineLvl w:val="0"/>
        <w:rPr>
          <w:b/>
        </w:rPr>
      </w:pPr>
    </w:p>
    <w:p w:rsidR="00C9710D" w:rsidRPr="004C0560" w:rsidRDefault="00C9710D" w:rsidP="0035033A">
      <w:pPr>
        <w:pStyle w:val="aa"/>
        <w:numPr>
          <w:ilvl w:val="1"/>
          <w:numId w:val="17"/>
        </w:numPr>
        <w:jc w:val="both"/>
        <w:outlineLvl w:val="0"/>
        <w:rPr>
          <w:b/>
        </w:rPr>
      </w:pPr>
      <w:bookmarkStart w:id="59" w:name="_Toc6584883"/>
      <w:r w:rsidRPr="004C0560">
        <w:rPr>
          <w:b/>
        </w:rPr>
        <w:t>Общие положения</w:t>
      </w:r>
      <w:bookmarkEnd w:id="59"/>
    </w:p>
    <w:p w:rsidR="00550357" w:rsidRPr="004C0560" w:rsidRDefault="00550357" w:rsidP="00800848">
      <w:pPr>
        <w:pStyle w:val="aa"/>
        <w:ind w:firstLine="360"/>
        <w:jc w:val="both"/>
        <w:outlineLvl w:val="0"/>
      </w:pPr>
      <w:bookmarkStart w:id="60" w:name="_Toc6584884"/>
      <w:r w:rsidRPr="004C0560">
        <w:t>В соответствии с требованиями Федерального закона «Об общих принципах организации местного самоуправления в Российской Федерации», Федерального закона «Об отходах производства и потребления»:</w:t>
      </w:r>
      <w:bookmarkEnd w:id="60"/>
    </w:p>
    <w:p w:rsidR="00550357" w:rsidRPr="004C0560" w:rsidRDefault="00550357" w:rsidP="00550357">
      <w:pPr>
        <w:pStyle w:val="aa"/>
        <w:jc w:val="both"/>
        <w:outlineLvl w:val="0"/>
      </w:pPr>
      <w:bookmarkStart w:id="61" w:name="_Toc6584885"/>
      <w:r w:rsidRPr="004C0560">
        <w:t>- территории муниципальных образований подлежат регулярной очистке от отходов в соответствии с экологическими, санитарными и иными требованиями;</w:t>
      </w:r>
      <w:bookmarkEnd w:id="61"/>
    </w:p>
    <w:p w:rsidR="00550357" w:rsidRPr="004C0560" w:rsidRDefault="00550357" w:rsidP="00550357">
      <w:pPr>
        <w:pStyle w:val="aa"/>
        <w:jc w:val="both"/>
        <w:outlineLvl w:val="0"/>
      </w:pPr>
      <w:bookmarkStart w:id="62" w:name="_Toc6584886"/>
      <w:r w:rsidRPr="004C0560">
        <w:t>- организацию деятельности в области обращения с отходами на территориях муниципальных образований осуществляют органы местного самоуправления согласно законодательству Российской Федерации;</w:t>
      </w:r>
      <w:bookmarkEnd w:id="62"/>
    </w:p>
    <w:p w:rsidR="00550357" w:rsidRPr="004C0560" w:rsidRDefault="00550357" w:rsidP="00550357">
      <w:pPr>
        <w:pStyle w:val="aa"/>
        <w:jc w:val="both"/>
        <w:outlineLvl w:val="0"/>
      </w:pPr>
      <w:bookmarkStart w:id="63" w:name="_Toc6584887"/>
      <w:r w:rsidRPr="004C0560">
        <w:t>- порядок сбора отходов на территориях муниципального образования, определяется органами местного самоуправления и должен соответствовать экологическим, санитарным и иным требованиям в области охраны окружающей среды и здоровья человека.</w:t>
      </w:r>
      <w:bookmarkEnd w:id="63"/>
    </w:p>
    <w:p w:rsidR="00550357" w:rsidRPr="004C0560" w:rsidRDefault="00550357" w:rsidP="00B75EDD">
      <w:pPr>
        <w:pStyle w:val="aa"/>
        <w:ind w:firstLine="360"/>
        <w:jc w:val="both"/>
        <w:outlineLvl w:val="0"/>
      </w:pPr>
      <w:bookmarkStart w:id="64" w:name="_Toc6584888"/>
      <w:proofErr w:type="gramStart"/>
      <w:r w:rsidRPr="004C0560">
        <w:t>В  соответствии  со ст. 8 Федерального закона от 24.06.1998 N 89-ФЗ (ред. от 31.12.2017) "Об отходах производства и потребления" к  полномочиям  городского  поселения органов местного самоуправления городских поселений в области обращения с отходами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w:t>
      </w:r>
      <w:proofErr w:type="gramEnd"/>
      <w:r w:rsidRPr="004C0560">
        <w:t xml:space="preserve"> В Федеральном законе N 89-ФЗ доля участия органов местного самоуправления в сборе, вывозе, утилизации ТКО законодательно не определена, поэтому необходимо принять </w:t>
      </w:r>
      <w:r w:rsidRPr="004C0560">
        <w:lastRenderedPageBreak/>
        <w:t>все  меры для  обеспечения благоприятных экологических условий жизнедеятельности населения,  направленные на сдерживание загрязнения окружающей среды.</w:t>
      </w:r>
      <w:bookmarkEnd w:id="64"/>
    </w:p>
    <w:p w:rsidR="00550357" w:rsidRPr="004C0560" w:rsidRDefault="00550357" w:rsidP="00550357">
      <w:pPr>
        <w:pStyle w:val="aa"/>
        <w:jc w:val="both"/>
        <w:outlineLvl w:val="0"/>
        <w:rPr>
          <w:b/>
        </w:rPr>
      </w:pPr>
    </w:p>
    <w:p w:rsidR="00C9710D" w:rsidRPr="004C0560" w:rsidRDefault="00C9710D" w:rsidP="0035033A">
      <w:pPr>
        <w:pStyle w:val="aa"/>
        <w:numPr>
          <w:ilvl w:val="1"/>
          <w:numId w:val="17"/>
        </w:numPr>
        <w:jc w:val="both"/>
        <w:outlineLvl w:val="0"/>
        <w:rPr>
          <w:b/>
        </w:rPr>
      </w:pPr>
      <w:bookmarkStart w:id="65" w:name="_Toc6584889"/>
      <w:r w:rsidRPr="004C0560">
        <w:rPr>
          <w:b/>
        </w:rPr>
        <w:t>Нормативно-правовая база</w:t>
      </w:r>
      <w:bookmarkEnd w:id="65"/>
    </w:p>
    <w:p w:rsidR="00B75EDD" w:rsidRPr="004C0560" w:rsidRDefault="00B75EDD" w:rsidP="00B75EDD">
      <w:pPr>
        <w:pStyle w:val="aa"/>
        <w:ind w:firstLine="360"/>
        <w:jc w:val="both"/>
        <w:outlineLvl w:val="0"/>
      </w:pPr>
      <w:bookmarkStart w:id="66" w:name="_Toc6584890"/>
      <w:r w:rsidRPr="004C0560">
        <w:t>Очистка территории муниципального образования «Савинское» – одно из важнейших мероприятий, направленных на обеспечение экологического и санитарно-эпидемиологического благополучия населения и охрану окружающей среды.</w:t>
      </w:r>
      <w:bookmarkEnd w:id="66"/>
    </w:p>
    <w:p w:rsidR="00B75EDD" w:rsidRPr="004C0560" w:rsidRDefault="00B75EDD" w:rsidP="00B75EDD">
      <w:pPr>
        <w:pStyle w:val="aa"/>
        <w:jc w:val="both"/>
        <w:outlineLvl w:val="0"/>
      </w:pPr>
      <w:bookmarkStart w:id="67" w:name="_Toc6584891"/>
      <w:r w:rsidRPr="004C0560">
        <w:t xml:space="preserve">Ответственность за организацию сбора и вывоза мусора возложена на администрацию МО «Савинское» </w:t>
      </w:r>
      <w:r w:rsidRPr="0087358E">
        <w:t>Полномочия по утилизации и переработке бытовых отходов отнесены к компетенц</w:t>
      </w:r>
      <w:proofErr w:type="gramStart"/>
      <w:r w:rsidRPr="0087358E">
        <w:t xml:space="preserve">ии </w:t>
      </w:r>
      <w:r w:rsidR="00CB5DEA" w:rsidRPr="0087358E">
        <w:t>ООО</w:t>
      </w:r>
      <w:proofErr w:type="gramEnd"/>
      <w:r w:rsidR="00CB5DEA" w:rsidRPr="0087358E">
        <w:t xml:space="preserve"> «</w:t>
      </w:r>
      <w:proofErr w:type="spellStart"/>
      <w:r w:rsidR="00CB5DEA" w:rsidRPr="0087358E">
        <w:t>Савинскжилсервис</w:t>
      </w:r>
      <w:proofErr w:type="spellEnd"/>
      <w:r w:rsidR="00CB5DEA" w:rsidRPr="0087358E">
        <w:t xml:space="preserve">» в соответствии с договором аренды </w:t>
      </w:r>
      <w:r w:rsidR="00F73413" w:rsidRPr="0087358E">
        <w:t xml:space="preserve">полигона ТБО от 01.07.2018 года. </w:t>
      </w:r>
      <w:r w:rsidRPr="0087358E">
        <w:t>Кроме</w:t>
      </w:r>
      <w:r w:rsidRPr="004C0560">
        <w:t xml:space="preserve"> того, на органы самоуправления возложены задачи в области охраны окружающей среды, которые определены законами Российской Федерации:</w:t>
      </w:r>
      <w:bookmarkEnd w:id="67"/>
    </w:p>
    <w:p w:rsidR="00B75EDD" w:rsidRPr="004C0560" w:rsidRDefault="00B75EDD" w:rsidP="00B75EDD">
      <w:pPr>
        <w:pStyle w:val="aa"/>
        <w:jc w:val="both"/>
        <w:outlineLvl w:val="0"/>
      </w:pPr>
      <w:bookmarkStart w:id="68" w:name="_Toc6584892"/>
      <w:r w:rsidRPr="004C0560">
        <w:t>- «Об общих принципах организации местного самоуправления в Российской Федерации» № 131-ФЗ от 06.10.2003г.;</w:t>
      </w:r>
      <w:bookmarkEnd w:id="68"/>
    </w:p>
    <w:p w:rsidR="00B75EDD" w:rsidRPr="004C0560" w:rsidRDefault="00B75EDD" w:rsidP="00B75EDD">
      <w:pPr>
        <w:pStyle w:val="aa"/>
        <w:jc w:val="both"/>
        <w:outlineLvl w:val="0"/>
      </w:pPr>
      <w:bookmarkStart w:id="69" w:name="_Toc6584893"/>
      <w:r w:rsidRPr="004C0560">
        <w:t>- «О санитарно-эпидемиологическом благополучии населения» № 52-ФЗ от 12.03.1999г.</w:t>
      </w:r>
      <w:bookmarkEnd w:id="69"/>
    </w:p>
    <w:p w:rsidR="00B75EDD" w:rsidRPr="004C0560" w:rsidRDefault="00B75EDD" w:rsidP="00B75EDD">
      <w:pPr>
        <w:pStyle w:val="aa"/>
        <w:jc w:val="both"/>
        <w:outlineLvl w:val="0"/>
      </w:pPr>
      <w:bookmarkStart w:id="70" w:name="_Toc6584894"/>
      <w:r w:rsidRPr="004C0560">
        <w:t>- «Основы законодательства РФ об охране здоровья граждан» № 5487-I от 27.07.1993г.</w:t>
      </w:r>
      <w:bookmarkEnd w:id="70"/>
    </w:p>
    <w:p w:rsidR="00A3002E" w:rsidRDefault="00B75EDD" w:rsidP="00B75EDD">
      <w:pPr>
        <w:pStyle w:val="aa"/>
        <w:jc w:val="both"/>
        <w:outlineLvl w:val="0"/>
      </w:pPr>
      <w:bookmarkStart w:id="71" w:name="_Toc6584895"/>
      <w:r w:rsidRPr="004C0560">
        <w:t>- «Об охране окружающей природной среды» № 7-ФЗ от 10.01.2002 г.</w:t>
      </w:r>
      <w:bookmarkEnd w:id="71"/>
      <w:r w:rsidR="00B15A79">
        <w:t xml:space="preserve"> </w:t>
      </w:r>
    </w:p>
    <w:p w:rsidR="00B75EDD" w:rsidRPr="00A3002E" w:rsidRDefault="00A3002E" w:rsidP="00B75EDD">
      <w:pPr>
        <w:pStyle w:val="aa"/>
        <w:jc w:val="both"/>
        <w:outlineLvl w:val="0"/>
      </w:pPr>
      <w:r>
        <w:t xml:space="preserve">- </w:t>
      </w:r>
      <w:r w:rsidR="00B15A79" w:rsidRPr="00A3002E">
        <w:t>Правила благоустройства</w:t>
      </w:r>
      <w:r w:rsidRPr="00A3002E">
        <w:t xml:space="preserve"> территории</w:t>
      </w:r>
      <w:r>
        <w:t xml:space="preserve"> </w:t>
      </w:r>
      <w:r w:rsidRPr="00A3002E">
        <w:t>МО «Савинское», утверждённые Решением муниципального совета № 153 от 07.12.2018 года</w:t>
      </w:r>
      <w:r>
        <w:t>.</w:t>
      </w:r>
    </w:p>
    <w:p w:rsidR="00B75EDD" w:rsidRPr="00A3002E" w:rsidRDefault="00A3002E" w:rsidP="00B35C67">
      <w:pPr>
        <w:suppressAutoHyphens w:val="0"/>
        <w:autoSpaceDE w:val="0"/>
        <w:autoSpaceDN w:val="0"/>
        <w:adjustRightInd w:val="0"/>
        <w:rPr>
          <w:rFonts w:eastAsia="HiddenHorzOCR"/>
          <w:lang w:eastAsia="ru-RU"/>
        </w:rPr>
      </w:pPr>
      <w:r w:rsidRPr="00A3002E">
        <w:rPr>
          <w:rFonts w:eastAsia="HiddenHorzOCR"/>
          <w:lang w:eastAsia="ru-RU"/>
        </w:rPr>
        <w:t xml:space="preserve">- </w:t>
      </w:r>
      <w:r>
        <w:rPr>
          <w:rFonts w:eastAsia="HiddenHorzOCR"/>
          <w:lang w:eastAsia="ru-RU"/>
        </w:rPr>
        <w:t>О</w:t>
      </w:r>
      <w:r w:rsidR="00B35C67" w:rsidRPr="00A3002E">
        <w:rPr>
          <w:rFonts w:eastAsia="HiddenHorzOCR"/>
          <w:lang w:eastAsia="ru-RU"/>
        </w:rPr>
        <w:t>бластной закон «Об обращении с отходами производства и потребления на территории Архангельской области»</w:t>
      </w:r>
      <w:r w:rsidRPr="00A3002E">
        <w:rPr>
          <w:rFonts w:eastAsia="HiddenHorzOCR"/>
          <w:lang w:eastAsia="ru-RU"/>
        </w:rPr>
        <w:t xml:space="preserve"> № 1782 от 12.03.2013 года.</w:t>
      </w:r>
    </w:p>
    <w:p w:rsidR="00A3002E" w:rsidRPr="00A3002E" w:rsidRDefault="00A3002E" w:rsidP="00A3002E">
      <w:pPr>
        <w:suppressAutoHyphens w:val="0"/>
        <w:autoSpaceDE w:val="0"/>
        <w:autoSpaceDN w:val="0"/>
        <w:adjustRightInd w:val="0"/>
        <w:jc w:val="both"/>
        <w:rPr>
          <w:bCs/>
        </w:rPr>
      </w:pPr>
      <w:r w:rsidRPr="00A3002E">
        <w:t>- Постановление Правительства Архангельской области от 12.12.2017 года № 556-пп «</w:t>
      </w:r>
      <w:r w:rsidRPr="00A3002E">
        <w:rPr>
          <w:bCs/>
        </w:rPr>
        <w:t>Об утверждении региональной программы в области обращения с отходами производства и потребления, в том числе с твердыми коммунальными отходами, в Архангельской области</w:t>
      </w:r>
      <w:r>
        <w:rPr>
          <w:bCs/>
        </w:rPr>
        <w:t>».</w:t>
      </w:r>
    </w:p>
    <w:p w:rsidR="00A3002E" w:rsidRPr="00F74537" w:rsidRDefault="00A3002E" w:rsidP="00B35C67">
      <w:pPr>
        <w:suppressAutoHyphens w:val="0"/>
        <w:autoSpaceDE w:val="0"/>
        <w:autoSpaceDN w:val="0"/>
        <w:adjustRightInd w:val="0"/>
        <w:rPr>
          <w:rFonts w:eastAsia="HiddenHorzOCR"/>
          <w:color w:val="FF0000"/>
          <w:sz w:val="20"/>
          <w:szCs w:val="20"/>
          <w:lang w:eastAsia="ru-RU"/>
        </w:rPr>
      </w:pPr>
    </w:p>
    <w:p w:rsidR="00C9710D" w:rsidRPr="004C0560" w:rsidRDefault="00C9710D" w:rsidP="0035033A">
      <w:pPr>
        <w:pStyle w:val="aa"/>
        <w:numPr>
          <w:ilvl w:val="1"/>
          <w:numId w:val="17"/>
        </w:numPr>
        <w:jc w:val="both"/>
        <w:outlineLvl w:val="0"/>
        <w:rPr>
          <w:b/>
        </w:rPr>
      </w:pPr>
      <w:bookmarkStart w:id="72" w:name="_Toc6584896"/>
      <w:r w:rsidRPr="004C0560">
        <w:rPr>
          <w:b/>
        </w:rPr>
        <w:t>Современное состояние уровня загрязнения исследуемой среды</w:t>
      </w:r>
      <w:bookmarkEnd w:id="72"/>
    </w:p>
    <w:p w:rsidR="00BA5E12" w:rsidRDefault="00B75EDD" w:rsidP="00B75EDD">
      <w:pPr>
        <w:pStyle w:val="aa"/>
        <w:ind w:firstLine="708"/>
        <w:jc w:val="both"/>
        <w:outlineLvl w:val="0"/>
      </w:pPr>
      <w:bookmarkStart w:id="73" w:name="_Toc6584897"/>
      <w:r w:rsidRPr="004C0560">
        <w:t xml:space="preserve">Актуальнейшей проблемой МО «Савинское» является размещение твердых коммунальных  отходов (ТКО), количество которых с каждым годом увеличивается в связи с поступлением на рынок сбыта упакованной продукции. Отходы вывозятся на полигон, который расположен в 2 км от п. Савинский. </w:t>
      </w:r>
      <w:r w:rsidR="00BA5E12">
        <w:t>Земельный участок предоставлен ООО «</w:t>
      </w:r>
      <w:proofErr w:type="spellStart"/>
      <w:r w:rsidR="00BA5E12">
        <w:t>Савинскжилсервис</w:t>
      </w:r>
      <w:proofErr w:type="spellEnd"/>
      <w:r w:rsidR="00BA5E12">
        <w:t xml:space="preserve">» в пользование по договору аренды от </w:t>
      </w:r>
      <w:r w:rsidR="00BA5E12" w:rsidRPr="003B3587">
        <w:t xml:space="preserve">31.05.2019 </w:t>
      </w:r>
      <w:r w:rsidR="00BA5E12">
        <w:t xml:space="preserve">года </w:t>
      </w:r>
      <w:proofErr w:type="gramStart"/>
      <w:r w:rsidR="00247300">
        <w:t>для</w:t>
      </w:r>
      <w:proofErr w:type="gramEnd"/>
      <w:r w:rsidR="0083061D">
        <w:t xml:space="preserve"> </w:t>
      </w:r>
      <w:proofErr w:type="gramStart"/>
      <w:r w:rsidR="00247300">
        <w:t>размещение</w:t>
      </w:r>
      <w:proofErr w:type="gramEnd"/>
      <w:r w:rsidR="00247300">
        <w:t xml:space="preserve"> полигона твердых бытовых отходов </w:t>
      </w:r>
      <w:r w:rsidR="00BA5E12">
        <w:t xml:space="preserve">согласно Постановления </w:t>
      </w:r>
      <w:r w:rsidR="00247300">
        <w:t xml:space="preserve">муниципального образования «Савинское» </w:t>
      </w:r>
      <w:r w:rsidR="00BA5E12">
        <w:t xml:space="preserve">от 19.06.2018 года № 193. </w:t>
      </w:r>
    </w:p>
    <w:p w:rsidR="00B75EDD" w:rsidRPr="004C0560" w:rsidRDefault="00B75EDD" w:rsidP="00B75EDD">
      <w:pPr>
        <w:pStyle w:val="aa"/>
        <w:ind w:firstLine="708"/>
        <w:jc w:val="both"/>
        <w:outlineLvl w:val="0"/>
      </w:pPr>
      <w:r w:rsidRPr="004C0560">
        <w:t xml:space="preserve">Данный  полигон ТБО включен в установленном порядке в реестр ГРОРО </w:t>
      </w:r>
      <w:r w:rsidR="00247300">
        <w:t>(№</w:t>
      </w:r>
      <w:r w:rsidR="00247300" w:rsidRPr="00247300">
        <w:t>29-00023-З-00870-311214</w:t>
      </w:r>
      <w:r w:rsidR="00247300">
        <w:t xml:space="preserve">) </w:t>
      </w:r>
      <w:r w:rsidRPr="004C0560">
        <w:t>и  эксплуатируются в соответствии с проектом систем инженерных сооружений.</w:t>
      </w:r>
      <w:bookmarkEnd w:id="73"/>
    </w:p>
    <w:p w:rsidR="00B75EDD" w:rsidRPr="004C0560" w:rsidRDefault="00B75EDD" w:rsidP="00B75EDD">
      <w:pPr>
        <w:pStyle w:val="aa"/>
        <w:jc w:val="both"/>
        <w:outlineLvl w:val="0"/>
      </w:pPr>
      <w:r w:rsidRPr="004C0560">
        <w:tab/>
      </w:r>
      <w:bookmarkStart w:id="74" w:name="_Toc6584898"/>
      <w:r w:rsidRPr="004C0560">
        <w:t>Еще одной из актуальных проблем, являются стихийные  несанкционированные свалки. Экологическое состояние земель поселения МО «Савинское» в среднем хорошее, но стихийные несанкционированные свалки, оказывают отрицательное влияние на окружающую среду, и усугубляют экологическую обстановку. Стихийные свалки мусора не только опасны для экологии, но и портят жизнь самим жителям МО «Савинское». Как правило, такие  свалки отходов, располагаются в непосредственной близости от населенных пунктов и лесных массивов. Также  в  случае их возгорания создается реальная угроза причинения материального ущерба, вреда жизни и здоровью граждан, экологии. Негативное влияние несанкционированных, стихийных свалок ТБО на окружающую среду обусловлено, прежде всего, образованием в результате биологического распада органических отходов газа, состоящего из метана и углекислого газа. В результате возникает опасность воздействия на воздушный бассейн (удушающие и токсические запахи, возможное возникновение пожаров) и водный бассейн (загрязнение дренажных вод).</w:t>
      </w:r>
      <w:bookmarkEnd w:id="74"/>
    </w:p>
    <w:p w:rsidR="00B75EDD" w:rsidRPr="004C0560" w:rsidRDefault="00B75EDD" w:rsidP="00B75EDD">
      <w:pPr>
        <w:pStyle w:val="aa"/>
        <w:jc w:val="both"/>
        <w:outlineLvl w:val="0"/>
      </w:pPr>
      <w:r w:rsidRPr="004C0560">
        <w:tab/>
      </w:r>
      <w:bookmarkStart w:id="75" w:name="_Toc6584899"/>
      <w:proofErr w:type="gramStart"/>
      <w:r w:rsidRPr="004C0560">
        <w:t xml:space="preserve">Водные ресурсы также являются одними из самых уязвимых, так как источниками воздействия на них являются промышленные выбросы в атмосферу, загрязненная почва, </w:t>
      </w:r>
      <w:r w:rsidRPr="004C0560">
        <w:lastRenderedPageBreak/>
        <w:t>сельскохозяйственные угодья, дороги, населенные пункты и др. Основными источниками загрязнений открытых водоемов в местах водопользования населения  МО «Савинское» являются жилищно-коммунальные объекты, стихийные несанкционированные свалки на берегах водоемов.</w:t>
      </w:r>
      <w:bookmarkEnd w:id="75"/>
      <w:proofErr w:type="gramEnd"/>
    </w:p>
    <w:p w:rsidR="00B75EDD" w:rsidRPr="004C0560" w:rsidRDefault="00B75EDD" w:rsidP="00B75EDD">
      <w:pPr>
        <w:pStyle w:val="aa"/>
        <w:ind w:firstLine="708"/>
        <w:jc w:val="both"/>
        <w:outlineLvl w:val="0"/>
      </w:pPr>
      <w:bookmarkStart w:id="76" w:name="_Toc6584900"/>
      <w:r w:rsidRPr="004C0560">
        <w:t>Еще одной экологической проблемой на территории поселения является изношенность очистных сооружений и сетей канализации.</w:t>
      </w:r>
      <w:bookmarkEnd w:id="76"/>
    </w:p>
    <w:p w:rsidR="00B75EDD" w:rsidRPr="004C0560" w:rsidRDefault="00B75EDD" w:rsidP="003B3587">
      <w:pPr>
        <w:pStyle w:val="aa"/>
        <w:ind w:firstLine="708"/>
        <w:jc w:val="both"/>
        <w:outlineLvl w:val="0"/>
      </w:pPr>
      <w:bookmarkStart w:id="77" w:name="_Toc6584901"/>
      <w:r w:rsidRPr="004C0560">
        <w:t>Также все поселки  МО «Савинское» не охвачены  контейнерной системой сбора  отходов</w:t>
      </w:r>
      <w:r w:rsidR="00EA21F4">
        <w:t>,</w:t>
      </w:r>
      <w:r w:rsidRPr="004C0560">
        <w:t xml:space="preserve"> но присутствует необходимость  </w:t>
      </w:r>
      <w:r w:rsidR="003B3587">
        <w:t>установки</w:t>
      </w:r>
      <w:r w:rsidRPr="004C0560">
        <w:t xml:space="preserve"> новых контейнерных </w:t>
      </w:r>
      <w:r w:rsidR="003B3587">
        <w:t>площадок и приобретения новых контейнерных баков</w:t>
      </w:r>
      <w:r w:rsidRPr="004C0560">
        <w:t>.</w:t>
      </w:r>
      <w:bookmarkEnd w:id="77"/>
    </w:p>
    <w:p w:rsidR="00B75EDD" w:rsidRPr="004C0560" w:rsidRDefault="00B75EDD" w:rsidP="00B75EDD">
      <w:pPr>
        <w:pStyle w:val="aa"/>
        <w:jc w:val="both"/>
        <w:outlineLvl w:val="0"/>
      </w:pPr>
    </w:p>
    <w:p w:rsidR="00C9710D" w:rsidRPr="004C0560" w:rsidRDefault="00C9710D" w:rsidP="0035033A">
      <w:pPr>
        <w:pStyle w:val="aa"/>
        <w:numPr>
          <w:ilvl w:val="1"/>
          <w:numId w:val="17"/>
        </w:numPr>
        <w:jc w:val="both"/>
        <w:outlineLvl w:val="0"/>
        <w:rPr>
          <w:b/>
        </w:rPr>
      </w:pPr>
      <w:bookmarkStart w:id="78" w:name="_Toc6584902"/>
      <w:r w:rsidRPr="004C0560">
        <w:rPr>
          <w:b/>
        </w:rPr>
        <w:t>Организация сбора и вывоза отходов</w:t>
      </w:r>
      <w:bookmarkEnd w:id="78"/>
    </w:p>
    <w:p w:rsidR="00D36CF7" w:rsidRPr="004C0560" w:rsidRDefault="00B17662" w:rsidP="00B17662">
      <w:pPr>
        <w:pStyle w:val="aa"/>
        <w:ind w:firstLine="360"/>
        <w:jc w:val="both"/>
        <w:outlineLvl w:val="0"/>
      </w:pPr>
      <w:bookmarkStart w:id="79" w:name="_Toc6584903"/>
      <w:r w:rsidRPr="004C0560">
        <w:t xml:space="preserve">Сбор и вывоз бытовых отходов </w:t>
      </w:r>
      <w:r w:rsidR="00D36CF7" w:rsidRPr="004C0560">
        <w:t xml:space="preserve">от населения и организаций </w:t>
      </w:r>
      <w:r w:rsidRPr="004C0560">
        <w:t>осуществляет ООО «</w:t>
      </w:r>
      <w:proofErr w:type="spellStart"/>
      <w:r w:rsidRPr="004C0560">
        <w:t>Савинскжилсервис</w:t>
      </w:r>
      <w:proofErr w:type="spellEnd"/>
      <w:r w:rsidRPr="004C0560">
        <w:t>», ООО «</w:t>
      </w:r>
      <w:proofErr w:type="spellStart"/>
      <w:r w:rsidRPr="004C0560">
        <w:t>ПрофСавинск</w:t>
      </w:r>
      <w:proofErr w:type="spellEnd"/>
      <w:r w:rsidRPr="004C0560">
        <w:t xml:space="preserve">». Система сбора и вывоза бытовых отходов от населения, проживающего в  благоустроенном фонде - </w:t>
      </w:r>
      <w:proofErr w:type="spellStart"/>
      <w:r w:rsidRPr="004C0560">
        <w:t>бесконтейнерная</w:t>
      </w:r>
      <w:proofErr w:type="spellEnd"/>
      <w:r w:rsidRPr="004C0560">
        <w:rPr>
          <w:bCs/>
        </w:rPr>
        <w:t xml:space="preserve">. </w:t>
      </w:r>
      <w:r w:rsidRPr="004C0560">
        <w:t xml:space="preserve">Периодичность вывоза – </w:t>
      </w:r>
      <w:r w:rsidR="00D36CF7" w:rsidRPr="004C0560">
        <w:t xml:space="preserve">5 раз в </w:t>
      </w:r>
      <w:r w:rsidRPr="004C0560">
        <w:t>недел</w:t>
      </w:r>
      <w:r w:rsidR="00D36CF7" w:rsidRPr="004C0560">
        <w:t>ю</w:t>
      </w:r>
      <w:r w:rsidRPr="004C0560">
        <w:t>.</w:t>
      </w:r>
      <w:r w:rsidR="00D36CF7" w:rsidRPr="004C0560">
        <w:t xml:space="preserve"> Отходы вывозятся </w:t>
      </w:r>
      <w:proofErr w:type="spellStart"/>
      <w:r w:rsidR="00D36CF7" w:rsidRPr="004C0560">
        <w:t>спецавтотранспортом</w:t>
      </w:r>
      <w:proofErr w:type="spellEnd"/>
      <w:r w:rsidR="00D36CF7" w:rsidRPr="004C0560">
        <w:t>, применяемым для вывоза отходов в этой системе по утвержденному графику и маршрутам движения.</w:t>
      </w:r>
      <w:bookmarkEnd w:id="79"/>
    </w:p>
    <w:p w:rsidR="006F0CAF" w:rsidRDefault="006F0CAF" w:rsidP="00D36CF7">
      <w:pPr>
        <w:shd w:val="clear" w:color="auto" w:fill="FFFFFF"/>
        <w:ind w:firstLine="360"/>
        <w:jc w:val="both"/>
        <w:rPr>
          <w:b/>
          <w:bCs/>
          <w:color w:val="000000"/>
          <w:spacing w:val="-5"/>
        </w:rPr>
      </w:pPr>
    </w:p>
    <w:p w:rsidR="00B75EDD" w:rsidRPr="004C0560" w:rsidRDefault="00B75EDD" w:rsidP="00D36CF7">
      <w:pPr>
        <w:shd w:val="clear" w:color="auto" w:fill="FFFFFF"/>
        <w:ind w:firstLine="360"/>
        <w:jc w:val="both"/>
        <w:rPr>
          <w:bCs/>
          <w:color w:val="000000"/>
          <w:spacing w:val="-5"/>
        </w:rPr>
      </w:pPr>
      <w:r w:rsidRPr="004C0560">
        <w:rPr>
          <w:b/>
          <w:bCs/>
          <w:color w:val="000000"/>
          <w:spacing w:val="-5"/>
        </w:rPr>
        <w:t>Охват  системой сбора  в процентном отходов отношении  отражен в таблице</w:t>
      </w:r>
      <w:r w:rsidRPr="004C0560">
        <w:rPr>
          <w:bCs/>
          <w:color w:val="000000"/>
          <w:spacing w:val="-5"/>
        </w:rPr>
        <w:t>.</w:t>
      </w:r>
    </w:p>
    <w:p w:rsidR="00B75EDD" w:rsidRPr="004C0560" w:rsidRDefault="00B75EDD" w:rsidP="00B75EDD">
      <w:pPr>
        <w:spacing w:after="96" w:line="1" w:lineRule="exact"/>
      </w:pPr>
    </w:p>
    <w:tbl>
      <w:tblPr>
        <w:tblW w:w="0" w:type="auto"/>
        <w:tblCellMar>
          <w:left w:w="40" w:type="dxa"/>
          <w:right w:w="40" w:type="dxa"/>
        </w:tblCellMar>
        <w:tblLook w:val="0000" w:firstRow="0" w:lastRow="0" w:firstColumn="0" w:lastColumn="0" w:noHBand="0" w:noVBand="0"/>
      </w:tblPr>
      <w:tblGrid>
        <w:gridCol w:w="4413"/>
        <w:gridCol w:w="1739"/>
        <w:gridCol w:w="1791"/>
        <w:gridCol w:w="1776"/>
      </w:tblGrid>
      <w:tr w:rsidR="00B17662" w:rsidRPr="004C0560" w:rsidTr="00D36CF7">
        <w:trPr>
          <w:trHeight w:val="20"/>
        </w:trPr>
        <w:tc>
          <w:tcPr>
            <w:tcW w:w="4413" w:type="dxa"/>
            <w:vMerge w:val="restart"/>
            <w:tcBorders>
              <w:top w:val="single" w:sz="6" w:space="0" w:color="auto"/>
              <w:left w:val="single" w:sz="6" w:space="0" w:color="auto"/>
              <w:right w:val="single" w:sz="6" w:space="0" w:color="auto"/>
            </w:tcBorders>
            <w:shd w:val="clear" w:color="auto" w:fill="FFFFFF"/>
            <w:vAlign w:val="center"/>
          </w:tcPr>
          <w:p w:rsidR="00B17662" w:rsidRPr="004C0560" w:rsidRDefault="00B17662" w:rsidP="00D36CF7">
            <w:pPr>
              <w:spacing w:before="20" w:after="20"/>
              <w:jc w:val="center"/>
            </w:pPr>
            <w:r w:rsidRPr="004C0560">
              <w:rPr>
                <w:spacing w:val="-2"/>
              </w:rPr>
              <w:t>Наименование объекта</w:t>
            </w:r>
          </w:p>
        </w:tc>
        <w:tc>
          <w:tcPr>
            <w:tcW w:w="530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17662" w:rsidRPr="004C0560" w:rsidRDefault="00B17662" w:rsidP="00D36CF7">
            <w:pPr>
              <w:shd w:val="clear" w:color="auto" w:fill="FFFFFF"/>
              <w:spacing w:before="20" w:after="20"/>
              <w:ind w:right="1378"/>
              <w:jc w:val="center"/>
              <w:rPr>
                <w:spacing w:val="-2"/>
              </w:rPr>
            </w:pPr>
            <w:r w:rsidRPr="004C0560">
              <w:rPr>
                <w:spacing w:val="-2"/>
              </w:rPr>
              <w:t>% охвата системой сбора отходов</w:t>
            </w:r>
          </w:p>
        </w:tc>
      </w:tr>
      <w:tr w:rsidR="00B17662" w:rsidRPr="004C0560" w:rsidTr="00D36CF7">
        <w:trPr>
          <w:trHeight w:val="20"/>
        </w:trPr>
        <w:tc>
          <w:tcPr>
            <w:tcW w:w="4413" w:type="dxa"/>
            <w:vMerge/>
            <w:tcBorders>
              <w:left w:val="single" w:sz="6" w:space="0" w:color="auto"/>
              <w:bottom w:val="single" w:sz="6" w:space="0" w:color="auto"/>
              <w:right w:val="single" w:sz="6" w:space="0" w:color="auto"/>
            </w:tcBorders>
            <w:shd w:val="clear" w:color="auto" w:fill="FFFFFF"/>
          </w:tcPr>
          <w:p w:rsidR="00B17662" w:rsidRPr="004C0560" w:rsidRDefault="00B17662" w:rsidP="00B17662">
            <w:pPr>
              <w:spacing w:before="20" w:after="20"/>
            </w:pPr>
          </w:p>
        </w:tc>
        <w:tc>
          <w:tcPr>
            <w:tcW w:w="1739" w:type="dxa"/>
            <w:tcBorders>
              <w:top w:val="single" w:sz="6" w:space="0" w:color="auto"/>
              <w:left w:val="single" w:sz="6" w:space="0" w:color="auto"/>
              <w:bottom w:val="single" w:sz="6" w:space="0" w:color="auto"/>
              <w:right w:val="single" w:sz="6" w:space="0" w:color="auto"/>
            </w:tcBorders>
            <w:shd w:val="clear" w:color="auto" w:fill="FFFFFF"/>
          </w:tcPr>
          <w:p w:rsidR="00B17662" w:rsidRPr="004C0560" w:rsidRDefault="00B17662" w:rsidP="00B17662">
            <w:pPr>
              <w:shd w:val="clear" w:color="auto" w:fill="FFFFFF"/>
              <w:spacing w:before="20" w:after="20"/>
              <w:jc w:val="center"/>
            </w:pPr>
            <w:r w:rsidRPr="004C0560">
              <w:rPr>
                <w:spacing w:val="-3"/>
              </w:rPr>
              <w:t>контейнерная система</w:t>
            </w:r>
          </w:p>
        </w:tc>
        <w:tc>
          <w:tcPr>
            <w:tcW w:w="1791" w:type="dxa"/>
            <w:tcBorders>
              <w:top w:val="single" w:sz="6" w:space="0" w:color="auto"/>
              <w:left w:val="single" w:sz="6" w:space="0" w:color="auto"/>
              <w:bottom w:val="single" w:sz="6" w:space="0" w:color="auto"/>
              <w:right w:val="single" w:sz="6" w:space="0" w:color="auto"/>
            </w:tcBorders>
            <w:shd w:val="clear" w:color="auto" w:fill="FFFFFF"/>
            <w:vAlign w:val="center"/>
          </w:tcPr>
          <w:p w:rsidR="00B17662" w:rsidRPr="004C0560" w:rsidRDefault="00B17662" w:rsidP="00D36CF7">
            <w:pPr>
              <w:shd w:val="clear" w:color="auto" w:fill="FFFFFF"/>
              <w:spacing w:before="20" w:after="20"/>
              <w:jc w:val="center"/>
            </w:pPr>
            <w:proofErr w:type="spellStart"/>
            <w:r w:rsidRPr="004C0560">
              <w:rPr>
                <w:spacing w:val="-2"/>
              </w:rPr>
              <w:t>бесконтейнерная</w:t>
            </w:r>
            <w:proofErr w:type="spellEnd"/>
            <w:r w:rsidRPr="004C0560">
              <w:rPr>
                <w:spacing w:val="-2"/>
              </w:rPr>
              <w:t xml:space="preserve"> система</w:t>
            </w:r>
          </w:p>
        </w:tc>
        <w:tc>
          <w:tcPr>
            <w:tcW w:w="1776" w:type="dxa"/>
            <w:tcBorders>
              <w:top w:val="single" w:sz="6" w:space="0" w:color="auto"/>
              <w:left w:val="single" w:sz="6" w:space="0" w:color="auto"/>
              <w:bottom w:val="single" w:sz="6" w:space="0" w:color="auto"/>
              <w:right w:val="single" w:sz="6" w:space="0" w:color="auto"/>
            </w:tcBorders>
            <w:shd w:val="clear" w:color="auto" w:fill="FFFFFF"/>
            <w:vAlign w:val="center"/>
          </w:tcPr>
          <w:p w:rsidR="00B17662" w:rsidRPr="004C0560" w:rsidRDefault="00B17662" w:rsidP="00D36CF7">
            <w:pPr>
              <w:shd w:val="clear" w:color="auto" w:fill="FFFFFF"/>
              <w:spacing w:before="20" w:after="20"/>
              <w:jc w:val="center"/>
              <w:rPr>
                <w:spacing w:val="-2"/>
              </w:rPr>
            </w:pPr>
            <w:r w:rsidRPr="004C0560">
              <w:rPr>
                <w:spacing w:val="-2"/>
              </w:rPr>
              <w:t>не охвачено</w:t>
            </w:r>
          </w:p>
        </w:tc>
      </w:tr>
      <w:tr w:rsidR="00B17662" w:rsidRPr="004C0560" w:rsidTr="00B17662">
        <w:trPr>
          <w:trHeight w:val="20"/>
        </w:trPr>
        <w:tc>
          <w:tcPr>
            <w:tcW w:w="4413" w:type="dxa"/>
            <w:tcBorders>
              <w:top w:val="single" w:sz="6" w:space="0" w:color="auto"/>
              <w:left w:val="single" w:sz="6" w:space="0" w:color="auto"/>
              <w:bottom w:val="single" w:sz="6" w:space="0" w:color="auto"/>
              <w:right w:val="single" w:sz="6" w:space="0" w:color="auto"/>
            </w:tcBorders>
            <w:shd w:val="clear" w:color="auto" w:fill="FFFFFF"/>
          </w:tcPr>
          <w:p w:rsidR="00B17662" w:rsidRPr="004C0560" w:rsidRDefault="003B3587" w:rsidP="00B17662">
            <w:pPr>
              <w:shd w:val="clear" w:color="auto" w:fill="FFFFFF"/>
              <w:spacing w:before="20" w:after="20" w:line="278" w:lineRule="exact"/>
              <w:ind w:right="73" w:firstLine="10"/>
            </w:pPr>
            <w:r>
              <w:rPr>
                <w:spacing w:val="-4"/>
              </w:rPr>
              <w:t>Б</w:t>
            </w:r>
            <w:r w:rsidR="00B17662" w:rsidRPr="004C0560">
              <w:rPr>
                <w:spacing w:val="-4"/>
              </w:rPr>
              <w:t>лагоустроенный жилой фонд</w:t>
            </w:r>
          </w:p>
        </w:tc>
        <w:tc>
          <w:tcPr>
            <w:tcW w:w="1739" w:type="dxa"/>
            <w:tcBorders>
              <w:top w:val="single" w:sz="6" w:space="0" w:color="auto"/>
              <w:left w:val="single" w:sz="6" w:space="0" w:color="auto"/>
              <w:bottom w:val="single" w:sz="6" w:space="0" w:color="auto"/>
              <w:right w:val="single" w:sz="6" w:space="0" w:color="auto"/>
            </w:tcBorders>
            <w:shd w:val="clear" w:color="auto" w:fill="FFFFFF"/>
            <w:vAlign w:val="center"/>
          </w:tcPr>
          <w:p w:rsidR="00B17662" w:rsidRPr="004C0560" w:rsidRDefault="00B17662" w:rsidP="00B17662">
            <w:pPr>
              <w:shd w:val="clear" w:color="auto" w:fill="FFFFFF"/>
              <w:spacing w:before="20" w:after="20"/>
              <w:jc w:val="center"/>
            </w:pPr>
            <w:r w:rsidRPr="004C0560">
              <w:t>0</w:t>
            </w:r>
          </w:p>
        </w:tc>
        <w:tc>
          <w:tcPr>
            <w:tcW w:w="1791" w:type="dxa"/>
            <w:tcBorders>
              <w:top w:val="single" w:sz="6" w:space="0" w:color="auto"/>
              <w:left w:val="single" w:sz="6" w:space="0" w:color="auto"/>
              <w:bottom w:val="single" w:sz="6" w:space="0" w:color="auto"/>
              <w:right w:val="single" w:sz="6" w:space="0" w:color="auto"/>
            </w:tcBorders>
            <w:shd w:val="clear" w:color="auto" w:fill="FFFFFF"/>
            <w:vAlign w:val="center"/>
          </w:tcPr>
          <w:p w:rsidR="00B17662" w:rsidRPr="004C0560" w:rsidRDefault="003B3587" w:rsidP="00B17662">
            <w:pPr>
              <w:shd w:val="clear" w:color="auto" w:fill="FFFFFF"/>
              <w:spacing w:before="20" w:after="20"/>
              <w:jc w:val="center"/>
            </w:pPr>
            <w:r>
              <w:t>98</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B17662" w:rsidRPr="004C0560" w:rsidRDefault="003B3587" w:rsidP="00B17662">
            <w:pPr>
              <w:shd w:val="clear" w:color="auto" w:fill="FFFFFF"/>
              <w:spacing w:before="20" w:after="20"/>
              <w:jc w:val="center"/>
            </w:pPr>
            <w:r>
              <w:t>2</w:t>
            </w:r>
          </w:p>
        </w:tc>
      </w:tr>
      <w:tr w:rsidR="00B17662" w:rsidRPr="004C0560" w:rsidTr="00B17662">
        <w:trPr>
          <w:trHeight w:val="20"/>
        </w:trPr>
        <w:tc>
          <w:tcPr>
            <w:tcW w:w="4413" w:type="dxa"/>
            <w:tcBorders>
              <w:top w:val="single" w:sz="6" w:space="0" w:color="auto"/>
              <w:left w:val="single" w:sz="6" w:space="0" w:color="auto"/>
              <w:bottom w:val="single" w:sz="6" w:space="0" w:color="auto"/>
              <w:right w:val="single" w:sz="6" w:space="0" w:color="auto"/>
            </w:tcBorders>
            <w:shd w:val="clear" w:color="auto" w:fill="FFFFFF"/>
          </w:tcPr>
          <w:p w:rsidR="00B17662" w:rsidRPr="004C0560" w:rsidRDefault="00B17662" w:rsidP="00B17662">
            <w:pPr>
              <w:shd w:val="clear" w:color="auto" w:fill="FFFFFF"/>
              <w:spacing w:before="20" w:after="20" w:line="269" w:lineRule="exact"/>
              <w:ind w:right="182"/>
              <w:rPr>
                <w:spacing w:val="2"/>
              </w:rPr>
            </w:pPr>
            <w:r w:rsidRPr="004C0560">
              <w:rPr>
                <w:spacing w:val="2"/>
              </w:rPr>
              <w:t>Неблагоустроенный жилой фонд</w:t>
            </w:r>
          </w:p>
        </w:tc>
        <w:tc>
          <w:tcPr>
            <w:tcW w:w="1739" w:type="dxa"/>
            <w:tcBorders>
              <w:top w:val="single" w:sz="6" w:space="0" w:color="auto"/>
              <w:left w:val="single" w:sz="6" w:space="0" w:color="auto"/>
              <w:bottom w:val="single" w:sz="4" w:space="0" w:color="auto"/>
              <w:right w:val="single" w:sz="4" w:space="0" w:color="auto"/>
            </w:tcBorders>
            <w:shd w:val="clear" w:color="auto" w:fill="FFFFFF"/>
            <w:vAlign w:val="center"/>
          </w:tcPr>
          <w:p w:rsidR="00B17662" w:rsidRPr="004C0560" w:rsidRDefault="00B17662" w:rsidP="00B17662">
            <w:pPr>
              <w:shd w:val="clear" w:color="auto" w:fill="FFFFFF"/>
              <w:spacing w:before="20" w:after="20"/>
              <w:jc w:val="center"/>
            </w:pPr>
            <w:r w:rsidRPr="004C0560">
              <w:t>0</w:t>
            </w:r>
          </w:p>
        </w:tc>
        <w:tc>
          <w:tcPr>
            <w:tcW w:w="1791" w:type="dxa"/>
            <w:tcBorders>
              <w:top w:val="single" w:sz="4" w:space="0" w:color="auto"/>
              <w:left w:val="single" w:sz="4" w:space="0" w:color="auto"/>
              <w:bottom w:val="single" w:sz="4" w:space="0" w:color="auto"/>
              <w:right w:val="single" w:sz="4" w:space="0" w:color="auto"/>
            </w:tcBorders>
            <w:shd w:val="clear" w:color="auto" w:fill="FFFFFF"/>
            <w:vAlign w:val="center"/>
          </w:tcPr>
          <w:p w:rsidR="00B17662" w:rsidRPr="004C0560" w:rsidRDefault="00B17662" w:rsidP="00B17662">
            <w:pPr>
              <w:shd w:val="clear" w:color="auto" w:fill="FFFFFF"/>
              <w:spacing w:before="20" w:after="20"/>
              <w:jc w:val="center"/>
            </w:pPr>
            <w:r w:rsidRPr="004C0560">
              <w:t>-</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B17662" w:rsidRPr="004C0560" w:rsidRDefault="004D7F65" w:rsidP="00B17662">
            <w:pPr>
              <w:shd w:val="clear" w:color="auto" w:fill="FFFFFF"/>
              <w:spacing w:before="20" w:after="20"/>
              <w:jc w:val="center"/>
            </w:pPr>
            <w:r>
              <w:t>10</w:t>
            </w:r>
            <w:r w:rsidR="00B17662" w:rsidRPr="004C0560">
              <w:t>0</w:t>
            </w:r>
          </w:p>
        </w:tc>
      </w:tr>
      <w:tr w:rsidR="00B17662" w:rsidRPr="004C0560" w:rsidTr="00B17662">
        <w:trPr>
          <w:trHeight w:val="20"/>
        </w:trPr>
        <w:tc>
          <w:tcPr>
            <w:tcW w:w="4413" w:type="dxa"/>
            <w:tcBorders>
              <w:top w:val="single" w:sz="6" w:space="0" w:color="auto"/>
              <w:left w:val="single" w:sz="6" w:space="0" w:color="auto"/>
              <w:bottom w:val="single" w:sz="6" w:space="0" w:color="auto"/>
              <w:right w:val="single" w:sz="4" w:space="0" w:color="auto"/>
            </w:tcBorders>
            <w:shd w:val="clear" w:color="auto" w:fill="FFFFFF"/>
          </w:tcPr>
          <w:p w:rsidR="00B17662" w:rsidRPr="004C0560" w:rsidRDefault="00B17662" w:rsidP="00B17662">
            <w:pPr>
              <w:shd w:val="clear" w:color="auto" w:fill="FFFFFF"/>
              <w:spacing w:before="20" w:after="20" w:line="269" w:lineRule="exact"/>
              <w:ind w:right="182"/>
            </w:pPr>
            <w:r w:rsidRPr="004C0560">
              <w:rPr>
                <w:spacing w:val="2"/>
              </w:rPr>
              <w:t xml:space="preserve">Частный сектор </w:t>
            </w:r>
            <w:r w:rsidRPr="004C0560">
              <w:rPr>
                <w:spacing w:val="-1"/>
              </w:rPr>
              <w:t xml:space="preserve">неблагоустроенный </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B17662" w:rsidRPr="004C0560" w:rsidRDefault="00B17662" w:rsidP="00B17662">
            <w:pPr>
              <w:shd w:val="clear" w:color="auto" w:fill="FFFFFF"/>
              <w:spacing w:before="20" w:after="20"/>
              <w:jc w:val="center"/>
            </w:pPr>
            <w:r w:rsidRPr="004C0560">
              <w:t>0</w:t>
            </w:r>
          </w:p>
        </w:tc>
        <w:tc>
          <w:tcPr>
            <w:tcW w:w="1791" w:type="dxa"/>
            <w:tcBorders>
              <w:top w:val="single" w:sz="4" w:space="0" w:color="auto"/>
              <w:left w:val="single" w:sz="4" w:space="0" w:color="auto"/>
              <w:bottom w:val="single" w:sz="6" w:space="0" w:color="auto"/>
              <w:right w:val="single" w:sz="6" w:space="0" w:color="auto"/>
            </w:tcBorders>
            <w:shd w:val="clear" w:color="auto" w:fill="FFFFFF"/>
            <w:vAlign w:val="center"/>
          </w:tcPr>
          <w:p w:rsidR="00B17662" w:rsidRPr="004C0560" w:rsidRDefault="00B17662" w:rsidP="00B17662">
            <w:pPr>
              <w:shd w:val="clear" w:color="auto" w:fill="FFFFFF"/>
              <w:spacing w:before="20" w:after="20"/>
              <w:jc w:val="center"/>
            </w:pPr>
            <w:r w:rsidRPr="004C0560">
              <w:t>-</w:t>
            </w:r>
          </w:p>
        </w:tc>
        <w:tc>
          <w:tcPr>
            <w:tcW w:w="1776" w:type="dxa"/>
            <w:tcBorders>
              <w:top w:val="single" w:sz="4" w:space="0" w:color="auto"/>
              <w:left w:val="single" w:sz="4" w:space="0" w:color="auto"/>
              <w:bottom w:val="single" w:sz="6" w:space="0" w:color="auto"/>
              <w:right w:val="single" w:sz="6" w:space="0" w:color="auto"/>
            </w:tcBorders>
            <w:shd w:val="clear" w:color="auto" w:fill="FFFFFF"/>
          </w:tcPr>
          <w:p w:rsidR="00B17662" w:rsidRPr="004C0560" w:rsidRDefault="004D7F65" w:rsidP="00B17662">
            <w:pPr>
              <w:shd w:val="clear" w:color="auto" w:fill="FFFFFF"/>
              <w:spacing w:before="20" w:after="20"/>
              <w:jc w:val="center"/>
            </w:pPr>
            <w:r>
              <w:t>100</w:t>
            </w:r>
          </w:p>
        </w:tc>
      </w:tr>
    </w:tbl>
    <w:p w:rsidR="00CB75BA" w:rsidRPr="004C0560" w:rsidRDefault="00CB75BA" w:rsidP="00D36CF7">
      <w:pPr>
        <w:pStyle w:val="24"/>
        <w:spacing w:before="0" w:line="240" w:lineRule="auto"/>
        <w:ind w:firstLine="709"/>
        <w:contextualSpacing/>
        <w:rPr>
          <w:szCs w:val="24"/>
        </w:rPr>
      </w:pPr>
    </w:p>
    <w:p w:rsidR="00B75EDD" w:rsidRPr="004C0560" w:rsidRDefault="00B75EDD" w:rsidP="002A6327">
      <w:pPr>
        <w:pStyle w:val="24"/>
        <w:spacing w:before="0" w:line="240" w:lineRule="auto"/>
        <w:ind w:firstLine="0"/>
        <w:contextualSpacing/>
        <w:rPr>
          <w:b/>
          <w:bCs/>
          <w:color w:val="000000"/>
          <w:spacing w:val="3"/>
          <w:szCs w:val="24"/>
        </w:rPr>
      </w:pPr>
      <w:r w:rsidRPr="004C0560">
        <w:rPr>
          <w:szCs w:val="24"/>
        </w:rPr>
        <w:t xml:space="preserve">Крупногабаритные отходы  вывозятся по мере накопления,  1 раз в </w:t>
      </w:r>
      <w:r w:rsidR="00D36CF7" w:rsidRPr="004C0560">
        <w:rPr>
          <w:szCs w:val="24"/>
        </w:rPr>
        <w:t>неделю</w:t>
      </w:r>
      <w:r w:rsidRPr="004C0560">
        <w:rPr>
          <w:szCs w:val="24"/>
        </w:rPr>
        <w:t>.</w:t>
      </w:r>
    </w:p>
    <w:p w:rsidR="0087358E" w:rsidRPr="004C0560" w:rsidRDefault="0087358E" w:rsidP="00B75EDD">
      <w:pPr>
        <w:pStyle w:val="24"/>
        <w:spacing w:before="0" w:line="240" w:lineRule="auto"/>
        <w:ind w:firstLine="709"/>
        <w:contextualSpacing/>
        <w:rPr>
          <w:szCs w:val="24"/>
        </w:rPr>
      </w:pPr>
    </w:p>
    <w:p w:rsidR="00B75EDD" w:rsidRPr="004C0560" w:rsidRDefault="00B75EDD" w:rsidP="00B75EDD">
      <w:pPr>
        <w:pStyle w:val="24"/>
        <w:spacing w:before="0" w:line="240" w:lineRule="auto"/>
        <w:ind w:firstLine="709"/>
        <w:contextualSpacing/>
        <w:rPr>
          <w:b/>
          <w:szCs w:val="24"/>
        </w:rPr>
      </w:pPr>
      <w:r w:rsidRPr="004C0560">
        <w:rPr>
          <w:b/>
          <w:szCs w:val="24"/>
        </w:rPr>
        <w:t>Объем ТКО, образованный в МО «</w:t>
      </w:r>
      <w:r w:rsidR="00D36CF7" w:rsidRPr="004C0560">
        <w:rPr>
          <w:b/>
          <w:szCs w:val="24"/>
        </w:rPr>
        <w:t>Савин</w:t>
      </w:r>
      <w:r w:rsidRPr="004C0560">
        <w:rPr>
          <w:b/>
          <w:szCs w:val="24"/>
        </w:rPr>
        <w:t xml:space="preserve">ское» составляет: </w:t>
      </w: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726"/>
        <w:gridCol w:w="2192"/>
        <w:gridCol w:w="2177"/>
      </w:tblGrid>
      <w:tr w:rsidR="00B75EDD" w:rsidRPr="004C0560" w:rsidTr="002D07CA">
        <w:tc>
          <w:tcPr>
            <w:tcW w:w="561" w:type="dxa"/>
            <w:shd w:val="clear" w:color="auto" w:fill="auto"/>
            <w:vAlign w:val="center"/>
          </w:tcPr>
          <w:p w:rsidR="00B75EDD" w:rsidRPr="004C0560" w:rsidRDefault="00B75EDD" w:rsidP="002D07CA">
            <w:pPr>
              <w:pStyle w:val="24"/>
              <w:spacing w:before="0" w:line="240" w:lineRule="auto"/>
              <w:ind w:firstLine="0"/>
              <w:contextualSpacing/>
              <w:jc w:val="center"/>
              <w:rPr>
                <w:szCs w:val="24"/>
              </w:rPr>
            </w:pPr>
            <w:r w:rsidRPr="004C0560">
              <w:rPr>
                <w:szCs w:val="24"/>
              </w:rPr>
              <w:t xml:space="preserve">№ </w:t>
            </w:r>
            <w:proofErr w:type="gramStart"/>
            <w:r w:rsidRPr="004C0560">
              <w:rPr>
                <w:szCs w:val="24"/>
              </w:rPr>
              <w:t>п</w:t>
            </w:r>
            <w:proofErr w:type="gramEnd"/>
            <w:r w:rsidRPr="004C0560">
              <w:rPr>
                <w:szCs w:val="24"/>
              </w:rPr>
              <w:t>/п</w:t>
            </w:r>
          </w:p>
        </w:tc>
        <w:tc>
          <w:tcPr>
            <w:tcW w:w="4726" w:type="dxa"/>
            <w:shd w:val="clear" w:color="auto" w:fill="auto"/>
            <w:vAlign w:val="center"/>
          </w:tcPr>
          <w:p w:rsidR="00B75EDD" w:rsidRPr="004C0560" w:rsidRDefault="00B75EDD" w:rsidP="002D07CA">
            <w:pPr>
              <w:pStyle w:val="24"/>
              <w:spacing w:before="0" w:line="240" w:lineRule="auto"/>
              <w:ind w:firstLine="0"/>
              <w:contextualSpacing/>
              <w:jc w:val="center"/>
              <w:rPr>
                <w:szCs w:val="24"/>
              </w:rPr>
            </w:pPr>
            <w:r w:rsidRPr="004C0560">
              <w:rPr>
                <w:szCs w:val="24"/>
              </w:rPr>
              <w:t>год</w:t>
            </w:r>
          </w:p>
        </w:tc>
        <w:tc>
          <w:tcPr>
            <w:tcW w:w="2192" w:type="dxa"/>
            <w:shd w:val="clear" w:color="auto" w:fill="auto"/>
            <w:vAlign w:val="center"/>
          </w:tcPr>
          <w:p w:rsidR="00B75EDD" w:rsidRPr="00627BE0" w:rsidRDefault="00B75EDD" w:rsidP="002D07CA">
            <w:pPr>
              <w:pStyle w:val="24"/>
              <w:spacing w:before="0" w:line="240" w:lineRule="auto"/>
              <w:ind w:firstLine="0"/>
              <w:contextualSpacing/>
              <w:jc w:val="center"/>
              <w:rPr>
                <w:szCs w:val="24"/>
              </w:rPr>
            </w:pPr>
            <w:r w:rsidRPr="00627BE0">
              <w:rPr>
                <w:szCs w:val="24"/>
              </w:rPr>
              <w:t>Объем  ТКО  в  м3</w:t>
            </w:r>
          </w:p>
        </w:tc>
        <w:tc>
          <w:tcPr>
            <w:tcW w:w="2177" w:type="dxa"/>
            <w:shd w:val="clear" w:color="auto" w:fill="auto"/>
            <w:vAlign w:val="center"/>
          </w:tcPr>
          <w:p w:rsidR="00B75EDD" w:rsidRPr="00627BE0" w:rsidRDefault="00B75EDD" w:rsidP="002D07CA">
            <w:pPr>
              <w:pStyle w:val="24"/>
              <w:spacing w:before="0" w:line="240" w:lineRule="auto"/>
              <w:ind w:firstLine="0"/>
              <w:contextualSpacing/>
              <w:jc w:val="center"/>
              <w:rPr>
                <w:szCs w:val="24"/>
              </w:rPr>
            </w:pPr>
            <w:r w:rsidRPr="00627BE0">
              <w:rPr>
                <w:szCs w:val="24"/>
              </w:rPr>
              <w:t>Объем  ТКО  в тоннах</w:t>
            </w:r>
          </w:p>
        </w:tc>
      </w:tr>
      <w:tr w:rsidR="00B75EDD" w:rsidRPr="004C0560" w:rsidTr="002D07CA">
        <w:tc>
          <w:tcPr>
            <w:tcW w:w="561" w:type="dxa"/>
            <w:shd w:val="clear" w:color="auto" w:fill="auto"/>
          </w:tcPr>
          <w:p w:rsidR="00B75EDD" w:rsidRPr="004C0560" w:rsidRDefault="00B75EDD" w:rsidP="002D07CA">
            <w:pPr>
              <w:pStyle w:val="24"/>
              <w:spacing w:before="0" w:line="240" w:lineRule="auto"/>
              <w:ind w:firstLine="0"/>
              <w:contextualSpacing/>
              <w:rPr>
                <w:szCs w:val="24"/>
              </w:rPr>
            </w:pPr>
            <w:r w:rsidRPr="004C0560">
              <w:rPr>
                <w:szCs w:val="24"/>
              </w:rPr>
              <w:t>1.</w:t>
            </w:r>
          </w:p>
        </w:tc>
        <w:tc>
          <w:tcPr>
            <w:tcW w:w="4726" w:type="dxa"/>
            <w:shd w:val="clear" w:color="auto" w:fill="auto"/>
            <w:vAlign w:val="center"/>
          </w:tcPr>
          <w:p w:rsidR="00B75EDD" w:rsidRPr="004C0560" w:rsidRDefault="00627BE0" w:rsidP="002D07CA">
            <w:pPr>
              <w:pStyle w:val="24"/>
              <w:spacing w:before="0" w:line="240" w:lineRule="auto"/>
              <w:ind w:firstLine="0"/>
              <w:contextualSpacing/>
              <w:jc w:val="center"/>
              <w:rPr>
                <w:szCs w:val="24"/>
              </w:rPr>
            </w:pPr>
            <w:r>
              <w:rPr>
                <w:szCs w:val="24"/>
              </w:rPr>
              <w:t>2014</w:t>
            </w:r>
          </w:p>
        </w:tc>
        <w:tc>
          <w:tcPr>
            <w:tcW w:w="2192" w:type="dxa"/>
            <w:shd w:val="clear" w:color="auto" w:fill="auto"/>
            <w:vAlign w:val="center"/>
          </w:tcPr>
          <w:p w:rsidR="00B75EDD" w:rsidRPr="00BE6920" w:rsidRDefault="00627BE0" w:rsidP="002D07CA">
            <w:pPr>
              <w:pStyle w:val="24"/>
              <w:spacing w:before="0" w:line="240" w:lineRule="auto"/>
              <w:ind w:firstLine="0"/>
              <w:contextualSpacing/>
              <w:jc w:val="center"/>
              <w:rPr>
                <w:szCs w:val="24"/>
              </w:rPr>
            </w:pPr>
            <w:r w:rsidRPr="00BE6920">
              <w:rPr>
                <w:szCs w:val="24"/>
              </w:rPr>
              <w:t>12328,26</w:t>
            </w:r>
          </w:p>
        </w:tc>
        <w:tc>
          <w:tcPr>
            <w:tcW w:w="2177" w:type="dxa"/>
            <w:shd w:val="clear" w:color="auto" w:fill="auto"/>
            <w:vAlign w:val="center"/>
          </w:tcPr>
          <w:p w:rsidR="00B75EDD" w:rsidRPr="00BE6920" w:rsidRDefault="00627BE0" w:rsidP="002D07CA">
            <w:pPr>
              <w:pStyle w:val="24"/>
              <w:spacing w:before="0" w:line="240" w:lineRule="auto"/>
              <w:ind w:firstLine="0"/>
              <w:contextualSpacing/>
              <w:jc w:val="center"/>
              <w:rPr>
                <w:szCs w:val="24"/>
              </w:rPr>
            </w:pPr>
            <w:r w:rsidRPr="00BE6920">
              <w:rPr>
                <w:szCs w:val="24"/>
              </w:rPr>
              <w:t>2484,040</w:t>
            </w:r>
          </w:p>
        </w:tc>
      </w:tr>
      <w:tr w:rsidR="00B75EDD" w:rsidRPr="004C0560" w:rsidTr="002D07CA">
        <w:tc>
          <w:tcPr>
            <w:tcW w:w="561" w:type="dxa"/>
            <w:shd w:val="clear" w:color="auto" w:fill="auto"/>
          </w:tcPr>
          <w:p w:rsidR="00B75EDD" w:rsidRPr="004C0560" w:rsidRDefault="00B75EDD" w:rsidP="002D07CA">
            <w:pPr>
              <w:pStyle w:val="24"/>
              <w:spacing w:before="0" w:line="240" w:lineRule="auto"/>
              <w:ind w:firstLine="0"/>
              <w:contextualSpacing/>
              <w:rPr>
                <w:szCs w:val="24"/>
              </w:rPr>
            </w:pPr>
            <w:r w:rsidRPr="004C0560">
              <w:rPr>
                <w:szCs w:val="24"/>
              </w:rPr>
              <w:t>2.</w:t>
            </w:r>
          </w:p>
        </w:tc>
        <w:tc>
          <w:tcPr>
            <w:tcW w:w="4726" w:type="dxa"/>
            <w:shd w:val="clear" w:color="auto" w:fill="auto"/>
            <w:vAlign w:val="center"/>
          </w:tcPr>
          <w:p w:rsidR="00B75EDD" w:rsidRPr="004C0560" w:rsidRDefault="00627BE0" w:rsidP="002D07CA">
            <w:pPr>
              <w:pStyle w:val="24"/>
              <w:spacing w:before="0" w:line="240" w:lineRule="auto"/>
              <w:ind w:firstLine="0"/>
              <w:contextualSpacing/>
              <w:jc w:val="center"/>
              <w:rPr>
                <w:szCs w:val="24"/>
              </w:rPr>
            </w:pPr>
            <w:r>
              <w:rPr>
                <w:szCs w:val="24"/>
              </w:rPr>
              <w:t>2015</w:t>
            </w:r>
          </w:p>
        </w:tc>
        <w:tc>
          <w:tcPr>
            <w:tcW w:w="2192" w:type="dxa"/>
            <w:shd w:val="clear" w:color="auto" w:fill="auto"/>
            <w:vAlign w:val="center"/>
          </w:tcPr>
          <w:p w:rsidR="00B75EDD" w:rsidRPr="00BE6920" w:rsidRDefault="00627BE0" w:rsidP="002D07CA">
            <w:pPr>
              <w:pStyle w:val="24"/>
              <w:spacing w:before="0" w:line="240" w:lineRule="auto"/>
              <w:ind w:firstLine="0"/>
              <w:contextualSpacing/>
              <w:jc w:val="center"/>
              <w:rPr>
                <w:szCs w:val="24"/>
              </w:rPr>
            </w:pPr>
            <w:r w:rsidRPr="00BE6920">
              <w:rPr>
                <w:szCs w:val="24"/>
              </w:rPr>
              <w:t>12465,30</w:t>
            </w:r>
          </w:p>
        </w:tc>
        <w:tc>
          <w:tcPr>
            <w:tcW w:w="2177" w:type="dxa"/>
            <w:shd w:val="clear" w:color="auto" w:fill="auto"/>
            <w:vAlign w:val="center"/>
          </w:tcPr>
          <w:p w:rsidR="00B75EDD" w:rsidRPr="00BE6920" w:rsidRDefault="00627BE0" w:rsidP="002D07CA">
            <w:pPr>
              <w:pStyle w:val="24"/>
              <w:spacing w:before="0" w:line="240" w:lineRule="auto"/>
              <w:ind w:firstLine="0"/>
              <w:contextualSpacing/>
              <w:jc w:val="center"/>
              <w:rPr>
                <w:szCs w:val="24"/>
              </w:rPr>
            </w:pPr>
            <w:r w:rsidRPr="00BE6920">
              <w:rPr>
                <w:szCs w:val="24"/>
              </w:rPr>
              <w:t>2924,100</w:t>
            </w:r>
          </w:p>
        </w:tc>
      </w:tr>
      <w:tr w:rsidR="00627BE0" w:rsidRPr="004C0560" w:rsidTr="002D07CA">
        <w:tc>
          <w:tcPr>
            <w:tcW w:w="561" w:type="dxa"/>
            <w:shd w:val="clear" w:color="auto" w:fill="auto"/>
          </w:tcPr>
          <w:p w:rsidR="00627BE0" w:rsidRPr="004C0560" w:rsidRDefault="00627BE0" w:rsidP="002D07CA">
            <w:pPr>
              <w:pStyle w:val="24"/>
              <w:spacing w:before="0" w:line="240" w:lineRule="auto"/>
              <w:ind w:firstLine="0"/>
              <w:contextualSpacing/>
              <w:rPr>
                <w:szCs w:val="24"/>
              </w:rPr>
            </w:pPr>
            <w:r w:rsidRPr="004C0560">
              <w:rPr>
                <w:szCs w:val="24"/>
              </w:rPr>
              <w:t>3.</w:t>
            </w:r>
          </w:p>
        </w:tc>
        <w:tc>
          <w:tcPr>
            <w:tcW w:w="4726" w:type="dxa"/>
            <w:shd w:val="clear" w:color="auto" w:fill="auto"/>
            <w:vAlign w:val="center"/>
          </w:tcPr>
          <w:p w:rsidR="00627BE0" w:rsidRPr="004C0560" w:rsidRDefault="00627BE0" w:rsidP="0059632E">
            <w:pPr>
              <w:pStyle w:val="24"/>
              <w:spacing w:before="0" w:line="240" w:lineRule="auto"/>
              <w:ind w:firstLine="0"/>
              <w:contextualSpacing/>
              <w:jc w:val="center"/>
              <w:rPr>
                <w:szCs w:val="24"/>
              </w:rPr>
            </w:pPr>
            <w:r w:rsidRPr="004C0560">
              <w:rPr>
                <w:szCs w:val="24"/>
              </w:rPr>
              <w:t>2016</w:t>
            </w:r>
          </w:p>
        </w:tc>
        <w:tc>
          <w:tcPr>
            <w:tcW w:w="2192" w:type="dxa"/>
            <w:shd w:val="clear" w:color="auto" w:fill="auto"/>
            <w:vAlign w:val="center"/>
          </w:tcPr>
          <w:p w:rsidR="00627BE0" w:rsidRPr="00BE6920" w:rsidRDefault="00BE6920" w:rsidP="002D07CA">
            <w:pPr>
              <w:pStyle w:val="24"/>
              <w:spacing w:before="0" w:line="240" w:lineRule="auto"/>
              <w:ind w:firstLine="0"/>
              <w:contextualSpacing/>
              <w:jc w:val="center"/>
              <w:rPr>
                <w:szCs w:val="24"/>
              </w:rPr>
            </w:pPr>
            <w:r w:rsidRPr="00BE6920">
              <w:rPr>
                <w:szCs w:val="24"/>
              </w:rPr>
              <w:t>14860,74</w:t>
            </w:r>
          </w:p>
        </w:tc>
        <w:tc>
          <w:tcPr>
            <w:tcW w:w="2177" w:type="dxa"/>
            <w:shd w:val="clear" w:color="auto" w:fill="auto"/>
            <w:vAlign w:val="center"/>
          </w:tcPr>
          <w:p w:rsidR="00627BE0" w:rsidRPr="00BE6920" w:rsidRDefault="00627BE0" w:rsidP="002D07CA">
            <w:pPr>
              <w:pStyle w:val="24"/>
              <w:spacing w:before="0" w:line="240" w:lineRule="auto"/>
              <w:ind w:firstLine="0"/>
              <w:contextualSpacing/>
              <w:jc w:val="center"/>
              <w:rPr>
                <w:szCs w:val="24"/>
              </w:rPr>
            </w:pPr>
            <w:r w:rsidRPr="00BE6920">
              <w:rPr>
                <w:szCs w:val="24"/>
              </w:rPr>
              <w:t>2639,300</w:t>
            </w:r>
          </w:p>
        </w:tc>
      </w:tr>
      <w:tr w:rsidR="00627BE0" w:rsidRPr="004C0560" w:rsidTr="002D07CA">
        <w:tc>
          <w:tcPr>
            <w:tcW w:w="561" w:type="dxa"/>
            <w:shd w:val="clear" w:color="auto" w:fill="auto"/>
          </w:tcPr>
          <w:p w:rsidR="00627BE0" w:rsidRPr="004C0560" w:rsidRDefault="00627BE0" w:rsidP="002D07CA">
            <w:pPr>
              <w:pStyle w:val="24"/>
              <w:spacing w:before="0" w:line="240" w:lineRule="auto"/>
              <w:ind w:firstLine="0"/>
              <w:contextualSpacing/>
              <w:rPr>
                <w:szCs w:val="24"/>
              </w:rPr>
            </w:pPr>
            <w:r>
              <w:rPr>
                <w:szCs w:val="24"/>
              </w:rPr>
              <w:t>4.</w:t>
            </w:r>
          </w:p>
        </w:tc>
        <w:tc>
          <w:tcPr>
            <w:tcW w:w="4726" w:type="dxa"/>
            <w:shd w:val="clear" w:color="auto" w:fill="auto"/>
            <w:vAlign w:val="center"/>
          </w:tcPr>
          <w:p w:rsidR="00627BE0" w:rsidRPr="004C0560" w:rsidRDefault="00627BE0" w:rsidP="0059632E">
            <w:pPr>
              <w:pStyle w:val="24"/>
              <w:spacing w:before="0" w:line="240" w:lineRule="auto"/>
              <w:ind w:firstLine="0"/>
              <w:contextualSpacing/>
              <w:jc w:val="center"/>
              <w:rPr>
                <w:szCs w:val="24"/>
              </w:rPr>
            </w:pPr>
            <w:r w:rsidRPr="004C0560">
              <w:rPr>
                <w:szCs w:val="24"/>
              </w:rPr>
              <w:t>2017</w:t>
            </w:r>
          </w:p>
        </w:tc>
        <w:tc>
          <w:tcPr>
            <w:tcW w:w="2192" w:type="dxa"/>
            <w:shd w:val="clear" w:color="auto" w:fill="auto"/>
            <w:vAlign w:val="center"/>
          </w:tcPr>
          <w:p w:rsidR="00627BE0" w:rsidRPr="00BE6920" w:rsidRDefault="00BE6920" w:rsidP="002D07CA">
            <w:pPr>
              <w:pStyle w:val="24"/>
              <w:spacing w:before="0" w:line="240" w:lineRule="auto"/>
              <w:ind w:firstLine="0"/>
              <w:contextualSpacing/>
              <w:jc w:val="center"/>
              <w:rPr>
                <w:szCs w:val="24"/>
              </w:rPr>
            </w:pPr>
            <w:r w:rsidRPr="00BE6920">
              <w:rPr>
                <w:szCs w:val="24"/>
              </w:rPr>
              <w:t>12836,60</w:t>
            </w:r>
          </w:p>
        </w:tc>
        <w:tc>
          <w:tcPr>
            <w:tcW w:w="2177" w:type="dxa"/>
            <w:shd w:val="clear" w:color="auto" w:fill="auto"/>
            <w:vAlign w:val="center"/>
          </w:tcPr>
          <w:p w:rsidR="00627BE0" w:rsidRPr="00BE6920" w:rsidRDefault="00627BE0" w:rsidP="002D07CA">
            <w:pPr>
              <w:pStyle w:val="24"/>
              <w:spacing w:before="0" w:line="240" w:lineRule="auto"/>
              <w:ind w:firstLine="0"/>
              <w:contextualSpacing/>
              <w:jc w:val="center"/>
              <w:rPr>
                <w:szCs w:val="24"/>
              </w:rPr>
            </w:pPr>
            <w:r w:rsidRPr="00BE6920">
              <w:rPr>
                <w:szCs w:val="24"/>
              </w:rPr>
              <w:t>2887,630</w:t>
            </w:r>
          </w:p>
        </w:tc>
      </w:tr>
      <w:tr w:rsidR="00627BE0" w:rsidRPr="004C0560" w:rsidTr="002D07CA">
        <w:tc>
          <w:tcPr>
            <w:tcW w:w="561" w:type="dxa"/>
            <w:shd w:val="clear" w:color="auto" w:fill="auto"/>
          </w:tcPr>
          <w:p w:rsidR="00627BE0" w:rsidRPr="004C0560" w:rsidRDefault="00627BE0" w:rsidP="002D07CA">
            <w:pPr>
              <w:pStyle w:val="24"/>
              <w:spacing w:before="0" w:line="240" w:lineRule="auto"/>
              <w:ind w:firstLine="0"/>
              <w:contextualSpacing/>
              <w:rPr>
                <w:szCs w:val="24"/>
              </w:rPr>
            </w:pPr>
            <w:r>
              <w:rPr>
                <w:szCs w:val="24"/>
              </w:rPr>
              <w:t>5.</w:t>
            </w:r>
          </w:p>
        </w:tc>
        <w:tc>
          <w:tcPr>
            <w:tcW w:w="4726" w:type="dxa"/>
            <w:shd w:val="clear" w:color="auto" w:fill="auto"/>
            <w:vAlign w:val="center"/>
          </w:tcPr>
          <w:p w:rsidR="00627BE0" w:rsidRPr="004C0560" w:rsidRDefault="00627BE0" w:rsidP="0059632E">
            <w:pPr>
              <w:pStyle w:val="24"/>
              <w:spacing w:before="0" w:line="240" w:lineRule="auto"/>
              <w:ind w:firstLine="0"/>
              <w:contextualSpacing/>
              <w:jc w:val="center"/>
              <w:rPr>
                <w:szCs w:val="24"/>
              </w:rPr>
            </w:pPr>
            <w:r w:rsidRPr="004C0560">
              <w:rPr>
                <w:szCs w:val="24"/>
              </w:rPr>
              <w:t>2018</w:t>
            </w:r>
          </w:p>
        </w:tc>
        <w:tc>
          <w:tcPr>
            <w:tcW w:w="2192" w:type="dxa"/>
            <w:shd w:val="clear" w:color="auto" w:fill="auto"/>
            <w:vAlign w:val="center"/>
          </w:tcPr>
          <w:p w:rsidR="00627BE0" w:rsidRPr="00BE6920" w:rsidRDefault="00BE6920" w:rsidP="002D07CA">
            <w:pPr>
              <w:pStyle w:val="24"/>
              <w:spacing w:before="0" w:line="240" w:lineRule="auto"/>
              <w:ind w:firstLine="0"/>
              <w:contextualSpacing/>
              <w:jc w:val="center"/>
              <w:rPr>
                <w:szCs w:val="24"/>
              </w:rPr>
            </w:pPr>
            <w:r w:rsidRPr="00BE6920">
              <w:rPr>
                <w:szCs w:val="24"/>
              </w:rPr>
              <w:t>14860,75</w:t>
            </w:r>
          </w:p>
        </w:tc>
        <w:tc>
          <w:tcPr>
            <w:tcW w:w="2177" w:type="dxa"/>
            <w:shd w:val="clear" w:color="auto" w:fill="auto"/>
            <w:vAlign w:val="center"/>
          </w:tcPr>
          <w:p w:rsidR="00627BE0" w:rsidRPr="00BE6920" w:rsidRDefault="00627BE0" w:rsidP="002D07CA">
            <w:pPr>
              <w:pStyle w:val="24"/>
              <w:spacing w:before="0" w:line="240" w:lineRule="auto"/>
              <w:ind w:firstLine="0"/>
              <w:contextualSpacing/>
              <w:jc w:val="center"/>
              <w:rPr>
                <w:szCs w:val="24"/>
              </w:rPr>
            </w:pPr>
            <w:r w:rsidRPr="00BE6920">
              <w:rPr>
                <w:szCs w:val="24"/>
              </w:rPr>
              <w:t>6267,700</w:t>
            </w:r>
          </w:p>
        </w:tc>
      </w:tr>
    </w:tbl>
    <w:p w:rsidR="00B75EDD" w:rsidRPr="004C0560" w:rsidRDefault="00B75EDD" w:rsidP="00B75EDD">
      <w:pPr>
        <w:pStyle w:val="24"/>
        <w:spacing w:before="0" w:line="240" w:lineRule="auto"/>
        <w:ind w:firstLine="709"/>
        <w:contextualSpacing/>
        <w:rPr>
          <w:szCs w:val="24"/>
        </w:rPr>
      </w:pPr>
      <w:r w:rsidRPr="004C0560">
        <w:rPr>
          <w:szCs w:val="24"/>
        </w:rPr>
        <w:t>В настоящее время в населенных пунктах  МО «</w:t>
      </w:r>
      <w:r w:rsidR="00D36CF7" w:rsidRPr="004C0560">
        <w:rPr>
          <w:szCs w:val="24"/>
        </w:rPr>
        <w:t>Савин</w:t>
      </w:r>
      <w:r w:rsidRPr="004C0560">
        <w:rPr>
          <w:szCs w:val="24"/>
        </w:rPr>
        <w:t>ское»</w:t>
      </w:r>
      <w:r w:rsidR="00D36CF7" w:rsidRPr="004C0560">
        <w:rPr>
          <w:szCs w:val="24"/>
        </w:rPr>
        <w:t>,</w:t>
      </w:r>
      <w:r w:rsidRPr="004C0560">
        <w:rPr>
          <w:szCs w:val="24"/>
        </w:rPr>
        <w:t xml:space="preserve"> не охваченных системой вывоза отходов, отходы уничтожаются жителями самостоятельно (сжигаются), а часть отходов накапливается и вывозится на несанкционированные свалки, образующиеся   на территориях  лесного фонда. </w:t>
      </w:r>
    </w:p>
    <w:p w:rsidR="00B75EDD" w:rsidRPr="004C0560" w:rsidRDefault="00B75EDD" w:rsidP="00B75EDD">
      <w:pPr>
        <w:pStyle w:val="aa"/>
        <w:jc w:val="both"/>
        <w:outlineLvl w:val="0"/>
        <w:rPr>
          <w:b/>
        </w:rPr>
      </w:pPr>
    </w:p>
    <w:p w:rsidR="00CB75BA" w:rsidRPr="004C0560" w:rsidRDefault="00CB75BA" w:rsidP="00CB75BA">
      <w:pPr>
        <w:pStyle w:val="aa"/>
        <w:ind w:firstLine="360"/>
        <w:jc w:val="both"/>
        <w:outlineLvl w:val="0"/>
        <w:rPr>
          <w:b/>
          <w:i/>
        </w:rPr>
      </w:pPr>
      <w:bookmarkStart w:id="80" w:name="_Toc6584904"/>
      <w:r w:rsidRPr="004C0560">
        <w:rPr>
          <w:b/>
          <w:i/>
        </w:rPr>
        <w:t>Удаление отходов неблагоустроенного жилого фонда, частного благоустроенного и частного неблагоустроенного сектора не соответствует Санитарным правилам содержания населенных мест.</w:t>
      </w:r>
      <w:bookmarkEnd w:id="80"/>
    </w:p>
    <w:p w:rsidR="00C65ABE" w:rsidRPr="004C0560" w:rsidRDefault="00C65ABE" w:rsidP="00C65ABE">
      <w:pPr>
        <w:spacing w:before="120" w:after="120"/>
        <w:jc w:val="center"/>
        <w:rPr>
          <w:b/>
          <w:bCs/>
        </w:rPr>
      </w:pPr>
      <w:r w:rsidRPr="004C0560">
        <w:rPr>
          <w:b/>
          <w:bCs/>
        </w:rPr>
        <w:t>Транспорт, используемый для вывоза твердых бытовых отходов</w:t>
      </w:r>
    </w:p>
    <w:tbl>
      <w:tblPr>
        <w:tblW w:w="0" w:type="auto"/>
        <w:jc w:val="center"/>
        <w:tblLayout w:type="fixed"/>
        <w:tblLook w:val="0000" w:firstRow="0" w:lastRow="0" w:firstColumn="0" w:lastColumn="0" w:noHBand="0" w:noVBand="0"/>
      </w:tblPr>
      <w:tblGrid>
        <w:gridCol w:w="1260"/>
        <w:gridCol w:w="1049"/>
        <w:gridCol w:w="1290"/>
        <w:gridCol w:w="1499"/>
        <w:gridCol w:w="1291"/>
        <w:gridCol w:w="983"/>
        <w:gridCol w:w="648"/>
        <w:gridCol w:w="1293"/>
      </w:tblGrid>
      <w:tr w:rsidR="00C65ABE" w:rsidRPr="004C0560" w:rsidTr="00E37ACD">
        <w:trPr>
          <w:jc w:val="center"/>
        </w:trPr>
        <w:tc>
          <w:tcPr>
            <w:tcW w:w="1260" w:type="dxa"/>
            <w:tcBorders>
              <w:top w:val="single" w:sz="4" w:space="0" w:color="000000"/>
              <w:left w:val="single" w:sz="4" w:space="0" w:color="000000"/>
              <w:bottom w:val="single" w:sz="4" w:space="0" w:color="000000"/>
            </w:tcBorders>
            <w:vAlign w:val="center"/>
          </w:tcPr>
          <w:p w:rsidR="00C65ABE" w:rsidRPr="009A720E" w:rsidRDefault="00C65ABE" w:rsidP="00E37ACD">
            <w:pPr>
              <w:snapToGrid w:val="0"/>
              <w:spacing w:before="48" w:after="48"/>
              <w:jc w:val="center"/>
              <w:rPr>
                <w:w w:val="90"/>
              </w:rPr>
            </w:pPr>
            <w:r w:rsidRPr="009A720E">
              <w:rPr>
                <w:w w:val="90"/>
              </w:rPr>
              <w:t>Модель</w:t>
            </w:r>
          </w:p>
        </w:tc>
        <w:tc>
          <w:tcPr>
            <w:tcW w:w="1049" w:type="dxa"/>
            <w:tcBorders>
              <w:top w:val="single" w:sz="4" w:space="0" w:color="000000"/>
              <w:left w:val="single" w:sz="4" w:space="0" w:color="000000"/>
              <w:bottom w:val="single" w:sz="4" w:space="0" w:color="000000"/>
            </w:tcBorders>
            <w:vAlign w:val="center"/>
          </w:tcPr>
          <w:p w:rsidR="00C65ABE" w:rsidRPr="009A720E" w:rsidRDefault="00C65ABE" w:rsidP="00E37ACD">
            <w:pPr>
              <w:snapToGrid w:val="0"/>
              <w:spacing w:before="48" w:after="48"/>
              <w:jc w:val="center"/>
              <w:rPr>
                <w:w w:val="90"/>
              </w:rPr>
            </w:pPr>
            <w:r w:rsidRPr="009A720E">
              <w:rPr>
                <w:w w:val="90"/>
              </w:rPr>
              <w:t>Базовое шасси</w:t>
            </w:r>
          </w:p>
        </w:tc>
        <w:tc>
          <w:tcPr>
            <w:tcW w:w="1290" w:type="dxa"/>
            <w:tcBorders>
              <w:top w:val="single" w:sz="4" w:space="0" w:color="000000"/>
              <w:left w:val="single" w:sz="4" w:space="0" w:color="000000"/>
              <w:bottom w:val="single" w:sz="4" w:space="0" w:color="000000"/>
            </w:tcBorders>
            <w:vAlign w:val="center"/>
          </w:tcPr>
          <w:p w:rsidR="00C65ABE" w:rsidRPr="009A720E" w:rsidRDefault="00C65ABE" w:rsidP="00E37ACD">
            <w:pPr>
              <w:snapToGrid w:val="0"/>
              <w:spacing w:before="48" w:after="48"/>
              <w:jc w:val="center"/>
              <w:rPr>
                <w:w w:val="90"/>
              </w:rPr>
            </w:pPr>
            <w:proofErr w:type="spellStart"/>
            <w:r w:rsidRPr="009A720E">
              <w:rPr>
                <w:w w:val="90"/>
              </w:rPr>
              <w:t>Грузоподъе</w:t>
            </w:r>
            <w:proofErr w:type="spellEnd"/>
          </w:p>
          <w:p w:rsidR="00C65ABE" w:rsidRPr="009A720E" w:rsidRDefault="00C65ABE" w:rsidP="00E37ACD">
            <w:pPr>
              <w:spacing w:before="48" w:after="48"/>
              <w:jc w:val="center"/>
              <w:rPr>
                <w:w w:val="90"/>
              </w:rPr>
            </w:pPr>
            <w:proofErr w:type="spellStart"/>
            <w:r w:rsidRPr="009A720E">
              <w:rPr>
                <w:w w:val="90"/>
              </w:rPr>
              <w:t>мность</w:t>
            </w:r>
            <w:proofErr w:type="spellEnd"/>
          </w:p>
          <w:p w:rsidR="00C65ABE" w:rsidRPr="009A720E" w:rsidRDefault="00C65ABE" w:rsidP="00E37ACD">
            <w:pPr>
              <w:spacing w:before="48" w:after="48"/>
              <w:jc w:val="center"/>
              <w:rPr>
                <w:w w:val="90"/>
              </w:rPr>
            </w:pPr>
            <w:r w:rsidRPr="009A720E">
              <w:rPr>
                <w:w w:val="90"/>
              </w:rPr>
              <w:t>т.</w:t>
            </w:r>
          </w:p>
        </w:tc>
        <w:tc>
          <w:tcPr>
            <w:tcW w:w="1499" w:type="dxa"/>
            <w:tcBorders>
              <w:top w:val="single" w:sz="4" w:space="0" w:color="000000"/>
              <w:left w:val="single" w:sz="4" w:space="0" w:color="000000"/>
              <w:bottom w:val="single" w:sz="4" w:space="0" w:color="000000"/>
            </w:tcBorders>
            <w:vAlign w:val="center"/>
          </w:tcPr>
          <w:p w:rsidR="00C65ABE" w:rsidRPr="009A720E" w:rsidRDefault="00C65ABE" w:rsidP="00E37ACD">
            <w:pPr>
              <w:snapToGrid w:val="0"/>
              <w:spacing w:before="48" w:after="48"/>
              <w:jc w:val="center"/>
              <w:rPr>
                <w:w w:val="90"/>
              </w:rPr>
            </w:pPr>
            <w:r w:rsidRPr="009A720E">
              <w:rPr>
                <w:w w:val="90"/>
              </w:rPr>
              <w:t>Навесное оборудование</w:t>
            </w:r>
          </w:p>
        </w:tc>
        <w:tc>
          <w:tcPr>
            <w:tcW w:w="1291" w:type="dxa"/>
            <w:tcBorders>
              <w:top w:val="single" w:sz="4" w:space="0" w:color="000000"/>
              <w:left w:val="single" w:sz="4" w:space="0" w:color="000000"/>
              <w:bottom w:val="single" w:sz="4" w:space="0" w:color="000000"/>
            </w:tcBorders>
            <w:vAlign w:val="center"/>
          </w:tcPr>
          <w:p w:rsidR="00C65ABE" w:rsidRPr="009A720E" w:rsidRDefault="00C65ABE" w:rsidP="00E37ACD">
            <w:pPr>
              <w:snapToGrid w:val="0"/>
              <w:spacing w:before="48" w:after="48"/>
              <w:jc w:val="center"/>
              <w:rPr>
                <w:w w:val="90"/>
              </w:rPr>
            </w:pPr>
            <w:proofErr w:type="spellStart"/>
            <w:r w:rsidRPr="009A720E">
              <w:rPr>
                <w:w w:val="90"/>
              </w:rPr>
              <w:t>Коэфф</w:t>
            </w:r>
            <w:proofErr w:type="spellEnd"/>
            <w:r w:rsidRPr="009A720E">
              <w:rPr>
                <w:w w:val="90"/>
              </w:rPr>
              <w:t>. уплотнения</w:t>
            </w:r>
          </w:p>
        </w:tc>
        <w:tc>
          <w:tcPr>
            <w:tcW w:w="983" w:type="dxa"/>
            <w:tcBorders>
              <w:top w:val="single" w:sz="4" w:space="0" w:color="000000"/>
              <w:left w:val="single" w:sz="4" w:space="0" w:color="000000"/>
              <w:bottom w:val="single" w:sz="4" w:space="0" w:color="000000"/>
            </w:tcBorders>
            <w:vAlign w:val="center"/>
          </w:tcPr>
          <w:p w:rsidR="00C65ABE" w:rsidRPr="009A720E" w:rsidRDefault="00C65ABE" w:rsidP="00E37ACD">
            <w:pPr>
              <w:snapToGrid w:val="0"/>
              <w:spacing w:before="48" w:after="48"/>
              <w:jc w:val="center"/>
              <w:rPr>
                <w:w w:val="90"/>
              </w:rPr>
            </w:pPr>
            <w:r w:rsidRPr="009A720E">
              <w:rPr>
                <w:w w:val="90"/>
              </w:rPr>
              <w:t>Год выпуска</w:t>
            </w:r>
          </w:p>
        </w:tc>
        <w:tc>
          <w:tcPr>
            <w:tcW w:w="648" w:type="dxa"/>
            <w:tcBorders>
              <w:top w:val="single" w:sz="4" w:space="0" w:color="000000"/>
              <w:left w:val="single" w:sz="4" w:space="0" w:color="000000"/>
              <w:bottom w:val="single" w:sz="4" w:space="0" w:color="000000"/>
            </w:tcBorders>
            <w:vAlign w:val="center"/>
          </w:tcPr>
          <w:p w:rsidR="00C65ABE" w:rsidRPr="009A720E" w:rsidRDefault="00C65ABE" w:rsidP="00E37ACD">
            <w:pPr>
              <w:snapToGrid w:val="0"/>
              <w:spacing w:before="48" w:after="48"/>
              <w:jc w:val="center"/>
              <w:rPr>
                <w:w w:val="90"/>
              </w:rPr>
            </w:pPr>
            <w:r w:rsidRPr="009A720E">
              <w:rPr>
                <w:w w:val="90"/>
              </w:rPr>
              <w:t>Кол-во</w:t>
            </w:r>
          </w:p>
        </w:tc>
        <w:tc>
          <w:tcPr>
            <w:tcW w:w="1293" w:type="dxa"/>
            <w:tcBorders>
              <w:top w:val="single" w:sz="4" w:space="0" w:color="000000"/>
              <w:left w:val="single" w:sz="4" w:space="0" w:color="000000"/>
              <w:bottom w:val="single" w:sz="4" w:space="0" w:color="000000"/>
              <w:right w:val="single" w:sz="4" w:space="0" w:color="000000"/>
            </w:tcBorders>
            <w:vAlign w:val="center"/>
          </w:tcPr>
          <w:p w:rsidR="00C65ABE" w:rsidRPr="009A720E" w:rsidRDefault="00C65ABE" w:rsidP="00E37ACD">
            <w:pPr>
              <w:snapToGrid w:val="0"/>
              <w:spacing w:before="48" w:after="48"/>
              <w:jc w:val="center"/>
              <w:rPr>
                <w:w w:val="90"/>
              </w:rPr>
            </w:pPr>
            <w:r w:rsidRPr="009A720E">
              <w:rPr>
                <w:w w:val="90"/>
              </w:rPr>
              <w:t>Процент износа</w:t>
            </w:r>
          </w:p>
        </w:tc>
      </w:tr>
      <w:tr w:rsidR="00C65ABE" w:rsidRPr="004C0560" w:rsidTr="00E37ACD">
        <w:trPr>
          <w:jc w:val="center"/>
        </w:trPr>
        <w:tc>
          <w:tcPr>
            <w:tcW w:w="9313" w:type="dxa"/>
            <w:gridSpan w:val="8"/>
            <w:tcBorders>
              <w:left w:val="single" w:sz="4" w:space="0" w:color="000000"/>
              <w:bottom w:val="single" w:sz="4" w:space="0" w:color="000000"/>
              <w:right w:val="single" w:sz="4" w:space="0" w:color="000000"/>
            </w:tcBorders>
            <w:vAlign w:val="center"/>
          </w:tcPr>
          <w:p w:rsidR="00C65ABE" w:rsidRPr="004C0560" w:rsidRDefault="00C65ABE" w:rsidP="00C65ABE">
            <w:pPr>
              <w:snapToGrid w:val="0"/>
              <w:spacing w:before="48" w:after="48"/>
              <w:rPr>
                <w:w w:val="90"/>
              </w:rPr>
            </w:pPr>
            <w:r w:rsidRPr="004C0560">
              <w:rPr>
                <w:b/>
                <w:bCs/>
              </w:rPr>
              <w:t>ООО «</w:t>
            </w:r>
            <w:proofErr w:type="spellStart"/>
            <w:r w:rsidRPr="004C0560">
              <w:rPr>
                <w:b/>
                <w:bCs/>
              </w:rPr>
              <w:t>ПрофСавинск</w:t>
            </w:r>
            <w:proofErr w:type="spellEnd"/>
            <w:r w:rsidRPr="004C0560">
              <w:rPr>
                <w:b/>
                <w:bCs/>
              </w:rPr>
              <w:t>»</w:t>
            </w:r>
          </w:p>
        </w:tc>
      </w:tr>
      <w:tr w:rsidR="00BE6920" w:rsidRPr="004C0560" w:rsidTr="00E37ACD">
        <w:trPr>
          <w:jc w:val="center"/>
        </w:trPr>
        <w:tc>
          <w:tcPr>
            <w:tcW w:w="1260" w:type="dxa"/>
            <w:tcBorders>
              <w:left w:val="single" w:sz="4" w:space="0" w:color="000000"/>
              <w:bottom w:val="single" w:sz="4" w:space="0" w:color="000000"/>
            </w:tcBorders>
            <w:vAlign w:val="center"/>
          </w:tcPr>
          <w:p w:rsidR="00BE6920" w:rsidRPr="00D61DE5" w:rsidRDefault="00BE6920" w:rsidP="0059632E">
            <w:pPr>
              <w:snapToGrid w:val="0"/>
              <w:spacing w:before="48" w:after="48"/>
              <w:jc w:val="center"/>
              <w:rPr>
                <w:w w:val="90"/>
              </w:rPr>
            </w:pPr>
            <w:r w:rsidRPr="00D61DE5">
              <w:rPr>
                <w:w w:val="90"/>
              </w:rPr>
              <w:lastRenderedPageBreak/>
              <w:t>МТЗ</w:t>
            </w:r>
            <w:r>
              <w:rPr>
                <w:w w:val="90"/>
              </w:rPr>
              <w:t>-82</w:t>
            </w:r>
          </w:p>
        </w:tc>
        <w:tc>
          <w:tcPr>
            <w:tcW w:w="1049" w:type="dxa"/>
            <w:tcBorders>
              <w:left w:val="single" w:sz="4" w:space="0" w:color="000000"/>
              <w:bottom w:val="single" w:sz="4" w:space="0" w:color="000000"/>
            </w:tcBorders>
            <w:vAlign w:val="center"/>
          </w:tcPr>
          <w:p w:rsidR="00BE6920" w:rsidRPr="00D61DE5" w:rsidRDefault="00BE6920" w:rsidP="0059632E">
            <w:pPr>
              <w:snapToGrid w:val="0"/>
              <w:spacing w:before="48" w:after="48"/>
              <w:jc w:val="center"/>
              <w:rPr>
                <w:w w:val="90"/>
              </w:rPr>
            </w:pPr>
          </w:p>
        </w:tc>
        <w:tc>
          <w:tcPr>
            <w:tcW w:w="1290" w:type="dxa"/>
            <w:tcBorders>
              <w:left w:val="single" w:sz="4" w:space="0" w:color="000000"/>
              <w:bottom w:val="single" w:sz="4" w:space="0" w:color="000000"/>
            </w:tcBorders>
            <w:vAlign w:val="center"/>
          </w:tcPr>
          <w:p w:rsidR="00BE6920" w:rsidRPr="00D61DE5" w:rsidRDefault="00BE6920" w:rsidP="0059632E">
            <w:pPr>
              <w:snapToGrid w:val="0"/>
              <w:spacing w:before="48" w:after="48"/>
              <w:jc w:val="center"/>
              <w:rPr>
                <w:w w:val="90"/>
              </w:rPr>
            </w:pPr>
            <w:r>
              <w:rPr>
                <w:w w:val="90"/>
              </w:rPr>
              <w:t>4</w:t>
            </w:r>
          </w:p>
        </w:tc>
        <w:tc>
          <w:tcPr>
            <w:tcW w:w="1499" w:type="dxa"/>
            <w:tcBorders>
              <w:left w:val="single" w:sz="4" w:space="0" w:color="000000"/>
              <w:bottom w:val="single" w:sz="4" w:space="0" w:color="000000"/>
            </w:tcBorders>
            <w:vAlign w:val="center"/>
          </w:tcPr>
          <w:p w:rsidR="00BE6920" w:rsidRPr="00D61DE5" w:rsidRDefault="00BE6920" w:rsidP="0059632E">
            <w:pPr>
              <w:snapToGrid w:val="0"/>
              <w:spacing w:before="48" w:after="48"/>
              <w:jc w:val="center"/>
              <w:rPr>
                <w:w w:val="90"/>
              </w:rPr>
            </w:pPr>
          </w:p>
        </w:tc>
        <w:tc>
          <w:tcPr>
            <w:tcW w:w="1291" w:type="dxa"/>
            <w:tcBorders>
              <w:left w:val="single" w:sz="4" w:space="0" w:color="000000"/>
              <w:bottom w:val="single" w:sz="4" w:space="0" w:color="000000"/>
            </w:tcBorders>
            <w:vAlign w:val="center"/>
          </w:tcPr>
          <w:p w:rsidR="00BE6920" w:rsidRPr="00D61DE5" w:rsidRDefault="00BE6920" w:rsidP="0059632E">
            <w:pPr>
              <w:snapToGrid w:val="0"/>
              <w:spacing w:before="48" w:after="48"/>
              <w:jc w:val="center"/>
              <w:rPr>
                <w:w w:val="90"/>
              </w:rPr>
            </w:pPr>
          </w:p>
        </w:tc>
        <w:tc>
          <w:tcPr>
            <w:tcW w:w="983" w:type="dxa"/>
            <w:tcBorders>
              <w:left w:val="single" w:sz="4" w:space="0" w:color="000000"/>
              <w:bottom w:val="single" w:sz="4" w:space="0" w:color="000000"/>
            </w:tcBorders>
            <w:vAlign w:val="center"/>
          </w:tcPr>
          <w:p w:rsidR="00BE6920" w:rsidRPr="00D61DE5" w:rsidRDefault="00BE6920" w:rsidP="0059632E">
            <w:pPr>
              <w:snapToGrid w:val="0"/>
              <w:spacing w:before="48" w:after="48"/>
              <w:jc w:val="center"/>
              <w:rPr>
                <w:w w:val="90"/>
              </w:rPr>
            </w:pPr>
            <w:r>
              <w:rPr>
                <w:w w:val="90"/>
              </w:rPr>
              <w:t>1985</w:t>
            </w:r>
          </w:p>
        </w:tc>
        <w:tc>
          <w:tcPr>
            <w:tcW w:w="648" w:type="dxa"/>
            <w:tcBorders>
              <w:left w:val="single" w:sz="4" w:space="0" w:color="000000"/>
              <w:bottom w:val="single" w:sz="4" w:space="0" w:color="000000"/>
            </w:tcBorders>
            <w:vAlign w:val="center"/>
          </w:tcPr>
          <w:p w:rsidR="00BE6920" w:rsidRPr="00D61DE5" w:rsidRDefault="00BE6920" w:rsidP="0059632E">
            <w:pPr>
              <w:snapToGrid w:val="0"/>
              <w:spacing w:before="48" w:after="48"/>
              <w:jc w:val="center"/>
              <w:rPr>
                <w:w w:val="90"/>
              </w:rPr>
            </w:pPr>
            <w:r w:rsidRPr="00D61DE5">
              <w:rPr>
                <w:w w:val="90"/>
              </w:rPr>
              <w:t>1</w:t>
            </w:r>
          </w:p>
        </w:tc>
        <w:tc>
          <w:tcPr>
            <w:tcW w:w="1293" w:type="dxa"/>
            <w:tcBorders>
              <w:left w:val="single" w:sz="4" w:space="0" w:color="000000"/>
              <w:bottom w:val="single" w:sz="4" w:space="0" w:color="000000"/>
              <w:right w:val="single" w:sz="4" w:space="0" w:color="000000"/>
            </w:tcBorders>
            <w:vAlign w:val="center"/>
          </w:tcPr>
          <w:p w:rsidR="00BE6920" w:rsidRPr="00D61DE5" w:rsidRDefault="00BE6920" w:rsidP="0059632E">
            <w:pPr>
              <w:snapToGrid w:val="0"/>
              <w:spacing w:before="48" w:after="48"/>
              <w:jc w:val="center"/>
              <w:rPr>
                <w:w w:val="90"/>
              </w:rPr>
            </w:pPr>
            <w:r>
              <w:rPr>
                <w:w w:val="90"/>
              </w:rPr>
              <w:t>70</w:t>
            </w:r>
          </w:p>
        </w:tc>
      </w:tr>
      <w:tr w:rsidR="00BE6920" w:rsidRPr="004C0560" w:rsidTr="00E37ACD">
        <w:trPr>
          <w:jc w:val="center"/>
        </w:trPr>
        <w:tc>
          <w:tcPr>
            <w:tcW w:w="1260" w:type="dxa"/>
            <w:tcBorders>
              <w:left w:val="single" w:sz="4" w:space="0" w:color="000000"/>
              <w:bottom w:val="single" w:sz="4" w:space="0" w:color="000000"/>
            </w:tcBorders>
            <w:vAlign w:val="center"/>
          </w:tcPr>
          <w:p w:rsidR="00BE6920" w:rsidRPr="00D61DE5" w:rsidRDefault="00BE6920" w:rsidP="0059632E">
            <w:pPr>
              <w:snapToGrid w:val="0"/>
              <w:spacing w:before="48" w:after="48"/>
              <w:jc w:val="center"/>
              <w:rPr>
                <w:w w:val="90"/>
              </w:rPr>
            </w:pPr>
            <w:r w:rsidRPr="00D61DE5">
              <w:rPr>
                <w:w w:val="90"/>
              </w:rPr>
              <w:t>КАМАЗ 43253-НЗ</w:t>
            </w:r>
          </w:p>
        </w:tc>
        <w:tc>
          <w:tcPr>
            <w:tcW w:w="1049" w:type="dxa"/>
            <w:tcBorders>
              <w:left w:val="single" w:sz="4" w:space="0" w:color="000000"/>
              <w:bottom w:val="single" w:sz="4" w:space="0" w:color="000000"/>
            </w:tcBorders>
            <w:vAlign w:val="center"/>
          </w:tcPr>
          <w:p w:rsidR="00BE6920" w:rsidRPr="00D61DE5" w:rsidRDefault="00BE6920" w:rsidP="0059632E">
            <w:pPr>
              <w:snapToGrid w:val="0"/>
              <w:spacing w:before="48" w:after="48"/>
              <w:jc w:val="center"/>
              <w:rPr>
                <w:w w:val="90"/>
                <w:lang w:val="en-US"/>
              </w:rPr>
            </w:pPr>
            <w:r w:rsidRPr="00D61DE5">
              <w:rPr>
                <w:w w:val="90"/>
                <w:lang w:val="en-US"/>
              </w:rPr>
              <w:t>XTC432533C1278009</w:t>
            </w:r>
          </w:p>
        </w:tc>
        <w:tc>
          <w:tcPr>
            <w:tcW w:w="1290" w:type="dxa"/>
            <w:tcBorders>
              <w:left w:val="single" w:sz="4" w:space="0" w:color="000000"/>
              <w:bottom w:val="single" w:sz="4" w:space="0" w:color="000000"/>
            </w:tcBorders>
            <w:vAlign w:val="center"/>
          </w:tcPr>
          <w:p w:rsidR="00BE6920" w:rsidRPr="00D61DE5" w:rsidRDefault="00BE6920" w:rsidP="0059632E">
            <w:pPr>
              <w:snapToGrid w:val="0"/>
              <w:spacing w:before="48" w:after="48"/>
              <w:jc w:val="center"/>
              <w:rPr>
                <w:w w:val="90"/>
                <w:lang w:val="en-US"/>
              </w:rPr>
            </w:pPr>
            <w:r w:rsidRPr="00D61DE5">
              <w:rPr>
                <w:w w:val="90"/>
                <w:lang w:val="en-US"/>
              </w:rPr>
              <w:t>7</w:t>
            </w:r>
            <w:r>
              <w:rPr>
                <w:w w:val="90"/>
              </w:rPr>
              <w:t>,</w:t>
            </w:r>
            <w:r w:rsidRPr="00D61DE5">
              <w:rPr>
                <w:w w:val="90"/>
                <w:lang w:val="en-US"/>
              </w:rPr>
              <w:t>565</w:t>
            </w:r>
          </w:p>
        </w:tc>
        <w:tc>
          <w:tcPr>
            <w:tcW w:w="1499" w:type="dxa"/>
            <w:tcBorders>
              <w:left w:val="single" w:sz="4" w:space="0" w:color="000000"/>
              <w:bottom w:val="single" w:sz="4" w:space="0" w:color="000000"/>
            </w:tcBorders>
            <w:vAlign w:val="center"/>
          </w:tcPr>
          <w:p w:rsidR="00BE6920" w:rsidRPr="00D61DE5" w:rsidRDefault="00BE6920" w:rsidP="0059632E">
            <w:pPr>
              <w:snapToGrid w:val="0"/>
              <w:spacing w:before="48" w:after="48"/>
              <w:jc w:val="center"/>
              <w:rPr>
                <w:w w:val="90"/>
              </w:rPr>
            </w:pPr>
          </w:p>
        </w:tc>
        <w:tc>
          <w:tcPr>
            <w:tcW w:w="1291" w:type="dxa"/>
            <w:tcBorders>
              <w:left w:val="single" w:sz="4" w:space="0" w:color="000000"/>
              <w:bottom w:val="single" w:sz="4" w:space="0" w:color="000000"/>
            </w:tcBorders>
            <w:vAlign w:val="center"/>
          </w:tcPr>
          <w:p w:rsidR="00BE6920" w:rsidRPr="00D61DE5" w:rsidRDefault="00BE6920" w:rsidP="0059632E">
            <w:pPr>
              <w:snapToGrid w:val="0"/>
              <w:spacing w:before="48" w:after="48"/>
              <w:jc w:val="center"/>
              <w:rPr>
                <w:w w:val="90"/>
                <w:lang w:val="en-US"/>
              </w:rPr>
            </w:pPr>
            <w:r w:rsidRPr="00D61DE5">
              <w:rPr>
                <w:w w:val="90"/>
                <w:lang w:val="en-US"/>
              </w:rPr>
              <w:t>2.5</w:t>
            </w:r>
          </w:p>
        </w:tc>
        <w:tc>
          <w:tcPr>
            <w:tcW w:w="983" w:type="dxa"/>
            <w:tcBorders>
              <w:left w:val="single" w:sz="4" w:space="0" w:color="000000"/>
              <w:bottom w:val="single" w:sz="4" w:space="0" w:color="000000"/>
            </w:tcBorders>
            <w:vAlign w:val="center"/>
          </w:tcPr>
          <w:p w:rsidR="00BE6920" w:rsidRPr="00D61DE5" w:rsidRDefault="00BE6920" w:rsidP="0059632E">
            <w:pPr>
              <w:snapToGrid w:val="0"/>
              <w:spacing w:before="48" w:after="48"/>
              <w:jc w:val="center"/>
              <w:rPr>
                <w:w w:val="90"/>
                <w:lang w:val="en-US"/>
              </w:rPr>
            </w:pPr>
            <w:r w:rsidRPr="00D61DE5">
              <w:rPr>
                <w:w w:val="90"/>
                <w:lang w:val="en-US"/>
              </w:rPr>
              <w:t>2013</w:t>
            </w:r>
          </w:p>
        </w:tc>
        <w:tc>
          <w:tcPr>
            <w:tcW w:w="648" w:type="dxa"/>
            <w:tcBorders>
              <w:left w:val="single" w:sz="4" w:space="0" w:color="000000"/>
              <w:bottom w:val="single" w:sz="4" w:space="0" w:color="000000"/>
            </w:tcBorders>
            <w:vAlign w:val="center"/>
          </w:tcPr>
          <w:p w:rsidR="00BE6920" w:rsidRPr="00D61DE5" w:rsidRDefault="00BE6920" w:rsidP="0059632E">
            <w:pPr>
              <w:snapToGrid w:val="0"/>
              <w:spacing w:before="48" w:after="48"/>
              <w:jc w:val="center"/>
              <w:rPr>
                <w:w w:val="90"/>
                <w:lang w:val="en-US"/>
              </w:rPr>
            </w:pPr>
            <w:r w:rsidRPr="00D61DE5">
              <w:rPr>
                <w:w w:val="90"/>
                <w:lang w:val="en-US"/>
              </w:rPr>
              <w:t>1</w:t>
            </w:r>
          </w:p>
        </w:tc>
        <w:tc>
          <w:tcPr>
            <w:tcW w:w="1293" w:type="dxa"/>
            <w:tcBorders>
              <w:left w:val="single" w:sz="4" w:space="0" w:color="000000"/>
              <w:bottom w:val="single" w:sz="4" w:space="0" w:color="000000"/>
              <w:right w:val="single" w:sz="4" w:space="0" w:color="000000"/>
            </w:tcBorders>
            <w:vAlign w:val="center"/>
          </w:tcPr>
          <w:p w:rsidR="00BE6920" w:rsidRPr="00D61DE5" w:rsidRDefault="00BE6920" w:rsidP="0059632E">
            <w:pPr>
              <w:snapToGrid w:val="0"/>
              <w:spacing w:before="48" w:after="48"/>
              <w:jc w:val="center"/>
              <w:rPr>
                <w:w w:val="90"/>
              </w:rPr>
            </w:pPr>
            <w:r>
              <w:rPr>
                <w:w w:val="90"/>
              </w:rPr>
              <w:t>65</w:t>
            </w:r>
          </w:p>
        </w:tc>
      </w:tr>
      <w:tr w:rsidR="00BE6920" w:rsidRPr="004C0560" w:rsidTr="00E37ACD">
        <w:trPr>
          <w:jc w:val="center"/>
        </w:trPr>
        <w:tc>
          <w:tcPr>
            <w:tcW w:w="1260" w:type="dxa"/>
            <w:tcBorders>
              <w:left w:val="single" w:sz="4" w:space="0" w:color="000000"/>
              <w:bottom w:val="single" w:sz="4" w:space="0" w:color="000000"/>
            </w:tcBorders>
            <w:vAlign w:val="center"/>
          </w:tcPr>
          <w:p w:rsidR="00BE6920" w:rsidRPr="00D61DE5" w:rsidRDefault="00BE6920" w:rsidP="0059632E">
            <w:pPr>
              <w:snapToGrid w:val="0"/>
              <w:spacing w:before="48" w:after="48"/>
              <w:jc w:val="center"/>
              <w:rPr>
                <w:w w:val="90"/>
              </w:rPr>
            </w:pPr>
            <w:r w:rsidRPr="0059632E">
              <w:rPr>
                <w:color w:val="000000"/>
                <w:lang w:eastAsia="ru-RU"/>
              </w:rPr>
              <w:t xml:space="preserve">ГАЗ-САЗ-3901-10   </w:t>
            </w:r>
          </w:p>
        </w:tc>
        <w:tc>
          <w:tcPr>
            <w:tcW w:w="1049" w:type="dxa"/>
            <w:tcBorders>
              <w:left w:val="single" w:sz="4" w:space="0" w:color="000000"/>
              <w:bottom w:val="single" w:sz="4" w:space="0" w:color="000000"/>
            </w:tcBorders>
            <w:vAlign w:val="center"/>
          </w:tcPr>
          <w:p w:rsidR="00BE6920" w:rsidRPr="00D61DE5" w:rsidRDefault="00BE6920" w:rsidP="0059632E">
            <w:pPr>
              <w:snapToGrid w:val="0"/>
              <w:spacing w:before="48" w:after="48"/>
              <w:jc w:val="center"/>
              <w:rPr>
                <w:w w:val="90"/>
              </w:rPr>
            </w:pPr>
            <w:r w:rsidRPr="0059632E">
              <w:rPr>
                <w:color w:val="000000"/>
                <w:lang w:eastAsia="ru-RU"/>
              </w:rPr>
              <w:t>330900 В0997676</w:t>
            </w:r>
          </w:p>
        </w:tc>
        <w:tc>
          <w:tcPr>
            <w:tcW w:w="1290" w:type="dxa"/>
            <w:tcBorders>
              <w:left w:val="single" w:sz="4" w:space="0" w:color="000000"/>
              <w:bottom w:val="single" w:sz="4" w:space="0" w:color="000000"/>
            </w:tcBorders>
            <w:vAlign w:val="center"/>
          </w:tcPr>
          <w:p w:rsidR="00BE6920" w:rsidRPr="00D61DE5" w:rsidRDefault="00BE6920" w:rsidP="0059632E">
            <w:pPr>
              <w:snapToGrid w:val="0"/>
              <w:spacing w:before="48" w:after="48"/>
              <w:jc w:val="center"/>
              <w:rPr>
                <w:w w:val="90"/>
              </w:rPr>
            </w:pPr>
            <w:r>
              <w:rPr>
                <w:w w:val="90"/>
              </w:rPr>
              <w:t>5,5</w:t>
            </w:r>
          </w:p>
        </w:tc>
        <w:tc>
          <w:tcPr>
            <w:tcW w:w="1499" w:type="dxa"/>
            <w:tcBorders>
              <w:left w:val="single" w:sz="4" w:space="0" w:color="000000"/>
              <w:bottom w:val="single" w:sz="4" w:space="0" w:color="000000"/>
            </w:tcBorders>
            <w:vAlign w:val="center"/>
          </w:tcPr>
          <w:p w:rsidR="00BE6920" w:rsidRPr="00D61DE5" w:rsidRDefault="00BE6920" w:rsidP="0059632E">
            <w:pPr>
              <w:snapToGrid w:val="0"/>
              <w:spacing w:before="48" w:after="48"/>
              <w:jc w:val="center"/>
              <w:rPr>
                <w:w w:val="90"/>
              </w:rPr>
            </w:pPr>
          </w:p>
        </w:tc>
        <w:tc>
          <w:tcPr>
            <w:tcW w:w="1291" w:type="dxa"/>
            <w:tcBorders>
              <w:left w:val="single" w:sz="4" w:space="0" w:color="000000"/>
              <w:bottom w:val="single" w:sz="4" w:space="0" w:color="000000"/>
            </w:tcBorders>
            <w:vAlign w:val="center"/>
          </w:tcPr>
          <w:p w:rsidR="00BE6920" w:rsidRPr="00D61DE5" w:rsidRDefault="00BE6920" w:rsidP="0059632E">
            <w:pPr>
              <w:snapToGrid w:val="0"/>
              <w:spacing w:before="48" w:after="48"/>
              <w:jc w:val="center"/>
              <w:rPr>
                <w:w w:val="90"/>
              </w:rPr>
            </w:pPr>
            <w:r>
              <w:rPr>
                <w:w w:val="90"/>
              </w:rPr>
              <w:t>2</w:t>
            </w:r>
          </w:p>
        </w:tc>
        <w:tc>
          <w:tcPr>
            <w:tcW w:w="983" w:type="dxa"/>
            <w:tcBorders>
              <w:left w:val="single" w:sz="4" w:space="0" w:color="000000"/>
              <w:bottom w:val="single" w:sz="4" w:space="0" w:color="000000"/>
            </w:tcBorders>
            <w:vAlign w:val="center"/>
          </w:tcPr>
          <w:p w:rsidR="00BE6920" w:rsidRPr="00D61DE5" w:rsidRDefault="00BE6920" w:rsidP="0059632E">
            <w:pPr>
              <w:snapToGrid w:val="0"/>
              <w:spacing w:before="48" w:after="48"/>
              <w:jc w:val="center"/>
              <w:rPr>
                <w:w w:val="90"/>
                <w:lang w:val="en-US"/>
              </w:rPr>
            </w:pPr>
            <w:r>
              <w:rPr>
                <w:w w:val="90"/>
                <w:lang w:val="en-US"/>
              </w:rPr>
              <w:t>2011</w:t>
            </w:r>
          </w:p>
        </w:tc>
        <w:tc>
          <w:tcPr>
            <w:tcW w:w="648" w:type="dxa"/>
            <w:tcBorders>
              <w:left w:val="single" w:sz="4" w:space="0" w:color="000000"/>
              <w:bottom w:val="single" w:sz="4" w:space="0" w:color="000000"/>
            </w:tcBorders>
            <w:vAlign w:val="center"/>
          </w:tcPr>
          <w:p w:rsidR="00BE6920" w:rsidRPr="00D61DE5" w:rsidRDefault="00BE6920" w:rsidP="0059632E">
            <w:pPr>
              <w:snapToGrid w:val="0"/>
              <w:spacing w:before="48" w:after="48"/>
              <w:jc w:val="center"/>
              <w:rPr>
                <w:w w:val="90"/>
                <w:lang w:val="en-US"/>
              </w:rPr>
            </w:pPr>
            <w:r>
              <w:rPr>
                <w:w w:val="90"/>
                <w:lang w:val="en-US"/>
              </w:rPr>
              <w:t>1</w:t>
            </w:r>
          </w:p>
        </w:tc>
        <w:tc>
          <w:tcPr>
            <w:tcW w:w="1293" w:type="dxa"/>
            <w:tcBorders>
              <w:left w:val="single" w:sz="4" w:space="0" w:color="000000"/>
              <w:bottom w:val="single" w:sz="4" w:space="0" w:color="000000"/>
              <w:right w:val="single" w:sz="4" w:space="0" w:color="000000"/>
            </w:tcBorders>
            <w:vAlign w:val="center"/>
          </w:tcPr>
          <w:p w:rsidR="00BE6920" w:rsidRPr="00D61DE5" w:rsidRDefault="00BE6920" w:rsidP="0059632E">
            <w:pPr>
              <w:snapToGrid w:val="0"/>
              <w:spacing w:before="48" w:after="48"/>
              <w:jc w:val="center"/>
              <w:rPr>
                <w:w w:val="90"/>
              </w:rPr>
            </w:pPr>
            <w:r>
              <w:rPr>
                <w:w w:val="90"/>
              </w:rPr>
              <w:t>70</w:t>
            </w:r>
          </w:p>
        </w:tc>
      </w:tr>
      <w:tr w:rsidR="00C65ABE" w:rsidRPr="004C0560" w:rsidTr="00E37ACD">
        <w:trPr>
          <w:jc w:val="center"/>
        </w:trPr>
        <w:tc>
          <w:tcPr>
            <w:tcW w:w="9313" w:type="dxa"/>
            <w:gridSpan w:val="8"/>
            <w:tcBorders>
              <w:left w:val="single" w:sz="4" w:space="0" w:color="000000"/>
              <w:bottom w:val="single" w:sz="4" w:space="0" w:color="000000"/>
              <w:right w:val="single" w:sz="4" w:space="0" w:color="000000"/>
            </w:tcBorders>
            <w:vAlign w:val="center"/>
          </w:tcPr>
          <w:p w:rsidR="00C65ABE" w:rsidRPr="004C0560" w:rsidRDefault="00C65ABE" w:rsidP="00C65ABE">
            <w:pPr>
              <w:snapToGrid w:val="0"/>
              <w:spacing w:before="48" w:after="48"/>
              <w:rPr>
                <w:w w:val="90"/>
              </w:rPr>
            </w:pPr>
            <w:r w:rsidRPr="004C0560">
              <w:rPr>
                <w:b/>
                <w:bCs/>
              </w:rPr>
              <w:t>ООО «</w:t>
            </w:r>
            <w:proofErr w:type="spellStart"/>
            <w:r w:rsidRPr="004C0560">
              <w:rPr>
                <w:b/>
                <w:bCs/>
              </w:rPr>
              <w:t>Савинскжилсервис</w:t>
            </w:r>
            <w:proofErr w:type="spellEnd"/>
            <w:r w:rsidRPr="004C0560">
              <w:rPr>
                <w:b/>
                <w:bCs/>
              </w:rPr>
              <w:t>»</w:t>
            </w:r>
          </w:p>
        </w:tc>
      </w:tr>
      <w:tr w:rsidR="00BE6920" w:rsidRPr="004C0560" w:rsidTr="0059632E">
        <w:trPr>
          <w:jc w:val="center"/>
        </w:trPr>
        <w:tc>
          <w:tcPr>
            <w:tcW w:w="1260" w:type="dxa"/>
            <w:tcBorders>
              <w:left w:val="single" w:sz="4" w:space="0" w:color="000000"/>
              <w:bottom w:val="single" w:sz="4" w:space="0" w:color="000000"/>
            </w:tcBorders>
            <w:vAlign w:val="center"/>
          </w:tcPr>
          <w:p w:rsidR="00BE6920" w:rsidRPr="004C0560" w:rsidRDefault="00BE6920" w:rsidP="0059632E">
            <w:pPr>
              <w:snapToGrid w:val="0"/>
              <w:spacing w:before="48" w:after="48"/>
              <w:rPr>
                <w:w w:val="90"/>
              </w:rPr>
            </w:pPr>
            <w:r>
              <w:rPr>
                <w:w w:val="90"/>
              </w:rPr>
              <w:t>КО-440-2</w:t>
            </w:r>
          </w:p>
        </w:tc>
        <w:tc>
          <w:tcPr>
            <w:tcW w:w="1049" w:type="dxa"/>
            <w:tcBorders>
              <w:left w:val="single" w:sz="4" w:space="0" w:color="000000"/>
              <w:bottom w:val="single" w:sz="4" w:space="0" w:color="000000"/>
            </w:tcBorders>
            <w:vAlign w:val="center"/>
          </w:tcPr>
          <w:p w:rsidR="00BE6920" w:rsidRPr="004C0560" w:rsidRDefault="00BE6920" w:rsidP="0059632E">
            <w:pPr>
              <w:snapToGrid w:val="0"/>
              <w:spacing w:before="48" w:after="48"/>
              <w:jc w:val="center"/>
              <w:rPr>
                <w:w w:val="90"/>
              </w:rPr>
            </w:pPr>
            <w:r>
              <w:rPr>
                <w:w w:val="90"/>
              </w:rPr>
              <w:t>ГАЗ-53</w:t>
            </w:r>
          </w:p>
        </w:tc>
        <w:tc>
          <w:tcPr>
            <w:tcW w:w="1290" w:type="dxa"/>
            <w:tcBorders>
              <w:left w:val="single" w:sz="4" w:space="0" w:color="000000"/>
              <w:bottom w:val="single" w:sz="4" w:space="0" w:color="000000"/>
            </w:tcBorders>
            <w:vAlign w:val="center"/>
          </w:tcPr>
          <w:p w:rsidR="00BE6920" w:rsidRPr="004C0560" w:rsidRDefault="00BE6920" w:rsidP="0059632E">
            <w:pPr>
              <w:snapToGrid w:val="0"/>
              <w:spacing w:before="48" w:after="48"/>
              <w:jc w:val="center"/>
              <w:rPr>
                <w:w w:val="90"/>
              </w:rPr>
            </w:pPr>
            <w:r>
              <w:rPr>
                <w:w w:val="90"/>
              </w:rPr>
              <w:t>3,100</w:t>
            </w:r>
          </w:p>
        </w:tc>
        <w:tc>
          <w:tcPr>
            <w:tcW w:w="1499" w:type="dxa"/>
            <w:tcBorders>
              <w:left w:val="single" w:sz="4" w:space="0" w:color="000000"/>
              <w:bottom w:val="single" w:sz="4" w:space="0" w:color="000000"/>
            </w:tcBorders>
            <w:vAlign w:val="center"/>
          </w:tcPr>
          <w:p w:rsidR="00BE6920" w:rsidRPr="004C0560" w:rsidRDefault="00BE6920" w:rsidP="0059632E">
            <w:pPr>
              <w:snapToGrid w:val="0"/>
              <w:spacing w:before="48" w:after="48"/>
              <w:jc w:val="center"/>
              <w:rPr>
                <w:w w:val="90"/>
              </w:rPr>
            </w:pPr>
          </w:p>
          <w:p w:rsidR="00BE6920" w:rsidRPr="004C0560" w:rsidRDefault="00BE6920" w:rsidP="0059632E">
            <w:pPr>
              <w:spacing w:before="48" w:after="48"/>
              <w:jc w:val="center"/>
              <w:rPr>
                <w:w w:val="90"/>
              </w:rPr>
            </w:pPr>
          </w:p>
        </w:tc>
        <w:tc>
          <w:tcPr>
            <w:tcW w:w="1291" w:type="dxa"/>
            <w:tcBorders>
              <w:left w:val="single" w:sz="4" w:space="0" w:color="000000"/>
              <w:bottom w:val="single" w:sz="4" w:space="0" w:color="000000"/>
            </w:tcBorders>
            <w:vAlign w:val="center"/>
          </w:tcPr>
          <w:p w:rsidR="00BE6920" w:rsidRPr="004C0560" w:rsidRDefault="00BE6920" w:rsidP="0059632E">
            <w:pPr>
              <w:snapToGrid w:val="0"/>
              <w:spacing w:before="48" w:after="48"/>
              <w:jc w:val="center"/>
              <w:rPr>
                <w:w w:val="90"/>
              </w:rPr>
            </w:pPr>
            <w:r>
              <w:rPr>
                <w:w w:val="90"/>
              </w:rPr>
              <w:t>2</w:t>
            </w:r>
          </w:p>
        </w:tc>
        <w:tc>
          <w:tcPr>
            <w:tcW w:w="983" w:type="dxa"/>
            <w:tcBorders>
              <w:left w:val="single" w:sz="4" w:space="0" w:color="000000"/>
              <w:bottom w:val="single" w:sz="4" w:space="0" w:color="000000"/>
            </w:tcBorders>
            <w:vAlign w:val="center"/>
          </w:tcPr>
          <w:p w:rsidR="00BE6920" w:rsidRPr="004C0560" w:rsidRDefault="00BE6920" w:rsidP="0059632E">
            <w:pPr>
              <w:snapToGrid w:val="0"/>
              <w:spacing w:before="48" w:after="48"/>
              <w:jc w:val="center"/>
              <w:rPr>
                <w:w w:val="90"/>
              </w:rPr>
            </w:pPr>
            <w:r>
              <w:rPr>
                <w:w w:val="90"/>
              </w:rPr>
              <w:t>2008</w:t>
            </w:r>
          </w:p>
        </w:tc>
        <w:tc>
          <w:tcPr>
            <w:tcW w:w="648" w:type="dxa"/>
            <w:tcBorders>
              <w:left w:val="single" w:sz="4" w:space="0" w:color="000000"/>
              <w:bottom w:val="single" w:sz="4" w:space="0" w:color="000000"/>
            </w:tcBorders>
            <w:vAlign w:val="center"/>
          </w:tcPr>
          <w:p w:rsidR="00BE6920" w:rsidRPr="004C0560" w:rsidRDefault="00BE6920" w:rsidP="0059632E">
            <w:pPr>
              <w:snapToGrid w:val="0"/>
              <w:spacing w:before="48" w:after="48"/>
              <w:jc w:val="center"/>
              <w:rPr>
                <w:w w:val="90"/>
              </w:rPr>
            </w:pPr>
            <w:r w:rsidRPr="004C0560">
              <w:rPr>
                <w:w w:val="90"/>
              </w:rPr>
              <w:t>1</w:t>
            </w:r>
          </w:p>
        </w:tc>
        <w:tc>
          <w:tcPr>
            <w:tcW w:w="1293" w:type="dxa"/>
            <w:tcBorders>
              <w:left w:val="single" w:sz="4" w:space="0" w:color="000000"/>
              <w:bottom w:val="single" w:sz="4" w:space="0" w:color="000000"/>
              <w:right w:val="single" w:sz="4" w:space="0" w:color="000000"/>
            </w:tcBorders>
            <w:vAlign w:val="center"/>
          </w:tcPr>
          <w:p w:rsidR="00BE6920" w:rsidRPr="004C0560" w:rsidRDefault="00BE6920" w:rsidP="0059632E">
            <w:pPr>
              <w:snapToGrid w:val="0"/>
              <w:spacing w:before="48" w:after="48"/>
              <w:jc w:val="center"/>
              <w:rPr>
                <w:w w:val="90"/>
              </w:rPr>
            </w:pPr>
            <w:r>
              <w:rPr>
                <w:w w:val="90"/>
              </w:rPr>
              <w:t>50%</w:t>
            </w:r>
          </w:p>
        </w:tc>
      </w:tr>
      <w:tr w:rsidR="00BE6920" w:rsidRPr="004C0560" w:rsidTr="00E37ACD">
        <w:trPr>
          <w:jc w:val="center"/>
        </w:trPr>
        <w:tc>
          <w:tcPr>
            <w:tcW w:w="9313" w:type="dxa"/>
            <w:gridSpan w:val="8"/>
            <w:tcBorders>
              <w:left w:val="single" w:sz="4" w:space="0" w:color="000000"/>
              <w:bottom w:val="single" w:sz="4" w:space="0" w:color="000000"/>
              <w:right w:val="single" w:sz="4" w:space="0" w:color="000000"/>
            </w:tcBorders>
            <w:vAlign w:val="center"/>
          </w:tcPr>
          <w:tbl>
            <w:tblPr>
              <w:tblW w:w="0" w:type="auto"/>
              <w:jc w:val="center"/>
              <w:tblLayout w:type="fixed"/>
              <w:tblLook w:val="0000" w:firstRow="0" w:lastRow="0" w:firstColumn="0" w:lastColumn="0" w:noHBand="0" w:noVBand="0"/>
            </w:tblPr>
            <w:tblGrid>
              <w:gridCol w:w="1260"/>
              <w:gridCol w:w="1049"/>
              <w:gridCol w:w="1290"/>
              <w:gridCol w:w="1499"/>
              <w:gridCol w:w="1291"/>
              <w:gridCol w:w="983"/>
              <w:gridCol w:w="648"/>
              <w:gridCol w:w="1293"/>
            </w:tblGrid>
            <w:tr w:rsidR="00BE6920" w:rsidRPr="004C0560" w:rsidTr="0059632E">
              <w:trPr>
                <w:jc w:val="center"/>
              </w:trPr>
              <w:tc>
                <w:tcPr>
                  <w:tcW w:w="1260" w:type="dxa"/>
                  <w:tcBorders>
                    <w:left w:val="single" w:sz="4" w:space="0" w:color="000000"/>
                    <w:bottom w:val="single" w:sz="4" w:space="0" w:color="000000"/>
                  </w:tcBorders>
                  <w:vAlign w:val="center"/>
                </w:tcPr>
                <w:p w:rsidR="00BE6920" w:rsidRPr="004C0560" w:rsidRDefault="00BE6920" w:rsidP="00BE6920">
                  <w:pPr>
                    <w:snapToGrid w:val="0"/>
                    <w:spacing w:before="48" w:after="48"/>
                    <w:rPr>
                      <w:w w:val="90"/>
                    </w:rPr>
                  </w:pPr>
                  <w:r>
                    <w:rPr>
                      <w:w w:val="90"/>
                    </w:rPr>
                    <w:t>КО-440-3</w:t>
                  </w:r>
                </w:p>
              </w:tc>
              <w:tc>
                <w:tcPr>
                  <w:tcW w:w="1049" w:type="dxa"/>
                  <w:tcBorders>
                    <w:left w:val="single" w:sz="4" w:space="0" w:color="000000"/>
                    <w:bottom w:val="single" w:sz="4" w:space="0" w:color="000000"/>
                  </w:tcBorders>
                  <w:vAlign w:val="center"/>
                </w:tcPr>
                <w:p w:rsidR="00BE6920" w:rsidRPr="004C0560" w:rsidRDefault="00BE6920" w:rsidP="0059632E">
                  <w:pPr>
                    <w:snapToGrid w:val="0"/>
                    <w:spacing w:before="48" w:after="48"/>
                    <w:jc w:val="center"/>
                    <w:rPr>
                      <w:w w:val="90"/>
                    </w:rPr>
                  </w:pPr>
                  <w:r>
                    <w:rPr>
                      <w:w w:val="90"/>
                    </w:rPr>
                    <w:t>ГАЗ-53</w:t>
                  </w:r>
                </w:p>
              </w:tc>
              <w:tc>
                <w:tcPr>
                  <w:tcW w:w="1290" w:type="dxa"/>
                  <w:tcBorders>
                    <w:left w:val="single" w:sz="4" w:space="0" w:color="000000"/>
                    <w:bottom w:val="single" w:sz="4" w:space="0" w:color="000000"/>
                  </w:tcBorders>
                  <w:vAlign w:val="center"/>
                </w:tcPr>
                <w:p w:rsidR="00BE6920" w:rsidRPr="004C0560" w:rsidRDefault="00BE6920" w:rsidP="00BE6920">
                  <w:pPr>
                    <w:snapToGrid w:val="0"/>
                    <w:spacing w:before="48" w:after="48"/>
                    <w:jc w:val="center"/>
                    <w:rPr>
                      <w:w w:val="90"/>
                    </w:rPr>
                  </w:pPr>
                  <w:r>
                    <w:rPr>
                      <w:w w:val="90"/>
                    </w:rPr>
                    <w:t>3,250</w:t>
                  </w:r>
                </w:p>
              </w:tc>
              <w:tc>
                <w:tcPr>
                  <w:tcW w:w="1499" w:type="dxa"/>
                  <w:tcBorders>
                    <w:left w:val="single" w:sz="4" w:space="0" w:color="000000"/>
                    <w:bottom w:val="single" w:sz="4" w:space="0" w:color="000000"/>
                  </w:tcBorders>
                  <w:vAlign w:val="center"/>
                </w:tcPr>
                <w:p w:rsidR="00BE6920" w:rsidRPr="004C0560" w:rsidRDefault="00BE6920" w:rsidP="0059632E">
                  <w:pPr>
                    <w:snapToGrid w:val="0"/>
                    <w:spacing w:before="48" w:after="48"/>
                    <w:jc w:val="center"/>
                    <w:rPr>
                      <w:w w:val="90"/>
                    </w:rPr>
                  </w:pPr>
                </w:p>
                <w:p w:rsidR="00BE6920" w:rsidRPr="004C0560" w:rsidRDefault="00BE6920" w:rsidP="0059632E">
                  <w:pPr>
                    <w:spacing w:before="48" w:after="48"/>
                    <w:jc w:val="center"/>
                    <w:rPr>
                      <w:w w:val="90"/>
                    </w:rPr>
                  </w:pPr>
                </w:p>
              </w:tc>
              <w:tc>
                <w:tcPr>
                  <w:tcW w:w="1291" w:type="dxa"/>
                  <w:tcBorders>
                    <w:left w:val="single" w:sz="4" w:space="0" w:color="000000"/>
                    <w:bottom w:val="single" w:sz="4" w:space="0" w:color="000000"/>
                  </w:tcBorders>
                  <w:vAlign w:val="center"/>
                </w:tcPr>
                <w:p w:rsidR="00BE6920" w:rsidRPr="004C0560" w:rsidRDefault="00BE6920" w:rsidP="0059632E">
                  <w:pPr>
                    <w:snapToGrid w:val="0"/>
                    <w:spacing w:before="48" w:after="48"/>
                    <w:jc w:val="center"/>
                    <w:rPr>
                      <w:w w:val="90"/>
                    </w:rPr>
                  </w:pPr>
                  <w:r>
                    <w:rPr>
                      <w:w w:val="90"/>
                    </w:rPr>
                    <w:t>2</w:t>
                  </w:r>
                </w:p>
              </w:tc>
              <w:tc>
                <w:tcPr>
                  <w:tcW w:w="983" w:type="dxa"/>
                  <w:tcBorders>
                    <w:left w:val="single" w:sz="4" w:space="0" w:color="000000"/>
                    <w:bottom w:val="single" w:sz="4" w:space="0" w:color="000000"/>
                  </w:tcBorders>
                  <w:vAlign w:val="center"/>
                </w:tcPr>
                <w:p w:rsidR="00BE6920" w:rsidRPr="004C0560" w:rsidRDefault="00BE6920" w:rsidP="00BE6920">
                  <w:pPr>
                    <w:snapToGrid w:val="0"/>
                    <w:spacing w:before="48" w:after="48"/>
                    <w:jc w:val="center"/>
                    <w:rPr>
                      <w:w w:val="90"/>
                    </w:rPr>
                  </w:pPr>
                  <w:r>
                    <w:rPr>
                      <w:w w:val="90"/>
                    </w:rPr>
                    <w:t>2004</w:t>
                  </w:r>
                </w:p>
              </w:tc>
              <w:tc>
                <w:tcPr>
                  <w:tcW w:w="648" w:type="dxa"/>
                  <w:tcBorders>
                    <w:left w:val="single" w:sz="4" w:space="0" w:color="000000"/>
                    <w:bottom w:val="single" w:sz="4" w:space="0" w:color="000000"/>
                  </w:tcBorders>
                  <w:vAlign w:val="center"/>
                </w:tcPr>
                <w:p w:rsidR="00BE6920" w:rsidRPr="004C0560" w:rsidRDefault="00BE6920" w:rsidP="0059632E">
                  <w:pPr>
                    <w:snapToGrid w:val="0"/>
                    <w:spacing w:before="48" w:after="48"/>
                    <w:jc w:val="center"/>
                    <w:rPr>
                      <w:w w:val="90"/>
                    </w:rPr>
                  </w:pPr>
                  <w:r w:rsidRPr="004C0560">
                    <w:rPr>
                      <w:w w:val="90"/>
                    </w:rPr>
                    <w:t>1</w:t>
                  </w:r>
                </w:p>
              </w:tc>
              <w:tc>
                <w:tcPr>
                  <w:tcW w:w="1293" w:type="dxa"/>
                  <w:tcBorders>
                    <w:left w:val="single" w:sz="4" w:space="0" w:color="000000"/>
                    <w:bottom w:val="single" w:sz="4" w:space="0" w:color="000000"/>
                    <w:right w:val="single" w:sz="4" w:space="0" w:color="000000"/>
                  </w:tcBorders>
                  <w:vAlign w:val="center"/>
                </w:tcPr>
                <w:p w:rsidR="00BE6920" w:rsidRPr="004C0560" w:rsidRDefault="00BE6920" w:rsidP="0059632E">
                  <w:pPr>
                    <w:snapToGrid w:val="0"/>
                    <w:spacing w:before="48" w:after="48"/>
                    <w:jc w:val="center"/>
                    <w:rPr>
                      <w:w w:val="90"/>
                    </w:rPr>
                  </w:pPr>
                  <w:r>
                    <w:rPr>
                      <w:w w:val="90"/>
                    </w:rPr>
                    <w:t>60%</w:t>
                  </w:r>
                </w:p>
              </w:tc>
            </w:tr>
          </w:tbl>
          <w:p w:rsidR="00BE6920" w:rsidRPr="004C0560" w:rsidRDefault="00BE6920" w:rsidP="00C65ABE">
            <w:pPr>
              <w:snapToGrid w:val="0"/>
              <w:spacing w:before="48" w:after="48"/>
              <w:rPr>
                <w:b/>
                <w:bCs/>
              </w:rPr>
            </w:pPr>
          </w:p>
        </w:tc>
      </w:tr>
      <w:tr w:rsidR="00C65ABE" w:rsidRPr="004C0560" w:rsidTr="00E37ACD">
        <w:trPr>
          <w:jc w:val="center"/>
        </w:trPr>
        <w:tc>
          <w:tcPr>
            <w:tcW w:w="1260" w:type="dxa"/>
            <w:tcBorders>
              <w:left w:val="single" w:sz="4" w:space="0" w:color="000000"/>
              <w:bottom w:val="single" w:sz="4" w:space="0" w:color="000000"/>
            </w:tcBorders>
            <w:vAlign w:val="center"/>
          </w:tcPr>
          <w:p w:rsidR="00C65ABE" w:rsidRPr="004C0560" w:rsidRDefault="00BE6920" w:rsidP="00BE6920">
            <w:pPr>
              <w:snapToGrid w:val="0"/>
              <w:spacing w:before="48" w:after="48"/>
              <w:rPr>
                <w:w w:val="90"/>
              </w:rPr>
            </w:pPr>
            <w:r>
              <w:rPr>
                <w:w w:val="90"/>
              </w:rPr>
              <w:t xml:space="preserve"> ТО АМ</w:t>
            </w:r>
          </w:p>
        </w:tc>
        <w:tc>
          <w:tcPr>
            <w:tcW w:w="1049" w:type="dxa"/>
            <w:tcBorders>
              <w:left w:val="single" w:sz="4" w:space="0" w:color="000000"/>
              <w:bottom w:val="single" w:sz="4" w:space="0" w:color="000000"/>
            </w:tcBorders>
            <w:vAlign w:val="center"/>
          </w:tcPr>
          <w:p w:rsidR="00C65ABE" w:rsidRPr="004C0560" w:rsidRDefault="00BE6920" w:rsidP="00E37ACD">
            <w:pPr>
              <w:snapToGrid w:val="0"/>
              <w:spacing w:before="48" w:after="48"/>
              <w:jc w:val="center"/>
              <w:rPr>
                <w:w w:val="90"/>
              </w:rPr>
            </w:pPr>
            <w:r>
              <w:rPr>
                <w:w w:val="90"/>
              </w:rPr>
              <w:t>Д 444</w:t>
            </w:r>
          </w:p>
        </w:tc>
        <w:tc>
          <w:tcPr>
            <w:tcW w:w="1290" w:type="dxa"/>
            <w:tcBorders>
              <w:left w:val="single" w:sz="4" w:space="0" w:color="000000"/>
              <w:bottom w:val="single" w:sz="4" w:space="0" w:color="000000"/>
            </w:tcBorders>
            <w:vAlign w:val="center"/>
          </w:tcPr>
          <w:p w:rsidR="00C65ABE" w:rsidRPr="004C0560" w:rsidRDefault="00BE6920" w:rsidP="00E37ACD">
            <w:pPr>
              <w:snapToGrid w:val="0"/>
              <w:spacing w:before="48" w:after="48"/>
              <w:jc w:val="center"/>
              <w:rPr>
                <w:w w:val="90"/>
              </w:rPr>
            </w:pPr>
            <w:r>
              <w:rPr>
                <w:w w:val="90"/>
              </w:rPr>
              <w:t>6,000</w:t>
            </w:r>
          </w:p>
        </w:tc>
        <w:tc>
          <w:tcPr>
            <w:tcW w:w="1499" w:type="dxa"/>
            <w:tcBorders>
              <w:left w:val="single" w:sz="4" w:space="0" w:color="000000"/>
              <w:bottom w:val="single" w:sz="4" w:space="0" w:color="000000"/>
            </w:tcBorders>
            <w:vAlign w:val="center"/>
          </w:tcPr>
          <w:p w:rsidR="00BE6920" w:rsidRPr="004C0560" w:rsidRDefault="00BE6920" w:rsidP="00BE6920">
            <w:pPr>
              <w:snapToGrid w:val="0"/>
              <w:spacing w:before="48" w:after="48"/>
              <w:jc w:val="center"/>
              <w:rPr>
                <w:w w:val="90"/>
              </w:rPr>
            </w:pPr>
          </w:p>
          <w:p w:rsidR="00C65ABE" w:rsidRPr="004C0560" w:rsidRDefault="00C65ABE" w:rsidP="00E37ACD">
            <w:pPr>
              <w:spacing w:before="48" w:after="48"/>
              <w:jc w:val="center"/>
              <w:rPr>
                <w:w w:val="90"/>
              </w:rPr>
            </w:pPr>
          </w:p>
        </w:tc>
        <w:tc>
          <w:tcPr>
            <w:tcW w:w="1291" w:type="dxa"/>
            <w:tcBorders>
              <w:left w:val="single" w:sz="4" w:space="0" w:color="000000"/>
              <w:bottom w:val="single" w:sz="4" w:space="0" w:color="000000"/>
            </w:tcBorders>
            <w:vAlign w:val="center"/>
          </w:tcPr>
          <w:p w:rsidR="00C65ABE" w:rsidRPr="004C0560" w:rsidRDefault="00BE6920" w:rsidP="00E37ACD">
            <w:pPr>
              <w:snapToGrid w:val="0"/>
              <w:spacing w:before="48" w:after="48"/>
              <w:jc w:val="center"/>
              <w:rPr>
                <w:w w:val="90"/>
              </w:rPr>
            </w:pPr>
            <w:r>
              <w:rPr>
                <w:w w:val="90"/>
              </w:rPr>
              <w:t>1</w:t>
            </w:r>
          </w:p>
        </w:tc>
        <w:tc>
          <w:tcPr>
            <w:tcW w:w="983" w:type="dxa"/>
            <w:tcBorders>
              <w:left w:val="single" w:sz="4" w:space="0" w:color="000000"/>
              <w:bottom w:val="single" w:sz="4" w:space="0" w:color="000000"/>
            </w:tcBorders>
            <w:vAlign w:val="center"/>
          </w:tcPr>
          <w:p w:rsidR="00C65ABE" w:rsidRPr="004C0560" w:rsidRDefault="00BE6920" w:rsidP="00BE6920">
            <w:pPr>
              <w:snapToGrid w:val="0"/>
              <w:spacing w:before="48" w:after="48"/>
              <w:jc w:val="center"/>
              <w:rPr>
                <w:w w:val="90"/>
              </w:rPr>
            </w:pPr>
            <w:r>
              <w:rPr>
                <w:w w:val="90"/>
              </w:rPr>
              <w:t>2000</w:t>
            </w:r>
          </w:p>
        </w:tc>
        <w:tc>
          <w:tcPr>
            <w:tcW w:w="648" w:type="dxa"/>
            <w:tcBorders>
              <w:left w:val="single" w:sz="4" w:space="0" w:color="000000"/>
              <w:bottom w:val="single" w:sz="4" w:space="0" w:color="000000"/>
            </w:tcBorders>
            <w:vAlign w:val="center"/>
          </w:tcPr>
          <w:p w:rsidR="00C65ABE" w:rsidRPr="004C0560" w:rsidRDefault="00C65ABE" w:rsidP="00E37ACD">
            <w:pPr>
              <w:snapToGrid w:val="0"/>
              <w:spacing w:before="48" w:after="48"/>
              <w:jc w:val="center"/>
              <w:rPr>
                <w:w w:val="90"/>
              </w:rPr>
            </w:pPr>
            <w:r w:rsidRPr="004C0560">
              <w:rPr>
                <w:w w:val="90"/>
              </w:rPr>
              <w:t>1</w:t>
            </w:r>
          </w:p>
        </w:tc>
        <w:tc>
          <w:tcPr>
            <w:tcW w:w="1293" w:type="dxa"/>
            <w:tcBorders>
              <w:left w:val="single" w:sz="4" w:space="0" w:color="000000"/>
              <w:bottom w:val="single" w:sz="4" w:space="0" w:color="000000"/>
              <w:right w:val="single" w:sz="4" w:space="0" w:color="000000"/>
            </w:tcBorders>
            <w:vAlign w:val="center"/>
          </w:tcPr>
          <w:p w:rsidR="00C65ABE" w:rsidRPr="004C0560" w:rsidRDefault="00BE6920" w:rsidP="00E37ACD">
            <w:pPr>
              <w:snapToGrid w:val="0"/>
              <w:spacing w:before="48" w:after="48"/>
              <w:jc w:val="center"/>
              <w:rPr>
                <w:w w:val="90"/>
              </w:rPr>
            </w:pPr>
            <w:r>
              <w:rPr>
                <w:w w:val="90"/>
              </w:rPr>
              <w:t>60%</w:t>
            </w:r>
          </w:p>
        </w:tc>
      </w:tr>
    </w:tbl>
    <w:p w:rsidR="00CB75BA" w:rsidRDefault="00CB75BA" w:rsidP="00CB75BA">
      <w:pPr>
        <w:pStyle w:val="aa"/>
        <w:ind w:firstLine="360"/>
        <w:outlineLvl w:val="0"/>
      </w:pPr>
    </w:p>
    <w:p w:rsidR="00247300" w:rsidRDefault="000F1BB7" w:rsidP="00CB75BA">
      <w:pPr>
        <w:pStyle w:val="aa"/>
        <w:ind w:firstLine="360"/>
        <w:outlineLvl w:val="0"/>
        <w:rPr>
          <w:b/>
        </w:rPr>
      </w:pPr>
      <w:r>
        <w:rPr>
          <w:b/>
        </w:rPr>
        <w:t>Г</w:t>
      </w:r>
      <w:r w:rsidR="00BE6920" w:rsidRPr="000F1BB7">
        <w:rPr>
          <w:b/>
        </w:rPr>
        <w:t>рафик вывоза бытовых отходов ООО «</w:t>
      </w:r>
      <w:proofErr w:type="spellStart"/>
      <w:r w:rsidR="00BE6920" w:rsidRPr="000F1BB7">
        <w:rPr>
          <w:b/>
        </w:rPr>
        <w:t>ПрофСавинск</w:t>
      </w:r>
      <w:proofErr w:type="spellEnd"/>
      <w:r w:rsidR="00BE6920" w:rsidRPr="000F1BB7">
        <w:rPr>
          <w:b/>
        </w:rPr>
        <w:t xml:space="preserve">»  </w:t>
      </w:r>
    </w:p>
    <w:p w:rsidR="00003582" w:rsidRDefault="00003582" w:rsidP="00CB75BA">
      <w:pPr>
        <w:pStyle w:val="aa"/>
        <w:ind w:firstLine="360"/>
        <w:outlineLvl w:val="0"/>
        <w:rPr>
          <w:b/>
        </w:rPr>
      </w:pPr>
    </w:p>
    <w:tbl>
      <w:tblPr>
        <w:tblpPr w:leftFromText="180" w:rightFromText="180" w:vertAnchor="text" w:tblpY="1"/>
        <w:tblOverlap w:val="never"/>
        <w:tblW w:w="0" w:type="auto"/>
        <w:tblInd w:w="714" w:type="dxa"/>
        <w:tblLook w:val="04A0" w:firstRow="1" w:lastRow="0" w:firstColumn="1" w:lastColumn="0" w:noHBand="0" w:noVBand="1"/>
      </w:tblPr>
      <w:tblGrid>
        <w:gridCol w:w="817"/>
        <w:gridCol w:w="1701"/>
        <w:gridCol w:w="5954"/>
      </w:tblGrid>
      <w:tr w:rsidR="00BE6920" w:rsidRPr="00BE6920" w:rsidTr="00003582">
        <w:trPr>
          <w:trHeight w:val="44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920" w:rsidRPr="00BE6920" w:rsidRDefault="00BE6920" w:rsidP="00003582">
            <w:pPr>
              <w:suppressAutoHyphens w:val="0"/>
              <w:jc w:val="center"/>
              <w:rPr>
                <w:color w:val="000000"/>
                <w:sz w:val="22"/>
                <w:szCs w:val="22"/>
                <w:lang w:eastAsia="ru-RU"/>
              </w:rPr>
            </w:pPr>
            <w:r w:rsidRPr="00BE6920">
              <w:rPr>
                <w:color w:val="000000"/>
                <w:sz w:val="22"/>
                <w:szCs w:val="22"/>
                <w:lang w:eastAsia="ru-RU"/>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E6920" w:rsidRPr="00BE6920" w:rsidRDefault="00BE6920" w:rsidP="00003582">
            <w:pPr>
              <w:suppressAutoHyphens w:val="0"/>
              <w:jc w:val="center"/>
              <w:rPr>
                <w:color w:val="000000"/>
                <w:sz w:val="22"/>
                <w:szCs w:val="22"/>
                <w:lang w:eastAsia="ru-RU"/>
              </w:rPr>
            </w:pPr>
            <w:r w:rsidRPr="00BE6920">
              <w:rPr>
                <w:color w:val="000000"/>
                <w:sz w:val="22"/>
                <w:szCs w:val="22"/>
                <w:lang w:eastAsia="ru-RU"/>
              </w:rPr>
              <w:t>время</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BE6920" w:rsidRPr="00BE6920" w:rsidRDefault="00BE6920" w:rsidP="00003582">
            <w:pPr>
              <w:suppressAutoHyphens w:val="0"/>
              <w:jc w:val="center"/>
              <w:rPr>
                <w:color w:val="000000"/>
                <w:sz w:val="22"/>
                <w:szCs w:val="22"/>
                <w:lang w:eastAsia="ru-RU"/>
              </w:rPr>
            </w:pPr>
            <w:r w:rsidRPr="00BE6920">
              <w:rPr>
                <w:color w:val="000000"/>
                <w:sz w:val="22"/>
                <w:szCs w:val="22"/>
                <w:lang w:eastAsia="ru-RU"/>
              </w:rPr>
              <w:t>адрес</w:t>
            </w:r>
          </w:p>
        </w:tc>
      </w:tr>
      <w:tr w:rsidR="00BE6920" w:rsidRPr="00BE6920" w:rsidTr="00003582">
        <w:trPr>
          <w:trHeight w:val="615"/>
        </w:trPr>
        <w:tc>
          <w:tcPr>
            <w:tcW w:w="8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6920" w:rsidRPr="00BE6920" w:rsidRDefault="00BE6920" w:rsidP="00003582">
            <w:pPr>
              <w:suppressAutoHyphens w:val="0"/>
              <w:rPr>
                <w:color w:val="000000"/>
                <w:sz w:val="22"/>
                <w:szCs w:val="22"/>
                <w:lang w:eastAsia="ru-RU"/>
              </w:rPr>
            </w:pPr>
            <w:r w:rsidRPr="00BE6920">
              <w:rPr>
                <w:color w:val="000000"/>
                <w:sz w:val="22"/>
                <w:szCs w:val="22"/>
                <w:lang w:eastAsia="ru-RU"/>
              </w:rPr>
              <w:t>в дневное время: понедельник, вторник,  четверг, пятница, суббота</w:t>
            </w:r>
          </w:p>
        </w:tc>
      </w:tr>
      <w:tr w:rsidR="00003582" w:rsidRPr="00BE6920" w:rsidTr="00003582">
        <w:trPr>
          <w:trHeight w:val="284"/>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582" w:rsidRPr="009108F2" w:rsidRDefault="00003582" w:rsidP="00003582">
            <w:pPr>
              <w:suppressAutoHyphens w:val="0"/>
              <w:jc w:val="center"/>
              <w:rPr>
                <w:color w:val="000000"/>
                <w:sz w:val="22"/>
                <w:szCs w:val="22"/>
                <w:lang w:eastAsia="ru-RU"/>
              </w:rPr>
            </w:pPr>
            <w:r w:rsidRPr="009108F2">
              <w:rPr>
                <w:color w:val="000000"/>
                <w:sz w:val="22"/>
                <w:szCs w:val="22"/>
                <w:lang w:eastAsia="ru-RU"/>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03582" w:rsidRPr="009108F2" w:rsidRDefault="00003582" w:rsidP="00003582">
            <w:pPr>
              <w:suppressAutoHyphens w:val="0"/>
              <w:rPr>
                <w:color w:val="000000"/>
                <w:sz w:val="22"/>
                <w:szCs w:val="22"/>
                <w:lang w:eastAsia="ru-RU"/>
              </w:rPr>
            </w:pPr>
            <w:r w:rsidRPr="009108F2">
              <w:rPr>
                <w:color w:val="000000"/>
                <w:sz w:val="22"/>
                <w:szCs w:val="22"/>
                <w:lang w:eastAsia="ru-RU"/>
              </w:rPr>
              <w:t>9.00-9.15</w:t>
            </w:r>
          </w:p>
        </w:tc>
        <w:tc>
          <w:tcPr>
            <w:tcW w:w="5954" w:type="dxa"/>
            <w:tcBorders>
              <w:top w:val="single" w:sz="4" w:space="0" w:color="auto"/>
              <w:left w:val="nil"/>
              <w:bottom w:val="single" w:sz="4" w:space="0" w:color="auto"/>
              <w:right w:val="single" w:sz="4" w:space="0" w:color="auto"/>
            </w:tcBorders>
            <w:shd w:val="clear" w:color="auto" w:fill="auto"/>
            <w:noWrap/>
            <w:vAlign w:val="bottom"/>
          </w:tcPr>
          <w:p w:rsidR="00003582" w:rsidRPr="009108F2" w:rsidRDefault="0025277F" w:rsidP="00003582">
            <w:pPr>
              <w:suppressAutoHyphens w:val="0"/>
              <w:rPr>
                <w:color w:val="000000"/>
                <w:sz w:val="22"/>
                <w:szCs w:val="22"/>
                <w:lang w:eastAsia="ru-RU"/>
              </w:rPr>
            </w:pPr>
            <w:r>
              <w:rPr>
                <w:color w:val="000000"/>
                <w:sz w:val="22"/>
                <w:szCs w:val="22"/>
                <w:lang w:eastAsia="ru-RU"/>
              </w:rPr>
              <w:t>ул.40 лет Победы</w:t>
            </w:r>
            <w:r w:rsidRPr="0025277F">
              <w:rPr>
                <w:color w:val="000000"/>
                <w:sz w:val="22"/>
                <w:szCs w:val="22"/>
                <w:lang w:eastAsia="ru-RU"/>
              </w:rPr>
              <w:t xml:space="preserve"> д. </w:t>
            </w:r>
            <w:r w:rsidR="00003582" w:rsidRPr="009108F2">
              <w:rPr>
                <w:color w:val="000000"/>
                <w:sz w:val="22"/>
                <w:szCs w:val="22"/>
                <w:lang w:eastAsia="ru-RU"/>
              </w:rPr>
              <w:t>23,  "Золотые пески"</w:t>
            </w:r>
          </w:p>
        </w:tc>
      </w:tr>
      <w:tr w:rsidR="00003582" w:rsidRPr="00BE6920" w:rsidTr="00003582">
        <w:trPr>
          <w:trHeight w:val="284"/>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582" w:rsidRPr="009108F2" w:rsidRDefault="00003582" w:rsidP="00003582">
            <w:pPr>
              <w:suppressAutoHyphens w:val="0"/>
              <w:jc w:val="center"/>
              <w:rPr>
                <w:color w:val="000000"/>
                <w:sz w:val="22"/>
                <w:szCs w:val="22"/>
                <w:lang w:eastAsia="ru-RU"/>
              </w:rPr>
            </w:pPr>
            <w:r w:rsidRPr="009108F2">
              <w:rPr>
                <w:color w:val="000000"/>
                <w:sz w:val="22"/>
                <w:szCs w:val="22"/>
                <w:lang w:eastAsia="ru-RU"/>
              </w:rPr>
              <w:t>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03582" w:rsidRPr="009108F2" w:rsidRDefault="00003582" w:rsidP="00003582">
            <w:pPr>
              <w:suppressAutoHyphens w:val="0"/>
              <w:rPr>
                <w:color w:val="000000"/>
                <w:sz w:val="22"/>
                <w:szCs w:val="22"/>
                <w:lang w:eastAsia="ru-RU"/>
              </w:rPr>
            </w:pPr>
            <w:r w:rsidRPr="009108F2">
              <w:rPr>
                <w:color w:val="000000"/>
                <w:sz w:val="22"/>
                <w:szCs w:val="22"/>
                <w:lang w:eastAsia="ru-RU"/>
              </w:rPr>
              <w:t>9.20-9.30</w:t>
            </w:r>
          </w:p>
        </w:tc>
        <w:tc>
          <w:tcPr>
            <w:tcW w:w="5954" w:type="dxa"/>
            <w:tcBorders>
              <w:top w:val="single" w:sz="4" w:space="0" w:color="auto"/>
              <w:left w:val="nil"/>
              <w:bottom w:val="single" w:sz="4" w:space="0" w:color="auto"/>
              <w:right w:val="single" w:sz="4" w:space="0" w:color="auto"/>
            </w:tcBorders>
            <w:shd w:val="clear" w:color="auto" w:fill="auto"/>
            <w:noWrap/>
            <w:vAlign w:val="bottom"/>
          </w:tcPr>
          <w:p w:rsidR="00003582" w:rsidRPr="009108F2" w:rsidRDefault="00003582" w:rsidP="0025277F">
            <w:pPr>
              <w:suppressAutoHyphens w:val="0"/>
              <w:rPr>
                <w:color w:val="000000"/>
                <w:sz w:val="22"/>
                <w:szCs w:val="22"/>
                <w:lang w:eastAsia="ru-RU"/>
              </w:rPr>
            </w:pPr>
            <w:r w:rsidRPr="009108F2">
              <w:rPr>
                <w:color w:val="000000"/>
                <w:sz w:val="22"/>
                <w:szCs w:val="22"/>
                <w:lang w:eastAsia="ru-RU"/>
              </w:rPr>
              <w:t>ул.</w:t>
            </w:r>
            <w:r w:rsidR="0025277F">
              <w:rPr>
                <w:color w:val="000000"/>
                <w:sz w:val="22"/>
                <w:szCs w:val="22"/>
                <w:lang w:eastAsia="ru-RU"/>
              </w:rPr>
              <w:t xml:space="preserve"> </w:t>
            </w:r>
            <w:r w:rsidRPr="009108F2">
              <w:rPr>
                <w:color w:val="000000"/>
                <w:sz w:val="22"/>
                <w:szCs w:val="22"/>
                <w:lang w:eastAsia="ru-RU"/>
              </w:rPr>
              <w:t>Октябрьская</w:t>
            </w:r>
            <w:r w:rsidR="0025277F" w:rsidRPr="0025277F">
              <w:rPr>
                <w:color w:val="000000"/>
                <w:sz w:val="22"/>
                <w:szCs w:val="22"/>
                <w:lang w:eastAsia="ru-RU"/>
              </w:rPr>
              <w:t xml:space="preserve"> д. </w:t>
            </w:r>
            <w:r w:rsidRPr="009108F2">
              <w:rPr>
                <w:color w:val="000000"/>
                <w:sz w:val="22"/>
                <w:szCs w:val="22"/>
                <w:lang w:eastAsia="ru-RU"/>
              </w:rPr>
              <w:t>18 "Пятерочка"</w:t>
            </w:r>
          </w:p>
        </w:tc>
      </w:tr>
      <w:tr w:rsidR="00003582" w:rsidRPr="00BE6920" w:rsidTr="00003582">
        <w:trPr>
          <w:trHeight w:val="284"/>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582" w:rsidRPr="009108F2" w:rsidRDefault="00003582" w:rsidP="00003582">
            <w:pPr>
              <w:suppressAutoHyphens w:val="0"/>
              <w:jc w:val="center"/>
              <w:rPr>
                <w:color w:val="000000"/>
                <w:sz w:val="22"/>
                <w:szCs w:val="22"/>
                <w:lang w:eastAsia="ru-RU"/>
              </w:rPr>
            </w:pPr>
            <w:r w:rsidRPr="009108F2">
              <w:rPr>
                <w:color w:val="000000"/>
                <w:sz w:val="22"/>
                <w:szCs w:val="22"/>
                <w:lang w:eastAsia="ru-RU"/>
              </w:rPr>
              <w:t>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03582" w:rsidRPr="009108F2" w:rsidRDefault="00003582" w:rsidP="00003582">
            <w:pPr>
              <w:suppressAutoHyphens w:val="0"/>
              <w:rPr>
                <w:color w:val="000000"/>
                <w:sz w:val="22"/>
                <w:szCs w:val="22"/>
                <w:lang w:eastAsia="ru-RU"/>
              </w:rPr>
            </w:pPr>
            <w:r w:rsidRPr="009108F2">
              <w:rPr>
                <w:color w:val="000000"/>
                <w:sz w:val="22"/>
                <w:szCs w:val="22"/>
                <w:lang w:eastAsia="ru-RU"/>
              </w:rPr>
              <w:t>9.35-9.45</w:t>
            </w:r>
          </w:p>
        </w:tc>
        <w:tc>
          <w:tcPr>
            <w:tcW w:w="5954" w:type="dxa"/>
            <w:tcBorders>
              <w:top w:val="single" w:sz="4" w:space="0" w:color="auto"/>
              <w:left w:val="nil"/>
              <w:bottom w:val="single" w:sz="4" w:space="0" w:color="auto"/>
              <w:right w:val="single" w:sz="4" w:space="0" w:color="auto"/>
            </w:tcBorders>
            <w:shd w:val="clear" w:color="auto" w:fill="auto"/>
            <w:noWrap/>
            <w:vAlign w:val="bottom"/>
          </w:tcPr>
          <w:p w:rsidR="00003582" w:rsidRPr="009108F2" w:rsidRDefault="00003582" w:rsidP="00003582">
            <w:pPr>
              <w:suppressAutoHyphens w:val="0"/>
              <w:rPr>
                <w:color w:val="000000"/>
                <w:sz w:val="22"/>
                <w:szCs w:val="22"/>
                <w:lang w:eastAsia="ru-RU"/>
              </w:rPr>
            </w:pPr>
            <w:r w:rsidRPr="009108F2">
              <w:rPr>
                <w:color w:val="000000"/>
                <w:sz w:val="22"/>
                <w:szCs w:val="22"/>
                <w:lang w:eastAsia="ru-RU"/>
              </w:rPr>
              <w:t>ул.</w:t>
            </w:r>
            <w:r w:rsidR="0025277F">
              <w:rPr>
                <w:color w:val="000000"/>
                <w:sz w:val="22"/>
                <w:szCs w:val="22"/>
                <w:lang w:eastAsia="ru-RU"/>
              </w:rPr>
              <w:t xml:space="preserve"> Цементников</w:t>
            </w:r>
            <w:r w:rsidR="0025277F" w:rsidRPr="0025277F">
              <w:rPr>
                <w:color w:val="000000"/>
                <w:sz w:val="22"/>
                <w:szCs w:val="22"/>
                <w:lang w:eastAsia="ru-RU"/>
              </w:rPr>
              <w:t xml:space="preserve"> д. </w:t>
            </w:r>
            <w:r w:rsidRPr="009108F2">
              <w:rPr>
                <w:color w:val="000000"/>
                <w:sz w:val="22"/>
                <w:szCs w:val="22"/>
                <w:lang w:eastAsia="ru-RU"/>
              </w:rPr>
              <w:t>5 "Пятерочка"</w:t>
            </w:r>
          </w:p>
        </w:tc>
      </w:tr>
      <w:tr w:rsidR="00003582" w:rsidRPr="00BE6920" w:rsidTr="00003582">
        <w:trPr>
          <w:trHeight w:val="284"/>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582" w:rsidRPr="009108F2" w:rsidRDefault="00003582" w:rsidP="00003582">
            <w:pPr>
              <w:suppressAutoHyphens w:val="0"/>
              <w:jc w:val="center"/>
              <w:rPr>
                <w:color w:val="000000"/>
                <w:sz w:val="22"/>
                <w:szCs w:val="22"/>
                <w:lang w:eastAsia="ru-RU"/>
              </w:rPr>
            </w:pPr>
            <w:r w:rsidRPr="009108F2">
              <w:rPr>
                <w:color w:val="000000"/>
                <w:sz w:val="22"/>
                <w:szCs w:val="22"/>
                <w:lang w:eastAsia="ru-RU"/>
              </w:rPr>
              <w:t>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03582" w:rsidRPr="009108F2" w:rsidRDefault="00003582" w:rsidP="00003582">
            <w:pPr>
              <w:suppressAutoHyphens w:val="0"/>
              <w:rPr>
                <w:color w:val="000000"/>
                <w:sz w:val="22"/>
                <w:szCs w:val="22"/>
                <w:lang w:eastAsia="ru-RU"/>
              </w:rPr>
            </w:pPr>
            <w:r w:rsidRPr="009108F2">
              <w:rPr>
                <w:color w:val="000000"/>
                <w:sz w:val="22"/>
                <w:szCs w:val="22"/>
                <w:lang w:eastAsia="ru-RU"/>
              </w:rPr>
              <w:t>11.55-12.08</w:t>
            </w:r>
          </w:p>
        </w:tc>
        <w:tc>
          <w:tcPr>
            <w:tcW w:w="5954" w:type="dxa"/>
            <w:tcBorders>
              <w:top w:val="single" w:sz="4" w:space="0" w:color="auto"/>
              <w:left w:val="nil"/>
              <w:bottom w:val="single" w:sz="4" w:space="0" w:color="auto"/>
              <w:right w:val="single" w:sz="4" w:space="0" w:color="auto"/>
            </w:tcBorders>
            <w:shd w:val="clear" w:color="auto" w:fill="auto"/>
            <w:noWrap/>
            <w:vAlign w:val="bottom"/>
          </w:tcPr>
          <w:p w:rsidR="00003582" w:rsidRPr="009108F2" w:rsidRDefault="00003582" w:rsidP="0025277F">
            <w:pPr>
              <w:suppressAutoHyphens w:val="0"/>
              <w:rPr>
                <w:color w:val="000000"/>
                <w:sz w:val="22"/>
                <w:szCs w:val="22"/>
                <w:lang w:eastAsia="ru-RU"/>
              </w:rPr>
            </w:pPr>
            <w:r w:rsidRPr="009108F2">
              <w:rPr>
                <w:color w:val="000000"/>
                <w:sz w:val="22"/>
                <w:szCs w:val="22"/>
                <w:lang w:eastAsia="ru-RU"/>
              </w:rPr>
              <w:t>ул.</w:t>
            </w:r>
            <w:r w:rsidR="0025277F">
              <w:rPr>
                <w:color w:val="000000"/>
                <w:sz w:val="22"/>
                <w:szCs w:val="22"/>
                <w:lang w:eastAsia="ru-RU"/>
              </w:rPr>
              <w:t xml:space="preserve"> </w:t>
            </w:r>
            <w:proofErr w:type="gramStart"/>
            <w:r w:rsidR="0025277F">
              <w:rPr>
                <w:color w:val="000000"/>
                <w:sz w:val="22"/>
                <w:szCs w:val="22"/>
                <w:lang w:eastAsia="ru-RU"/>
              </w:rPr>
              <w:t>Октябрьская</w:t>
            </w:r>
            <w:proofErr w:type="gramEnd"/>
            <w:r w:rsidR="0025277F" w:rsidRPr="0025277F">
              <w:rPr>
                <w:color w:val="000000"/>
                <w:sz w:val="22"/>
                <w:szCs w:val="22"/>
                <w:lang w:eastAsia="ru-RU"/>
              </w:rPr>
              <w:t xml:space="preserve"> д. </w:t>
            </w:r>
            <w:r w:rsidRPr="009108F2">
              <w:rPr>
                <w:color w:val="000000"/>
                <w:sz w:val="22"/>
                <w:szCs w:val="22"/>
                <w:lang w:eastAsia="ru-RU"/>
              </w:rPr>
              <w:t>18</w:t>
            </w:r>
            <w:r w:rsidR="0025277F">
              <w:rPr>
                <w:color w:val="000000"/>
                <w:sz w:val="22"/>
                <w:szCs w:val="22"/>
                <w:lang w:eastAsia="ru-RU"/>
              </w:rPr>
              <w:t>;</w:t>
            </w:r>
            <w:r w:rsidR="0025277F" w:rsidRPr="0025277F">
              <w:rPr>
                <w:color w:val="000000"/>
                <w:sz w:val="22"/>
                <w:szCs w:val="22"/>
                <w:lang w:eastAsia="ru-RU"/>
              </w:rPr>
              <w:t xml:space="preserve"> ул. </w:t>
            </w:r>
            <w:r w:rsidRPr="009108F2">
              <w:rPr>
                <w:color w:val="000000"/>
                <w:sz w:val="22"/>
                <w:szCs w:val="22"/>
                <w:lang w:eastAsia="ru-RU"/>
              </w:rPr>
              <w:t>Победы</w:t>
            </w:r>
            <w:r w:rsidR="0025277F">
              <w:rPr>
                <w:color w:val="000000"/>
                <w:sz w:val="22"/>
                <w:szCs w:val="22"/>
                <w:lang w:eastAsia="ru-RU"/>
              </w:rPr>
              <w:t xml:space="preserve"> д. </w:t>
            </w:r>
            <w:r w:rsidRPr="009108F2">
              <w:rPr>
                <w:color w:val="000000"/>
                <w:sz w:val="22"/>
                <w:szCs w:val="22"/>
                <w:lang w:eastAsia="ru-RU"/>
              </w:rPr>
              <w:t xml:space="preserve">15 </w:t>
            </w:r>
          </w:p>
        </w:tc>
      </w:tr>
      <w:tr w:rsidR="00003582" w:rsidRPr="00BE6920" w:rsidTr="00003582">
        <w:trPr>
          <w:trHeight w:val="284"/>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582" w:rsidRPr="009108F2" w:rsidRDefault="00003582" w:rsidP="00003582">
            <w:pPr>
              <w:suppressAutoHyphens w:val="0"/>
              <w:jc w:val="center"/>
              <w:rPr>
                <w:color w:val="000000"/>
                <w:sz w:val="22"/>
                <w:szCs w:val="22"/>
                <w:lang w:eastAsia="ru-RU"/>
              </w:rPr>
            </w:pPr>
            <w:r w:rsidRPr="009108F2">
              <w:rPr>
                <w:color w:val="000000"/>
                <w:sz w:val="22"/>
                <w:szCs w:val="22"/>
                <w:lang w:eastAsia="ru-RU"/>
              </w:rPr>
              <w:t>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03582" w:rsidRPr="009108F2" w:rsidRDefault="00003582" w:rsidP="00003582">
            <w:pPr>
              <w:suppressAutoHyphens w:val="0"/>
              <w:rPr>
                <w:color w:val="000000"/>
                <w:sz w:val="22"/>
                <w:szCs w:val="22"/>
                <w:lang w:eastAsia="ru-RU"/>
              </w:rPr>
            </w:pPr>
            <w:r w:rsidRPr="009108F2">
              <w:rPr>
                <w:color w:val="000000"/>
                <w:sz w:val="22"/>
                <w:szCs w:val="22"/>
                <w:lang w:eastAsia="ru-RU"/>
              </w:rPr>
              <w:t>12.10-12.20</w:t>
            </w:r>
          </w:p>
        </w:tc>
        <w:tc>
          <w:tcPr>
            <w:tcW w:w="5954" w:type="dxa"/>
            <w:tcBorders>
              <w:top w:val="single" w:sz="4" w:space="0" w:color="auto"/>
              <w:left w:val="nil"/>
              <w:bottom w:val="single" w:sz="4" w:space="0" w:color="auto"/>
              <w:right w:val="single" w:sz="4" w:space="0" w:color="auto"/>
            </w:tcBorders>
            <w:shd w:val="clear" w:color="auto" w:fill="auto"/>
            <w:noWrap/>
            <w:vAlign w:val="bottom"/>
          </w:tcPr>
          <w:p w:rsidR="00003582" w:rsidRPr="009108F2" w:rsidRDefault="00003582" w:rsidP="00003582">
            <w:pPr>
              <w:suppressAutoHyphens w:val="0"/>
              <w:rPr>
                <w:color w:val="000000"/>
                <w:sz w:val="22"/>
                <w:szCs w:val="22"/>
                <w:lang w:eastAsia="ru-RU"/>
              </w:rPr>
            </w:pPr>
            <w:r w:rsidRPr="009108F2">
              <w:rPr>
                <w:color w:val="000000"/>
                <w:sz w:val="22"/>
                <w:szCs w:val="22"/>
                <w:lang w:eastAsia="ru-RU"/>
              </w:rPr>
              <w:t>ул.</w:t>
            </w:r>
            <w:r w:rsidR="0025277F">
              <w:rPr>
                <w:color w:val="000000"/>
                <w:sz w:val="22"/>
                <w:szCs w:val="22"/>
                <w:lang w:eastAsia="ru-RU"/>
              </w:rPr>
              <w:t xml:space="preserve"> Октябрьская</w:t>
            </w:r>
            <w:r w:rsidR="0025277F" w:rsidRPr="0025277F">
              <w:rPr>
                <w:color w:val="000000"/>
                <w:sz w:val="22"/>
                <w:szCs w:val="22"/>
                <w:lang w:eastAsia="ru-RU"/>
              </w:rPr>
              <w:t xml:space="preserve"> д. </w:t>
            </w:r>
            <w:r w:rsidRPr="009108F2">
              <w:rPr>
                <w:color w:val="000000"/>
                <w:sz w:val="22"/>
                <w:szCs w:val="22"/>
                <w:lang w:eastAsia="ru-RU"/>
              </w:rPr>
              <w:t>11,</w:t>
            </w:r>
            <w:r w:rsidR="0025277F">
              <w:rPr>
                <w:color w:val="000000"/>
                <w:sz w:val="22"/>
                <w:szCs w:val="22"/>
                <w:lang w:eastAsia="ru-RU"/>
              </w:rPr>
              <w:t xml:space="preserve"> </w:t>
            </w:r>
            <w:r w:rsidRPr="009108F2">
              <w:rPr>
                <w:color w:val="000000"/>
                <w:sz w:val="22"/>
                <w:szCs w:val="22"/>
                <w:lang w:eastAsia="ru-RU"/>
              </w:rPr>
              <w:t>15,</w:t>
            </w:r>
            <w:r w:rsidR="0025277F">
              <w:rPr>
                <w:color w:val="000000"/>
                <w:sz w:val="22"/>
                <w:szCs w:val="22"/>
                <w:lang w:eastAsia="ru-RU"/>
              </w:rPr>
              <w:t xml:space="preserve"> </w:t>
            </w:r>
            <w:r w:rsidRPr="009108F2">
              <w:rPr>
                <w:color w:val="000000"/>
                <w:sz w:val="22"/>
                <w:szCs w:val="22"/>
                <w:lang w:eastAsia="ru-RU"/>
              </w:rPr>
              <w:t>16,</w:t>
            </w:r>
            <w:r w:rsidR="0025277F">
              <w:rPr>
                <w:color w:val="000000"/>
                <w:sz w:val="22"/>
                <w:szCs w:val="22"/>
                <w:lang w:eastAsia="ru-RU"/>
              </w:rPr>
              <w:t xml:space="preserve"> </w:t>
            </w:r>
            <w:r w:rsidRPr="009108F2">
              <w:rPr>
                <w:color w:val="000000"/>
                <w:sz w:val="22"/>
                <w:szCs w:val="22"/>
                <w:lang w:eastAsia="ru-RU"/>
              </w:rPr>
              <w:t>14,</w:t>
            </w:r>
            <w:r w:rsidR="0025277F">
              <w:rPr>
                <w:color w:val="000000"/>
                <w:sz w:val="22"/>
                <w:szCs w:val="22"/>
                <w:lang w:eastAsia="ru-RU"/>
              </w:rPr>
              <w:t xml:space="preserve"> </w:t>
            </w:r>
            <w:r w:rsidRPr="009108F2">
              <w:rPr>
                <w:color w:val="000000"/>
                <w:sz w:val="22"/>
                <w:szCs w:val="22"/>
                <w:lang w:eastAsia="ru-RU"/>
              </w:rPr>
              <w:t>12</w:t>
            </w:r>
          </w:p>
        </w:tc>
      </w:tr>
      <w:tr w:rsidR="00003582" w:rsidRPr="00BE6920" w:rsidTr="00003582">
        <w:trPr>
          <w:trHeight w:val="284"/>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582" w:rsidRPr="009108F2" w:rsidRDefault="00003582" w:rsidP="00003582">
            <w:pPr>
              <w:suppressAutoHyphens w:val="0"/>
              <w:jc w:val="center"/>
              <w:rPr>
                <w:color w:val="000000"/>
                <w:sz w:val="22"/>
                <w:szCs w:val="22"/>
                <w:lang w:eastAsia="ru-RU"/>
              </w:rPr>
            </w:pPr>
            <w:r w:rsidRPr="009108F2">
              <w:rPr>
                <w:color w:val="000000"/>
                <w:sz w:val="22"/>
                <w:szCs w:val="22"/>
                <w:lang w:eastAsia="ru-RU"/>
              </w:rPr>
              <w:t>6.</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03582" w:rsidRPr="009108F2" w:rsidRDefault="00003582" w:rsidP="00003582">
            <w:pPr>
              <w:suppressAutoHyphens w:val="0"/>
              <w:rPr>
                <w:color w:val="000000"/>
                <w:sz w:val="22"/>
                <w:szCs w:val="22"/>
                <w:lang w:eastAsia="ru-RU"/>
              </w:rPr>
            </w:pPr>
            <w:r w:rsidRPr="009108F2">
              <w:rPr>
                <w:color w:val="000000"/>
                <w:sz w:val="22"/>
                <w:szCs w:val="22"/>
                <w:lang w:eastAsia="ru-RU"/>
              </w:rPr>
              <w:t>12.25-12.35</w:t>
            </w:r>
          </w:p>
        </w:tc>
        <w:tc>
          <w:tcPr>
            <w:tcW w:w="5954" w:type="dxa"/>
            <w:tcBorders>
              <w:top w:val="single" w:sz="4" w:space="0" w:color="auto"/>
              <w:left w:val="nil"/>
              <w:bottom w:val="single" w:sz="4" w:space="0" w:color="auto"/>
              <w:right w:val="single" w:sz="4" w:space="0" w:color="auto"/>
            </w:tcBorders>
            <w:shd w:val="clear" w:color="auto" w:fill="auto"/>
            <w:noWrap/>
            <w:vAlign w:val="bottom"/>
          </w:tcPr>
          <w:p w:rsidR="00003582" w:rsidRPr="009108F2" w:rsidRDefault="00003582" w:rsidP="0025277F">
            <w:pPr>
              <w:suppressAutoHyphens w:val="0"/>
              <w:rPr>
                <w:color w:val="000000"/>
                <w:sz w:val="22"/>
                <w:szCs w:val="22"/>
                <w:lang w:eastAsia="ru-RU"/>
              </w:rPr>
            </w:pPr>
            <w:r w:rsidRPr="009108F2">
              <w:rPr>
                <w:color w:val="000000"/>
                <w:sz w:val="22"/>
                <w:szCs w:val="22"/>
                <w:lang w:eastAsia="ru-RU"/>
              </w:rPr>
              <w:t>ул.</w:t>
            </w:r>
            <w:r w:rsidR="0025277F">
              <w:rPr>
                <w:color w:val="000000"/>
                <w:sz w:val="22"/>
                <w:szCs w:val="22"/>
                <w:lang w:eastAsia="ru-RU"/>
              </w:rPr>
              <w:t xml:space="preserve"> </w:t>
            </w:r>
            <w:r w:rsidRPr="009108F2">
              <w:rPr>
                <w:color w:val="000000"/>
                <w:sz w:val="22"/>
                <w:szCs w:val="22"/>
                <w:lang w:eastAsia="ru-RU"/>
              </w:rPr>
              <w:t xml:space="preserve">Октябрьская </w:t>
            </w:r>
            <w:r w:rsidR="0025277F" w:rsidRPr="0025277F">
              <w:rPr>
                <w:color w:val="000000"/>
                <w:sz w:val="22"/>
                <w:szCs w:val="22"/>
                <w:lang w:eastAsia="ru-RU"/>
              </w:rPr>
              <w:t xml:space="preserve"> д. </w:t>
            </w:r>
            <w:r w:rsidRPr="009108F2">
              <w:rPr>
                <w:color w:val="000000"/>
                <w:sz w:val="22"/>
                <w:szCs w:val="22"/>
                <w:lang w:eastAsia="ru-RU"/>
              </w:rPr>
              <w:t>8, 10</w:t>
            </w:r>
          </w:p>
        </w:tc>
      </w:tr>
      <w:tr w:rsidR="00003582" w:rsidRPr="00BE6920" w:rsidTr="00003582">
        <w:trPr>
          <w:trHeight w:val="284"/>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582" w:rsidRPr="009108F2" w:rsidRDefault="00003582" w:rsidP="00003582">
            <w:pPr>
              <w:suppressAutoHyphens w:val="0"/>
              <w:jc w:val="center"/>
              <w:rPr>
                <w:color w:val="000000"/>
                <w:sz w:val="22"/>
                <w:szCs w:val="22"/>
                <w:lang w:eastAsia="ru-RU"/>
              </w:rPr>
            </w:pPr>
            <w:r w:rsidRPr="009108F2">
              <w:rPr>
                <w:color w:val="000000"/>
                <w:sz w:val="22"/>
                <w:szCs w:val="22"/>
                <w:lang w:eastAsia="ru-RU"/>
              </w:rPr>
              <w:t>7.</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03582" w:rsidRPr="009108F2" w:rsidRDefault="00003582" w:rsidP="00003582">
            <w:pPr>
              <w:suppressAutoHyphens w:val="0"/>
              <w:rPr>
                <w:color w:val="000000"/>
                <w:sz w:val="22"/>
                <w:szCs w:val="22"/>
                <w:lang w:eastAsia="ru-RU"/>
              </w:rPr>
            </w:pPr>
            <w:r w:rsidRPr="009108F2">
              <w:rPr>
                <w:color w:val="000000"/>
                <w:sz w:val="22"/>
                <w:szCs w:val="22"/>
                <w:lang w:eastAsia="ru-RU"/>
              </w:rPr>
              <w:t>12.40-12.50</w:t>
            </w:r>
          </w:p>
        </w:tc>
        <w:tc>
          <w:tcPr>
            <w:tcW w:w="5954" w:type="dxa"/>
            <w:tcBorders>
              <w:top w:val="single" w:sz="4" w:space="0" w:color="auto"/>
              <w:left w:val="nil"/>
              <w:bottom w:val="single" w:sz="4" w:space="0" w:color="auto"/>
              <w:right w:val="single" w:sz="4" w:space="0" w:color="auto"/>
            </w:tcBorders>
            <w:shd w:val="clear" w:color="auto" w:fill="auto"/>
            <w:noWrap/>
            <w:vAlign w:val="bottom"/>
          </w:tcPr>
          <w:p w:rsidR="00003582" w:rsidRPr="009108F2" w:rsidRDefault="00003582" w:rsidP="0025277F">
            <w:pPr>
              <w:suppressAutoHyphens w:val="0"/>
              <w:rPr>
                <w:color w:val="000000"/>
                <w:sz w:val="22"/>
                <w:szCs w:val="22"/>
                <w:lang w:eastAsia="ru-RU"/>
              </w:rPr>
            </w:pPr>
            <w:r w:rsidRPr="009108F2">
              <w:rPr>
                <w:color w:val="000000"/>
                <w:sz w:val="22"/>
                <w:szCs w:val="22"/>
                <w:lang w:eastAsia="ru-RU"/>
              </w:rPr>
              <w:t>ул.</w:t>
            </w:r>
            <w:r w:rsidR="0025277F">
              <w:rPr>
                <w:color w:val="000000"/>
                <w:sz w:val="22"/>
                <w:szCs w:val="22"/>
                <w:lang w:eastAsia="ru-RU"/>
              </w:rPr>
              <w:t xml:space="preserve"> </w:t>
            </w:r>
            <w:r w:rsidRPr="009108F2">
              <w:rPr>
                <w:color w:val="000000"/>
                <w:sz w:val="22"/>
                <w:szCs w:val="22"/>
                <w:lang w:eastAsia="ru-RU"/>
              </w:rPr>
              <w:t xml:space="preserve">Цементников </w:t>
            </w:r>
            <w:r w:rsidR="0025277F">
              <w:rPr>
                <w:color w:val="000000"/>
                <w:sz w:val="22"/>
                <w:szCs w:val="22"/>
                <w:lang w:eastAsia="ru-RU"/>
              </w:rPr>
              <w:t xml:space="preserve">д. </w:t>
            </w:r>
            <w:r w:rsidRPr="009108F2">
              <w:rPr>
                <w:color w:val="000000"/>
                <w:sz w:val="22"/>
                <w:szCs w:val="22"/>
                <w:lang w:eastAsia="ru-RU"/>
              </w:rPr>
              <w:t>15, 13</w:t>
            </w:r>
            <w:r w:rsidR="0025277F">
              <w:rPr>
                <w:color w:val="000000"/>
                <w:sz w:val="22"/>
                <w:szCs w:val="22"/>
                <w:lang w:eastAsia="ru-RU"/>
              </w:rPr>
              <w:t>;</w:t>
            </w:r>
            <w:r w:rsidRPr="009108F2">
              <w:rPr>
                <w:color w:val="000000"/>
                <w:sz w:val="22"/>
                <w:szCs w:val="22"/>
                <w:lang w:eastAsia="ru-RU"/>
              </w:rPr>
              <w:t xml:space="preserve"> ул. 40 лет Победы </w:t>
            </w:r>
            <w:r w:rsidR="0025277F" w:rsidRPr="0025277F">
              <w:rPr>
                <w:color w:val="000000"/>
                <w:sz w:val="22"/>
                <w:szCs w:val="22"/>
                <w:lang w:eastAsia="ru-RU"/>
              </w:rPr>
              <w:t xml:space="preserve">д. </w:t>
            </w:r>
            <w:r w:rsidRPr="009108F2">
              <w:rPr>
                <w:color w:val="000000"/>
                <w:sz w:val="22"/>
                <w:szCs w:val="22"/>
                <w:lang w:eastAsia="ru-RU"/>
              </w:rPr>
              <w:t>10</w:t>
            </w:r>
          </w:p>
        </w:tc>
      </w:tr>
      <w:tr w:rsidR="00003582" w:rsidRPr="00BE6920" w:rsidTr="00AE544B">
        <w:trPr>
          <w:trHeight w:val="284"/>
        </w:trPr>
        <w:tc>
          <w:tcPr>
            <w:tcW w:w="84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03582" w:rsidRDefault="00003582" w:rsidP="00003582">
            <w:pPr>
              <w:suppressAutoHyphens w:val="0"/>
              <w:rPr>
                <w:color w:val="000000"/>
                <w:sz w:val="22"/>
                <w:szCs w:val="22"/>
                <w:lang w:eastAsia="ru-RU"/>
              </w:rPr>
            </w:pPr>
          </w:p>
          <w:p w:rsidR="00003582" w:rsidRDefault="00003582" w:rsidP="00003582">
            <w:pPr>
              <w:suppressAutoHyphens w:val="0"/>
              <w:rPr>
                <w:color w:val="000000"/>
                <w:sz w:val="22"/>
                <w:szCs w:val="22"/>
                <w:lang w:eastAsia="ru-RU"/>
              </w:rPr>
            </w:pPr>
            <w:r w:rsidRPr="00003582">
              <w:rPr>
                <w:color w:val="000000"/>
                <w:sz w:val="22"/>
                <w:szCs w:val="22"/>
                <w:lang w:eastAsia="ru-RU"/>
              </w:rPr>
              <w:t>в вечернее время понедельник, вторник,  четверг, пятница, суббота</w:t>
            </w:r>
          </w:p>
          <w:p w:rsidR="00003582" w:rsidRPr="00BE6920" w:rsidRDefault="00003582" w:rsidP="00003582">
            <w:pPr>
              <w:suppressAutoHyphens w:val="0"/>
              <w:rPr>
                <w:color w:val="000000"/>
                <w:sz w:val="22"/>
                <w:szCs w:val="22"/>
                <w:lang w:eastAsia="ru-RU"/>
              </w:rPr>
            </w:pPr>
          </w:p>
        </w:tc>
      </w:tr>
      <w:tr w:rsidR="00003582" w:rsidRPr="00BE6920" w:rsidTr="00003582">
        <w:trPr>
          <w:trHeight w:val="284"/>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582" w:rsidRPr="00BE6920" w:rsidRDefault="00003582" w:rsidP="00003582">
            <w:pPr>
              <w:suppressAutoHyphens w:val="0"/>
              <w:jc w:val="center"/>
              <w:rPr>
                <w:color w:val="000000"/>
                <w:sz w:val="22"/>
                <w:szCs w:val="22"/>
                <w:lang w:eastAsia="ru-RU"/>
              </w:rPr>
            </w:pPr>
            <w:r>
              <w:rPr>
                <w:color w:val="000000"/>
                <w:sz w:val="22"/>
                <w:szCs w:val="22"/>
                <w:lang w:eastAsia="ru-RU"/>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03582" w:rsidRPr="00BE6920" w:rsidRDefault="00003582" w:rsidP="00003582">
            <w:pPr>
              <w:suppressAutoHyphens w:val="0"/>
              <w:jc w:val="center"/>
              <w:rPr>
                <w:color w:val="000000"/>
                <w:sz w:val="22"/>
                <w:szCs w:val="22"/>
                <w:lang w:eastAsia="ru-RU"/>
              </w:rPr>
            </w:pPr>
            <w:r w:rsidRPr="00BE6920">
              <w:rPr>
                <w:color w:val="000000"/>
                <w:sz w:val="22"/>
                <w:szCs w:val="22"/>
                <w:lang w:eastAsia="ru-RU"/>
              </w:rPr>
              <w:t xml:space="preserve"> 17.00-17.10</w:t>
            </w:r>
          </w:p>
        </w:tc>
        <w:tc>
          <w:tcPr>
            <w:tcW w:w="5954" w:type="dxa"/>
            <w:tcBorders>
              <w:top w:val="single" w:sz="4" w:space="0" w:color="auto"/>
              <w:left w:val="nil"/>
              <w:bottom w:val="single" w:sz="4" w:space="0" w:color="auto"/>
              <w:right w:val="single" w:sz="4" w:space="0" w:color="auto"/>
            </w:tcBorders>
            <w:shd w:val="clear" w:color="auto" w:fill="auto"/>
            <w:noWrap/>
            <w:vAlign w:val="bottom"/>
          </w:tcPr>
          <w:p w:rsidR="00003582" w:rsidRPr="00BE6920" w:rsidRDefault="0025277F" w:rsidP="0025277F">
            <w:pPr>
              <w:suppressAutoHyphens w:val="0"/>
              <w:rPr>
                <w:color w:val="000000"/>
                <w:sz w:val="22"/>
                <w:szCs w:val="22"/>
                <w:lang w:eastAsia="ru-RU"/>
              </w:rPr>
            </w:pPr>
            <w:r>
              <w:rPr>
                <w:color w:val="000000"/>
                <w:sz w:val="22"/>
                <w:szCs w:val="22"/>
                <w:lang w:eastAsia="ru-RU"/>
              </w:rPr>
              <w:t xml:space="preserve">ул. </w:t>
            </w:r>
            <w:r w:rsidR="00003582" w:rsidRPr="00BE6920">
              <w:rPr>
                <w:color w:val="000000"/>
                <w:sz w:val="22"/>
                <w:szCs w:val="22"/>
                <w:lang w:eastAsia="ru-RU"/>
              </w:rPr>
              <w:t xml:space="preserve">Октябрьская </w:t>
            </w:r>
            <w:r>
              <w:rPr>
                <w:color w:val="000000"/>
                <w:sz w:val="22"/>
                <w:szCs w:val="22"/>
                <w:lang w:eastAsia="ru-RU"/>
              </w:rPr>
              <w:t xml:space="preserve">д. </w:t>
            </w:r>
            <w:r w:rsidR="00003582" w:rsidRPr="00BE6920">
              <w:rPr>
                <w:color w:val="000000"/>
                <w:sz w:val="22"/>
                <w:szCs w:val="22"/>
                <w:lang w:eastAsia="ru-RU"/>
              </w:rPr>
              <w:t>1</w:t>
            </w:r>
            <w:r>
              <w:rPr>
                <w:color w:val="000000"/>
                <w:sz w:val="22"/>
                <w:szCs w:val="22"/>
                <w:lang w:eastAsia="ru-RU"/>
              </w:rPr>
              <w:t>;</w:t>
            </w:r>
            <w:r w:rsidR="00003582" w:rsidRPr="00BE6920">
              <w:rPr>
                <w:color w:val="000000"/>
                <w:sz w:val="22"/>
                <w:szCs w:val="22"/>
                <w:lang w:eastAsia="ru-RU"/>
              </w:rPr>
              <w:t xml:space="preserve"> </w:t>
            </w:r>
            <w:r>
              <w:rPr>
                <w:color w:val="000000"/>
                <w:sz w:val="22"/>
                <w:szCs w:val="22"/>
                <w:lang w:eastAsia="ru-RU"/>
              </w:rPr>
              <w:t xml:space="preserve">пер. </w:t>
            </w:r>
            <w:r w:rsidR="00003582" w:rsidRPr="00BE6920">
              <w:rPr>
                <w:color w:val="000000"/>
                <w:sz w:val="22"/>
                <w:szCs w:val="22"/>
                <w:lang w:eastAsia="ru-RU"/>
              </w:rPr>
              <w:t xml:space="preserve">Российский </w:t>
            </w:r>
            <w:r>
              <w:rPr>
                <w:color w:val="000000"/>
                <w:sz w:val="22"/>
                <w:szCs w:val="22"/>
                <w:lang w:eastAsia="ru-RU"/>
              </w:rPr>
              <w:t>д.</w:t>
            </w:r>
            <w:r w:rsidR="00003582" w:rsidRPr="00BE6920">
              <w:rPr>
                <w:color w:val="000000"/>
                <w:sz w:val="22"/>
                <w:szCs w:val="22"/>
                <w:lang w:eastAsia="ru-RU"/>
              </w:rPr>
              <w:t>2</w:t>
            </w:r>
          </w:p>
        </w:tc>
      </w:tr>
      <w:tr w:rsidR="00003582" w:rsidRPr="00BE6920" w:rsidTr="00003582">
        <w:trPr>
          <w:trHeight w:val="284"/>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582" w:rsidRPr="00BE6920" w:rsidRDefault="00003582" w:rsidP="00003582">
            <w:pPr>
              <w:suppressAutoHyphens w:val="0"/>
              <w:jc w:val="center"/>
              <w:rPr>
                <w:color w:val="000000"/>
                <w:sz w:val="22"/>
                <w:szCs w:val="22"/>
                <w:lang w:eastAsia="ru-RU"/>
              </w:rPr>
            </w:pPr>
            <w:r>
              <w:rPr>
                <w:color w:val="000000"/>
                <w:sz w:val="22"/>
                <w:szCs w:val="22"/>
                <w:lang w:eastAsia="ru-RU"/>
              </w:rPr>
              <w:t>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03582" w:rsidRPr="00BE6920" w:rsidRDefault="00003582" w:rsidP="00003582">
            <w:pPr>
              <w:suppressAutoHyphens w:val="0"/>
              <w:jc w:val="center"/>
              <w:rPr>
                <w:color w:val="000000"/>
                <w:sz w:val="22"/>
                <w:szCs w:val="22"/>
                <w:lang w:eastAsia="ru-RU"/>
              </w:rPr>
            </w:pPr>
            <w:r w:rsidRPr="00BE6920">
              <w:rPr>
                <w:color w:val="000000"/>
                <w:sz w:val="22"/>
                <w:szCs w:val="22"/>
                <w:lang w:eastAsia="ru-RU"/>
              </w:rPr>
              <w:t xml:space="preserve"> 17.15-17.25</w:t>
            </w:r>
          </w:p>
        </w:tc>
        <w:tc>
          <w:tcPr>
            <w:tcW w:w="5954" w:type="dxa"/>
            <w:tcBorders>
              <w:top w:val="single" w:sz="4" w:space="0" w:color="auto"/>
              <w:left w:val="nil"/>
              <w:bottom w:val="single" w:sz="4" w:space="0" w:color="auto"/>
              <w:right w:val="single" w:sz="4" w:space="0" w:color="auto"/>
            </w:tcBorders>
            <w:shd w:val="clear" w:color="auto" w:fill="auto"/>
            <w:noWrap/>
            <w:vAlign w:val="bottom"/>
          </w:tcPr>
          <w:p w:rsidR="00003582" w:rsidRPr="00BE6920" w:rsidRDefault="0025277F" w:rsidP="00003582">
            <w:pPr>
              <w:suppressAutoHyphens w:val="0"/>
              <w:rPr>
                <w:color w:val="000000"/>
                <w:sz w:val="22"/>
                <w:szCs w:val="22"/>
                <w:lang w:eastAsia="ru-RU"/>
              </w:rPr>
            </w:pPr>
            <w:r w:rsidRPr="0025277F">
              <w:rPr>
                <w:color w:val="000000"/>
                <w:sz w:val="22"/>
                <w:szCs w:val="22"/>
                <w:lang w:eastAsia="ru-RU"/>
              </w:rPr>
              <w:t xml:space="preserve">ул. </w:t>
            </w:r>
            <w:r w:rsidR="00003582" w:rsidRPr="00BE6920">
              <w:rPr>
                <w:color w:val="000000"/>
                <w:sz w:val="22"/>
                <w:szCs w:val="22"/>
                <w:lang w:eastAsia="ru-RU"/>
              </w:rPr>
              <w:t xml:space="preserve">Цементников </w:t>
            </w:r>
            <w:r>
              <w:rPr>
                <w:color w:val="000000"/>
                <w:sz w:val="22"/>
                <w:szCs w:val="22"/>
                <w:lang w:eastAsia="ru-RU"/>
              </w:rPr>
              <w:t xml:space="preserve">д. </w:t>
            </w:r>
            <w:r w:rsidR="00003582" w:rsidRPr="00BE6920">
              <w:rPr>
                <w:color w:val="000000"/>
                <w:sz w:val="22"/>
                <w:szCs w:val="22"/>
                <w:lang w:eastAsia="ru-RU"/>
              </w:rPr>
              <w:t>15,</w:t>
            </w:r>
            <w:r>
              <w:rPr>
                <w:color w:val="000000"/>
                <w:sz w:val="22"/>
                <w:szCs w:val="22"/>
                <w:lang w:eastAsia="ru-RU"/>
              </w:rPr>
              <w:t xml:space="preserve"> </w:t>
            </w:r>
            <w:r w:rsidR="00003582" w:rsidRPr="00BE6920">
              <w:rPr>
                <w:color w:val="000000"/>
                <w:sz w:val="22"/>
                <w:szCs w:val="22"/>
                <w:lang w:eastAsia="ru-RU"/>
              </w:rPr>
              <w:t>13; ул.</w:t>
            </w:r>
            <w:r>
              <w:rPr>
                <w:color w:val="000000"/>
                <w:sz w:val="22"/>
                <w:szCs w:val="22"/>
                <w:lang w:eastAsia="ru-RU"/>
              </w:rPr>
              <w:t xml:space="preserve"> </w:t>
            </w:r>
            <w:r w:rsidR="00003582" w:rsidRPr="00BE6920">
              <w:rPr>
                <w:color w:val="000000"/>
                <w:sz w:val="22"/>
                <w:szCs w:val="22"/>
                <w:lang w:eastAsia="ru-RU"/>
              </w:rPr>
              <w:t>40 лет Победы д.10</w:t>
            </w:r>
          </w:p>
        </w:tc>
      </w:tr>
      <w:tr w:rsidR="00003582" w:rsidRPr="00BE6920" w:rsidTr="00003582">
        <w:trPr>
          <w:trHeight w:val="284"/>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582" w:rsidRPr="00BE6920" w:rsidRDefault="00003582" w:rsidP="00003582">
            <w:pPr>
              <w:suppressAutoHyphens w:val="0"/>
              <w:jc w:val="center"/>
              <w:rPr>
                <w:color w:val="000000"/>
                <w:sz w:val="22"/>
                <w:szCs w:val="22"/>
                <w:lang w:eastAsia="ru-RU"/>
              </w:rPr>
            </w:pPr>
            <w:r>
              <w:rPr>
                <w:color w:val="000000"/>
                <w:sz w:val="22"/>
                <w:szCs w:val="22"/>
                <w:lang w:eastAsia="ru-RU"/>
              </w:rPr>
              <w:t>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03582" w:rsidRPr="00BE6920" w:rsidRDefault="00003582" w:rsidP="00003582">
            <w:pPr>
              <w:suppressAutoHyphens w:val="0"/>
              <w:jc w:val="center"/>
              <w:rPr>
                <w:color w:val="000000"/>
                <w:sz w:val="22"/>
                <w:szCs w:val="22"/>
                <w:lang w:eastAsia="ru-RU"/>
              </w:rPr>
            </w:pPr>
            <w:r w:rsidRPr="00BE6920">
              <w:rPr>
                <w:color w:val="000000"/>
                <w:sz w:val="22"/>
                <w:szCs w:val="22"/>
                <w:lang w:eastAsia="ru-RU"/>
              </w:rPr>
              <w:t>17.30 -17.40</w:t>
            </w: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rsidR="00003582" w:rsidRPr="00BE6920" w:rsidRDefault="0025277F" w:rsidP="0025277F">
            <w:pPr>
              <w:suppressAutoHyphens w:val="0"/>
              <w:rPr>
                <w:color w:val="000000"/>
                <w:sz w:val="22"/>
                <w:szCs w:val="22"/>
                <w:lang w:eastAsia="ru-RU"/>
              </w:rPr>
            </w:pPr>
            <w:r w:rsidRPr="0025277F">
              <w:rPr>
                <w:color w:val="000000"/>
                <w:sz w:val="22"/>
                <w:szCs w:val="22"/>
                <w:lang w:eastAsia="ru-RU"/>
              </w:rPr>
              <w:t xml:space="preserve">ул. </w:t>
            </w:r>
            <w:proofErr w:type="gramStart"/>
            <w:r w:rsidR="00003582" w:rsidRPr="00BE6920">
              <w:rPr>
                <w:color w:val="000000"/>
                <w:sz w:val="22"/>
                <w:szCs w:val="22"/>
                <w:lang w:eastAsia="ru-RU"/>
              </w:rPr>
              <w:t>Октябрьская</w:t>
            </w:r>
            <w:proofErr w:type="gramEnd"/>
            <w:r>
              <w:rPr>
                <w:color w:val="000000"/>
                <w:sz w:val="22"/>
                <w:szCs w:val="22"/>
                <w:lang w:eastAsia="ru-RU"/>
              </w:rPr>
              <w:t xml:space="preserve"> д. </w:t>
            </w:r>
            <w:r w:rsidR="00003582" w:rsidRPr="00BE6920">
              <w:rPr>
                <w:color w:val="000000"/>
                <w:sz w:val="22"/>
                <w:szCs w:val="22"/>
                <w:lang w:eastAsia="ru-RU"/>
              </w:rPr>
              <w:t xml:space="preserve">18; </w:t>
            </w:r>
            <w:r>
              <w:rPr>
                <w:color w:val="000000"/>
                <w:sz w:val="22"/>
                <w:szCs w:val="22"/>
                <w:lang w:eastAsia="ru-RU"/>
              </w:rPr>
              <w:t xml:space="preserve">ул. </w:t>
            </w:r>
            <w:r w:rsidR="00003582" w:rsidRPr="00BE6920">
              <w:rPr>
                <w:color w:val="000000"/>
                <w:sz w:val="22"/>
                <w:szCs w:val="22"/>
                <w:lang w:eastAsia="ru-RU"/>
              </w:rPr>
              <w:t xml:space="preserve">40 лет Победы д.15 </w:t>
            </w:r>
          </w:p>
        </w:tc>
      </w:tr>
      <w:tr w:rsidR="00003582" w:rsidRPr="00BE6920" w:rsidTr="00003582">
        <w:trPr>
          <w:trHeight w:val="284"/>
        </w:trPr>
        <w:tc>
          <w:tcPr>
            <w:tcW w:w="817" w:type="dxa"/>
            <w:tcBorders>
              <w:top w:val="single" w:sz="4" w:space="0" w:color="auto"/>
              <w:left w:val="single" w:sz="4" w:space="0" w:color="auto"/>
              <w:bottom w:val="single" w:sz="4" w:space="0" w:color="auto"/>
              <w:right w:val="nil"/>
            </w:tcBorders>
            <w:shd w:val="clear" w:color="auto" w:fill="auto"/>
            <w:noWrap/>
            <w:vAlign w:val="bottom"/>
            <w:hideMark/>
          </w:tcPr>
          <w:p w:rsidR="00003582" w:rsidRPr="00BE6920" w:rsidRDefault="00003582" w:rsidP="00003582">
            <w:pPr>
              <w:suppressAutoHyphens w:val="0"/>
              <w:jc w:val="center"/>
              <w:rPr>
                <w:color w:val="000000"/>
                <w:sz w:val="22"/>
                <w:szCs w:val="22"/>
                <w:lang w:eastAsia="ru-RU"/>
              </w:rPr>
            </w:pPr>
            <w:r w:rsidRPr="00BE6920">
              <w:rPr>
                <w:color w:val="000000"/>
                <w:sz w:val="22"/>
                <w:szCs w:val="22"/>
                <w:lang w:eastAsia="ru-RU"/>
              </w:rPr>
              <w:t>4</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003582" w:rsidRPr="00BE6920" w:rsidRDefault="00003582" w:rsidP="00003582">
            <w:pPr>
              <w:suppressAutoHyphens w:val="0"/>
              <w:jc w:val="center"/>
              <w:rPr>
                <w:color w:val="000000"/>
                <w:sz w:val="22"/>
                <w:szCs w:val="22"/>
                <w:lang w:eastAsia="ru-RU"/>
              </w:rPr>
            </w:pPr>
            <w:r w:rsidRPr="00BE6920">
              <w:rPr>
                <w:color w:val="000000"/>
                <w:sz w:val="22"/>
                <w:szCs w:val="22"/>
                <w:lang w:eastAsia="ru-RU"/>
              </w:rPr>
              <w:t>17.45-17.55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582" w:rsidRPr="00BE6920" w:rsidRDefault="0025277F" w:rsidP="00003582">
            <w:pPr>
              <w:suppressAutoHyphens w:val="0"/>
              <w:rPr>
                <w:color w:val="000000"/>
                <w:sz w:val="22"/>
                <w:szCs w:val="22"/>
                <w:lang w:eastAsia="ru-RU"/>
              </w:rPr>
            </w:pPr>
            <w:r w:rsidRPr="0025277F">
              <w:rPr>
                <w:color w:val="000000"/>
                <w:sz w:val="22"/>
                <w:szCs w:val="22"/>
                <w:lang w:eastAsia="ru-RU"/>
              </w:rPr>
              <w:t xml:space="preserve">ул. </w:t>
            </w:r>
            <w:r w:rsidR="00003582" w:rsidRPr="00BE6920">
              <w:rPr>
                <w:color w:val="000000"/>
                <w:sz w:val="22"/>
                <w:szCs w:val="22"/>
                <w:lang w:eastAsia="ru-RU"/>
              </w:rPr>
              <w:t>Октябрьская д.19,</w:t>
            </w:r>
            <w:r>
              <w:rPr>
                <w:color w:val="000000"/>
                <w:sz w:val="22"/>
                <w:szCs w:val="22"/>
                <w:lang w:eastAsia="ru-RU"/>
              </w:rPr>
              <w:t xml:space="preserve"> </w:t>
            </w:r>
            <w:r w:rsidR="00003582" w:rsidRPr="00BE6920">
              <w:rPr>
                <w:color w:val="000000"/>
                <w:sz w:val="22"/>
                <w:szCs w:val="22"/>
                <w:lang w:eastAsia="ru-RU"/>
              </w:rPr>
              <w:t>17</w:t>
            </w:r>
          </w:p>
        </w:tc>
      </w:tr>
      <w:tr w:rsidR="00003582" w:rsidRPr="00BE6920" w:rsidTr="00003582">
        <w:trPr>
          <w:trHeight w:val="284"/>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582" w:rsidRPr="00BE6920" w:rsidRDefault="00003582" w:rsidP="00003582">
            <w:pPr>
              <w:suppressAutoHyphens w:val="0"/>
              <w:jc w:val="center"/>
              <w:rPr>
                <w:color w:val="000000"/>
                <w:sz w:val="22"/>
                <w:szCs w:val="22"/>
                <w:lang w:eastAsia="ru-RU"/>
              </w:rPr>
            </w:pPr>
            <w:r w:rsidRPr="00BE6920">
              <w:rPr>
                <w:color w:val="000000"/>
                <w:sz w:val="22"/>
                <w:szCs w:val="22"/>
                <w:lang w:eastAsia="ru-RU"/>
              </w:rPr>
              <w:t>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03582" w:rsidRPr="00BE6920" w:rsidRDefault="00003582" w:rsidP="00003582">
            <w:pPr>
              <w:suppressAutoHyphens w:val="0"/>
              <w:jc w:val="center"/>
              <w:rPr>
                <w:color w:val="000000"/>
                <w:sz w:val="22"/>
                <w:szCs w:val="22"/>
                <w:lang w:eastAsia="ru-RU"/>
              </w:rPr>
            </w:pPr>
            <w:r w:rsidRPr="00BE6920">
              <w:rPr>
                <w:color w:val="000000"/>
                <w:sz w:val="22"/>
                <w:szCs w:val="22"/>
                <w:lang w:eastAsia="ru-RU"/>
              </w:rPr>
              <w:t xml:space="preserve"> 18.00-18.10</w:t>
            </w: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rsidR="00003582" w:rsidRPr="00BE6920" w:rsidRDefault="0025277F" w:rsidP="0025277F">
            <w:pPr>
              <w:suppressAutoHyphens w:val="0"/>
              <w:rPr>
                <w:color w:val="000000"/>
                <w:sz w:val="22"/>
                <w:szCs w:val="22"/>
                <w:lang w:eastAsia="ru-RU"/>
              </w:rPr>
            </w:pPr>
            <w:r w:rsidRPr="0025277F">
              <w:rPr>
                <w:color w:val="000000"/>
                <w:sz w:val="22"/>
                <w:szCs w:val="22"/>
                <w:lang w:eastAsia="ru-RU"/>
              </w:rPr>
              <w:t xml:space="preserve">ул. </w:t>
            </w:r>
            <w:r w:rsidR="00003582" w:rsidRPr="00BE6920">
              <w:rPr>
                <w:color w:val="000000"/>
                <w:sz w:val="22"/>
                <w:szCs w:val="22"/>
                <w:lang w:eastAsia="ru-RU"/>
              </w:rPr>
              <w:t xml:space="preserve">Октябрьская </w:t>
            </w:r>
            <w:r>
              <w:rPr>
                <w:color w:val="000000"/>
                <w:sz w:val="22"/>
                <w:szCs w:val="22"/>
                <w:lang w:eastAsia="ru-RU"/>
              </w:rPr>
              <w:t xml:space="preserve">д. </w:t>
            </w:r>
            <w:r w:rsidR="00003582" w:rsidRPr="00BE6920">
              <w:rPr>
                <w:color w:val="000000"/>
                <w:sz w:val="22"/>
                <w:szCs w:val="22"/>
                <w:lang w:eastAsia="ru-RU"/>
              </w:rPr>
              <w:t>11, 15, 16, 14,</w:t>
            </w:r>
            <w:r>
              <w:rPr>
                <w:color w:val="000000"/>
                <w:sz w:val="22"/>
                <w:szCs w:val="22"/>
                <w:lang w:eastAsia="ru-RU"/>
              </w:rPr>
              <w:t xml:space="preserve"> 1</w:t>
            </w:r>
            <w:r w:rsidR="00003582" w:rsidRPr="00BE6920">
              <w:rPr>
                <w:color w:val="000000"/>
                <w:sz w:val="22"/>
                <w:szCs w:val="22"/>
                <w:lang w:eastAsia="ru-RU"/>
              </w:rPr>
              <w:t>2</w:t>
            </w:r>
          </w:p>
        </w:tc>
      </w:tr>
      <w:tr w:rsidR="00003582" w:rsidRPr="00BE6920" w:rsidTr="00003582">
        <w:trPr>
          <w:trHeight w:val="284"/>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003582" w:rsidRPr="00BE6920" w:rsidRDefault="00003582" w:rsidP="00003582">
            <w:pPr>
              <w:suppressAutoHyphens w:val="0"/>
              <w:jc w:val="center"/>
              <w:rPr>
                <w:color w:val="000000"/>
                <w:sz w:val="22"/>
                <w:szCs w:val="22"/>
                <w:lang w:eastAsia="ru-RU"/>
              </w:rPr>
            </w:pPr>
            <w:r w:rsidRPr="00BE6920">
              <w:rPr>
                <w:color w:val="000000"/>
                <w:sz w:val="22"/>
                <w:szCs w:val="22"/>
                <w:lang w:eastAsia="ru-RU"/>
              </w:rPr>
              <w:t>6</w:t>
            </w:r>
          </w:p>
        </w:tc>
        <w:tc>
          <w:tcPr>
            <w:tcW w:w="1701" w:type="dxa"/>
            <w:tcBorders>
              <w:top w:val="nil"/>
              <w:left w:val="nil"/>
              <w:bottom w:val="single" w:sz="4" w:space="0" w:color="auto"/>
              <w:right w:val="single" w:sz="4" w:space="0" w:color="auto"/>
            </w:tcBorders>
            <w:shd w:val="clear" w:color="auto" w:fill="auto"/>
            <w:noWrap/>
            <w:vAlign w:val="bottom"/>
            <w:hideMark/>
          </w:tcPr>
          <w:p w:rsidR="00003582" w:rsidRPr="00BE6920" w:rsidRDefault="00003582" w:rsidP="00003582">
            <w:pPr>
              <w:suppressAutoHyphens w:val="0"/>
              <w:jc w:val="center"/>
              <w:rPr>
                <w:color w:val="000000"/>
                <w:sz w:val="22"/>
                <w:szCs w:val="22"/>
                <w:lang w:eastAsia="ru-RU"/>
              </w:rPr>
            </w:pPr>
            <w:r w:rsidRPr="00BE6920">
              <w:rPr>
                <w:color w:val="000000"/>
                <w:sz w:val="22"/>
                <w:szCs w:val="22"/>
                <w:lang w:eastAsia="ru-RU"/>
              </w:rPr>
              <w:t>18.15-18.25</w:t>
            </w:r>
          </w:p>
        </w:tc>
        <w:tc>
          <w:tcPr>
            <w:tcW w:w="5954" w:type="dxa"/>
            <w:tcBorders>
              <w:top w:val="nil"/>
              <w:left w:val="nil"/>
              <w:bottom w:val="single" w:sz="4" w:space="0" w:color="auto"/>
              <w:right w:val="single" w:sz="4" w:space="0" w:color="auto"/>
            </w:tcBorders>
            <w:shd w:val="clear" w:color="auto" w:fill="auto"/>
            <w:noWrap/>
            <w:vAlign w:val="bottom"/>
            <w:hideMark/>
          </w:tcPr>
          <w:p w:rsidR="00003582" w:rsidRPr="00BE6920" w:rsidRDefault="0025277F" w:rsidP="0025277F">
            <w:pPr>
              <w:suppressAutoHyphens w:val="0"/>
              <w:rPr>
                <w:color w:val="000000"/>
                <w:sz w:val="22"/>
                <w:szCs w:val="22"/>
                <w:lang w:eastAsia="ru-RU"/>
              </w:rPr>
            </w:pPr>
            <w:r w:rsidRPr="0025277F">
              <w:rPr>
                <w:color w:val="000000"/>
                <w:sz w:val="22"/>
                <w:szCs w:val="22"/>
                <w:lang w:eastAsia="ru-RU"/>
              </w:rPr>
              <w:t xml:space="preserve">ул. </w:t>
            </w:r>
            <w:r w:rsidR="00003582" w:rsidRPr="00BE6920">
              <w:rPr>
                <w:color w:val="000000"/>
                <w:sz w:val="22"/>
                <w:szCs w:val="22"/>
                <w:lang w:eastAsia="ru-RU"/>
              </w:rPr>
              <w:t xml:space="preserve">Октябрьская </w:t>
            </w:r>
            <w:r>
              <w:rPr>
                <w:color w:val="000000"/>
                <w:sz w:val="22"/>
                <w:szCs w:val="22"/>
                <w:lang w:eastAsia="ru-RU"/>
              </w:rPr>
              <w:t xml:space="preserve">д. </w:t>
            </w:r>
            <w:r w:rsidR="00003582" w:rsidRPr="00BE6920">
              <w:rPr>
                <w:color w:val="000000"/>
                <w:sz w:val="22"/>
                <w:szCs w:val="22"/>
                <w:lang w:eastAsia="ru-RU"/>
              </w:rPr>
              <w:t>7</w:t>
            </w:r>
          </w:p>
        </w:tc>
      </w:tr>
      <w:tr w:rsidR="00003582" w:rsidRPr="00BE6920" w:rsidTr="00003582">
        <w:trPr>
          <w:trHeight w:val="284"/>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003582" w:rsidRPr="00BE6920" w:rsidRDefault="00003582" w:rsidP="00003582">
            <w:pPr>
              <w:suppressAutoHyphens w:val="0"/>
              <w:jc w:val="center"/>
              <w:rPr>
                <w:color w:val="000000"/>
                <w:sz w:val="22"/>
                <w:szCs w:val="22"/>
                <w:lang w:eastAsia="ru-RU"/>
              </w:rPr>
            </w:pPr>
            <w:r w:rsidRPr="00BE6920">
              <w:rPr>
                <w:color w:val="000000"/>
                <w:sz w:val="22"/>
                <w:szCs w:val="22"/>
                <w:lang w:eastAsia="ru-RU"/>
              </w:rPr>
              <w:t>7</w:t>
            </w:r>
          </w:p>
        </w:tc>
        <w:tc>
          <w:tcPr>
            <w:tcW w:w="1701" w:type="dxa"/>
            <w:tcBorders>
              <w:top w:val="nil"/>
              <w:left w:val="nil"/>
              <w:bottom w:val="single" w:sz="4" w:space="0" w:color="auto"/>
              <w:right w:val="single" w:sz="4" w:space="0" w:color="auto"/>
            </w:tcBorders>
            <w:shd w:val="clear" w:color="auto" w:fill="auto"/>
            <w:noWrap/>
            <w:vAlign w:val="bottom"/>
            <w:hideMark/>
          </w:tcPr>
          <w:p w:rsidR="00003582" w:rsidRPr="00BE6920" w:rsidRDefault="00003582" w:rsidP="00003582">
            <w:pPr>
              <w:suppressAutoHyphens w:val="0"/>
              <w:jc w:val="center"/>
              <w:rPr>
                <w:color w:val="000000"/>
                <w:sz w:val="22"/>
                <w:szCs w:val="22"/>
                <w:lang w:eastAsia="ru-RU"/>
              </w:rPr>
            </w:pPr>
            <w:r w:rsidRPr="00BE6920">
              <w:rPr>
                <w:color w:val="000000"/>
                <w:sz w:val="22"/>
                <w:szCs w:val="22"/>
                <w:lang w:eastAsia="ru-RU"/>
              </w:rPr>
              <w:t>18.30-18.40</w:t>
            </w:r>
          </w:p>
        </w:tc>
        <w:tc>
          <w:tcPr>
            <w:tcW w:w="5954" w:type="dxa"/>
            <w:tcBorders>
              <w:top w:val="nil"/>
              <w:left w:val="nil"/>
              <w:bottom w:val="single" w:sz="4" w:space="0" w:color="auto"/>
              <w:right w:val="single" w:sz="4" w:space="0" w:color="auto"/>
            </w:tcBorders>
            <w:shd w:val="clear" w:color="auto" w:fill="auto"/>
            <w:noWrap/>
            <w:vAlign w:val="bottom"/>
            <w:hideMark/>
          </w:tcPr>
          <w:p w:rsidR="00003582" w:rsidRPr="00BE6920" w:rsidRDefault="0025277F" w:rsidP="0025277F">
            <w:pPr>
              <w:suppressAutoHyphens w:val="0"/>
              <w:rPr>
                <w:color w:val="000000"/>
                <w:sz w:val="22"/>
                <w:szCs w:val="22"/>
                <w:lang w:eastAsia="ru-RU"/>
              </w:rPr>
            </w:pPr>
            <w:r w:rsidRPr="0025277F">
              <w:rPr>
                <w:color w:val="000000"/>
                <w:sz w:val="22"/>
                <w:szCs w:val="22"/>
                <w:lang w:eastAsia="ru-RU"/>
              </w:rPr>
              <w:t xml:space="preserve">ул. </w:t>
            </w:r>
            <w:r w:rsidR="00003582" w:rsidRPr="00BE6920">
              <w:rPr>
                <w:color w:val="000000"/>
                <w:sz w:val="22"/>
                <w:szCs w:val="22"/>
                <w:lang w:eastAsia="ru-RU"/>
              </w:rPr>
              <w:t>Цементников д.5</w:t>
            </w:r>
            <w:r>
              <w:rPr>
                <w:color w:val="000000"/>
                <w:sz w:val="22"/>
                <w:szCs w:val="22"/>
                <w:lang w:eastAsia="ru-RU"/>
              </w:rPr>
              <w:t>;</w:t>
            </w:r>
            <w:r w:rsidR="00003582" w:rsidRPr="00BE6920">
              <w:rPr>
                <w:color w:val="000000"/>
                <w:sz w:val="22"/>
                <w:szCs w:val="22"/>
                <w:lang w:eastAsia="ru-RU"/>
              </w:rPr>
              <w:t xml:space="preserve"> </w:t>
            </w:r>
            <w:r w:rsidRPr="0025277F">
              <w:rPr>
                <w:color w:val="000000"/>
                <w:sz w:val="22"/>
                <w:szCs w:val="22"/>
                <w:lang w:eastAsia="ru-RU"/>
              </w:rPr>
              <w:t xml:space="preserve"> ул. </w:t>
            </w:r>
            <w:r w:rsidR="00003582" w:rsidRPr="00BE6920">
              <w:rPr>
                <w:color w:val="000000"/>
                <w:sz w:val="22"/>
                <w:szCs w:val="22"/>
                <w:lang w:eastAsia="ru-RU"/>
              </w:rPr>
              <w:t xml:space="preserve">40 лет Победы </w:t>
            </w:r>
            <w:r>
              <w:rPr>
                <w:color w:val="000000"/>
                <w:sz w:val="22"/>
                <w:szCs w:val="22"/>
                <w:lang w:eastAsia="ru-RU"/>
              </w:rPr>
              <w:t xml:space="preserve">д. </w:t>
            </w:r>
            <w:r w:rsidR="00003582" w:rsidRPr="00BE6920">
              <w:rPr>
                <w:color w:val="000000"/>
                <w:sz w:val="22"/>
                <w:szCs w:val="22"/>
                <w:lang w:eastAsia="ru-RU"/>
              </w:rPr>
              <w:t>2</w:t>
            </w:r>
          </w:p>
        </w:tc>
      </w:tr>
      <w:tr w:rsidR="00003582" w:rsidRPr="00BE6920" w:rsidTr="00003582">
        <w:trPr>
          <w:trHeight w:val="284"/>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003582" w:rsidRPr="00BE6920" w:rsidRDefault="00003582" w:rsidP="00003582">
            <w:pPr>
              <w:suppressAutoHyphens w:val="0"/>
              <w:jc w:val="center"/>
              <w:rPr>
                <w:color w:val="000000"/>
                <w:sz w:val="22"/>
                <w:szCs w:val="22"/>
                <w:lang w:eastAsia="ru-RU"/>
              </w:rPr>
            </w:pPr>
            <w:r w:rsidRPr="00BE6920">
              <w:rPr>
                <w:color w:val="000000"/>
                <w:sz w:val="22"/>
                <w:szCs w:val="22"/>
                <w:lang w:eastAsia="ru-RU"/>
              </w:rPr>
              <w:t>8</w:t>
            </w:r>
          </w:p>
        </w:tc>
        <w:tc>
          <w:tcPr>
            <w:tcW w:w="1701" w:type="dxa"/>
            <w:tcBorders>
              <w:top w:val="nil"/>
              <w:left w:val="nil"/>
              <w:bottom w:val="single" w:sz="4" w:space="0" w:color="auto"/>
              <w:right w:val="single" w:sz="4" w:space="0" w:color="auto"/>
            </w:tcBorders>
            <w:shd w:val="clear" w:color="auto" w:fill="auto"/>
            <w:noWrap/>
            <w:vAlign w:val="bottom"/>
            <w:hideMark/>
          </w:tcPr>
          <w:p w:rsidR="00003582" w:rsidRPr="00BE6920" w:rsidRDefault="00003582" w:rsidP="00003582">
            <w:pPr>
              <w:suppressAutoHyphens w:val="0"/>
              <w:jc w:val="center"/>
              <w:rPr>
                <w:color w:val="000000"/>
                <w:sz w:val="22"/>
                <w:szCs w:val="22"/>
                <w:lang w:eastAsia="ru-RU"/>
              </w:rPr>
            </w:pPr>
            <w:r w:rsidRPr="00BE6920">
              <w:rPr>
                <w:color w:val="000000"/>
                <w:sz w:val="22"/>
                <w:szCs w:val="22"/>
                <w:lang w:eastAsia="ru-RU"/>
              </w:rPr>
              <w:t xml:space="preserve"> 18.45-18.55</w:t>
            </w:r>
          </w:p>
        </w:tc>
        <w:tc>
          <w:tcPr>
            <w:tcW w:w="5954" w:type="dxa"/>
            <w:tcBorders>
              <w:top w:val="nil"/>
              <w:left w:val="nil"/>
              <w:bottom w:val="single" w:sz="4" w:space="0" w:color="auto"/>
              <w:right w:val="single" w:sz="4" w:space="0" w:color="auto"/>
            </w:tcBorders>
            <w:shd w:val="clear" w:color="auto" w:fill="auto"/>
            <w:noWrap/>
            <w:vAlign w:val="bottom"/>
            <w:hideMark/>
          </w:tcPr>
          <w:p w:rsidR="00003582" w:rsidRPr="00BE6920" w:rsidRDefault="0025277F" w:rsidP="00003582">
            <w:pPr>
              <w:suppressAutoHyphens w:val="0"/>
              <w:rPr>
                <w:color w:val="000000"/>
                <w:sz w:val="22"/>
                <w:szCs w:val="22"/>
                <w:lang w:eastAsia="ru-RU"/>
              </w:rPr>
            </w:pPr>
            <w:r w:rsidRPr="0025277F">
              <w:rPr>
                <w:color w:val="000000"/>
                <w:sz w:val="22"/>
                <w:szCs w:val="22"/>
                <w:lang w:eastAsia="ru-RU"/>
              </w:rPr>
              <w:t xml:space="preserve">ул. </w:t>
            </w:r>
            <w:r w:rsidR="00003582" w:rsidRPr="00BE6920">
              <w:rPr>
                <w:color w:val="000000"/>
                <w:sz w:val="22"/>
                <w:szCs w:val="22"/>
                <w:lang w:eastAsia="ru-RU"/>
              </w:rPr>
              <w:t>40 лет Победы д.1, 3, 4</w:t>
            </w:r>
          </w:p>
        </w:tc>
      </w:tr>
      <w:tr w:rsidR="00003582" w:rsidRPr="00BE6920" w:rsidTr="00003582">
        <w:trPr>
          <w:trHeight w:val="284"/>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003582" w:rsidRPr="00BE6920" w:rsidRDefault="00003582" w:rsidP="00003582">
            <w:pPr>
              <w:suppressAutoHyphens w:val="0"/>
              <w:jc w:val="center"/>
              <w:rPr>
                <w:color w:val="000000"/>
                <w:sz w:val="22"/>
                <w:szCs w:val="22"/>
                <w:lang w:eastAsia="ru-RU"/>
              </w:rPr>
            </w:pPr>
            <w:r w:rsidRPr="00BE6920">
              <w:rPr>
                <w:color w:val="000000"/>
                <w:sz w:val="22"/>
                <w:szCs w:val="22"/>
                <w:lang w:eastAsia="ru-RU"/>
              </w:rPr>
              <w:t>9</w:t>
            </w:r>
          </w:p>
        </w:tc>
        <w:tc>
          <w:tcPr>
            <w:tcW w:w="1701" w:type="dxa"/>
            <w:tcBorders>
              <w:top w:val="nil"/>
              <w:left w:val="nil"/>
              <w:bottom w:val="single" w:sz="4" w:space="0" w:color="auto"/>
              <w:right w:val="single" w:sz="4" w:space="0" w:color="auto"/>
            </w:tcBorders>
            <w:shd w:val="clear" w:color="auto" w:fill="auto"/>
            <w:noWrap/>
            <w:vAlign w:val="bottom"/>
            <w:hideMark/>
          </w:tcPr>
          <w:p w:rsidR="00003582" w:rsidRPr="00BE6920" w:rsidRDefault="00003582" w:rsidP="00003582">
            <w:pPr>
              <w:suppressAutoHyphens w:val="0"/>
              <w:jc w:val="center"/>
              <w:rPr>
                <w:color w:val="000000"/>
                <w:sz w:val="22"/>
                <w:szCs w:val="22"/>
                <w:lang w:eastAsia="ru-RU"/>
              </w:rPr>
            </w:pPr>
            <w:r w:rsidRPr="00BE6920">
              <w:rPr>
                <w:color w:val="000000"/>
                <w:sz w:val="22"/>
                <w:szCs w:val="22"/>
                <w:lang w:eastAsia="ru-RU"/>
              </w:rPr>
              <w:t>19.00-19.10</w:t>
            </w:r>
          </w:p>
        </w:tc>
        <w:tc>
          <w:tcPr>
            <w:tcW w:w="5954" w:type="dxa"/>
            <w:tcBorders>
              <w:top w:val="nil"/>
              <w:left w:val="nil"/>
              <w:bottom w:val="single" w:sz="4" w:space="0" w:color="auto"/>
              <w:right w:val="single" w:sz="4" w:space="0" w:color="auto"/>
            </w:tcBorders>
            <w:shd w:val="clear" w:color="auto" w:fill="auto"/>
            <w:noWrap/>
            <w:vAlign w:val="bottom"/>
            <w:hideMark/>
          </w:tcPr>
          <w:p w:rsidR="00003582" w:rsidRPr="00BE6920" w:rsidRDefault="00003582" w:rsidP="00003582">
            <w:pPr>
              <w:suppressAutoHyphens w:val="0"/>
              <w:rPr>
                <w:color w:val="000000"/>
                <w:sz w:val="22"/>
                <w:szCs w:val="22"/>
                <w:lang w:eastAsia="ru-RU"/>
              </w:rPr>
            </w:pPr>
            <w:r w:rsidRPr="00BE6920">
              <w:rPr>
                <w:color w:val="000000"/>
                <w:sz w:val="22"/>
                <w:szCs w:val="22"/>
                <w:lang w:eastAsia="ru-RU"/>
              </w:rPr>
              <w:t>ул. 40 лет Победы д.19, 21, 23</w:t>
            </w:r>
          </w:p>
        </w:tc>
      </w:tr>
      <w:tr w:rsidR="00003582" w:rsidRPr="00BE6920" w:rsidTr="00003582">
        <w:trPr>
          <w:trHeight w:val="284"/>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003582" w:rsidRPr="00BE6920" w:rsidRDefault="00003582" w:rsidP="00003582">
            <w:pPr>
              <w:suppressAutoHyphens w:val="0"/>
              <w:jc w:val="center"/>
              <w:rPr>
                <w:color w:val="000000"/>
                <w:sz w:val="22"/>
                <w:szCs w:val="22"/>
                <w:lang w:eastAsia="ru-RU"/>
              </w:rPr>
            </w:pPr>
            <w:r w:rsidRPr="00BE6920">
              <w:rPr>
                <w:color w:val="000000"/>
                <w:sz w:val="22"/>
                <w:szCs w:val="22"/>
                <w:lang w:eastAsia="ru-RU"/>
              </w:rPr>
              <w:t>10</w:t>
            </w:r>
          </w:p>
        </w:tc>
        <w:tc>
          <w:tcPr>
            <w:tcW w:w="1701" w:type="dxa"/>
            <w:tcBorders>
              <w:top w:val="nil"/>
              <w:left w:val="nil"/>
              <w:bottom w:val="single" w:sz="4" w:space="0" w:color="auto"/>
              <w:right w:val="single" w:sz="4" w:space="0" w:color="auto"/>
            </w:tcBorders>
            <w:shd w:val="clear" w:color="auto" w:fill="auto"/>
            <w:noWrap/>
            <w:vAlign w:val="bottom"/>
            <w:hideMark/>
          </w:tcPr>
          <w:p w:rsidR="00003582" w:rsidRPr="00BE6920" w:rsidRDefault="00003582" w:rsidP="00003582">
            <w:pPr>
              <w:suppressAutoHyphens w:val="0"/>
              <w:jc w:val="center"/>
              <w:rPr>
                <w:color w:val="000000"/>
                <w:sz w:val="22"/>
                <w:szCs w:val="22"/>
                <w:lang w:eastAsia="ru-RU"/>
              </w:rPr>
            </w:pPr>
            <w:r w:rsidRPr="00BE6920">
              <w:rPr>
                <w:color w:val="000000"/>
                <w:sz w:val="22"/>
                <w:szCs w:val="22"/>
                <w:lang w:eastAsia="ru-RU"/>
              </w:rPr>
              <w:t>19.15 -19.25</w:t>
            </w:r>
          </w:p>
        </w:tc>
        <w:tc>
          <w:tcPr>
            <w:tcW w:w="5954" w:type="dxa"/>
            <w:tcBorders>
              <w:top w:val="nil"/>
              <w:left w:val="nil"/>
              <w:bottom w:val="single" w:sz="4" w:space="0" w:color="auto"/>
              <w:right w:val="single" w:sz="4" w:space="0" w:color="auto"/>
            </w:tcBorders>
            <w:shd w:val="clear" w:color="auto" w:fill="auto"/>
            <w:noWrap/>
            <w:vAlign w:val="bottom"/>
            <w:hideMark/>
          </w:tcPr>
          <w:p w:rsidR="00003582" w:rsidRPr="00BE6920" w:rsidRDefault="00003582" w:rsidP="0025277F">
            <w:pPr>
              <w:suppressAutoHyphens w:val="0"/>
              <w:rPr>
                <w:color w:val="000000"/>
                <w:sz w:val="22"/>
                <w:szCs w:val="22"/>
                <w:lang w:eastAsia="ru-RU"/>
              </w:rPr>
            </w:pPr>
            <w:r w:rsidRPr="00BE6920">
              <w:rPr>
                <w:color w:val="000000"/>
                <w:sz w:val="22"/>
                <w:szCs w:val="22"/>
                <w:lang w:eastAsia="ru-RU"/>
              </w:rPr>
              <w:t>ул.</w:t>
            </w:r>
            <w:r w:rsidR="0025277F">
              <w:rPr>
                <w:color w:val="000000"/>
                <w:sz w:val="22"/>
                <w:szCs w:val="22"/>
                <w:lang w:eastAsia="ru-RU"/>
              </w:rPr>
              <w:t xml:space="preserve"> </w:t>
            </w:r>
            <w:r w:rsidRPr="00BE6920">
              <w:rPr>
                <w:color w:val="000000"/>
                <w:sz w:val="22"/>
                <w:szCs w:val="22"/>
                <w:lang w:eastAsia="ru-RU"/>
              </w:rPr>
              <w:t>Октябрьская д.22</w:t>
            </w:r>
          </w:p>
        </w:tc>
      </w:tr>
      <w:tr w:rsidR="00003582" w:rsidRPr="00BE6920" w:rsidTr="00003582">
        <w:trPr>
          <w:trHeight w:val="284"/>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003582" w:rsidRPr="00BE6920" w:rsidRDefault="00003582" w:rsidP="00003582">
            <w:pPr>
              <w:suppressAutoHyphens w:val="0"/>
              <w:jc w:val="center"/>
              <w:rPr>
                <w:color w:val="000000"/>
                <w:sz w:val="22"/>
                <w:szCs w:val="22"/>
                <w:lang w:eastAsia="ru-RU"/>
              </w:rPr>
            </w:pPr>
            <w:r w:rsidRPr="00BE6920">
              <w:rPr>
                <w:color w:val="000000"/>
                <w:sz w:val="22"/>
                <w:szCs w:val="22"/>
                <w:lang w:eastAsia="ru-RU"/>
              </w:rPr>
              <w:t>11</w:t>
            </w:r>
          </w:p>
        </w:tc>
        <w:tc>
          <w:tcPr>
            <w:tcW w:w="1701" w:type="dxa"/>
            <w:tcBorders>
              <w:top w:val="nil"/>
              <w:left w:val="nil"/>
              <w:bottom w:val="single" w:sz="4" w:space="0" w:color="auto"/>
              <w:right w:val="single" w:sz="4" w:space="0" w:color="auto"/>
            </w:tcBorders>
            <w:shd w:val="clear" w:color="auto" w:fill="auto"/>
            <w:noWrap/>
            <w:vAlign w:val="bottom"/>
            <w:hideMark/>
          </w:tcPr>
          <w:p w:rsidR="00003582" w:rsidRPr="00BE6920" w:rsidRDefault="00003582" w:rsidP="00003582">
            <w:pPr>
              <w:suppressAutoHyphens w:val="0"/>
              <w:jc w:val="center"/>
              <w:rPr>
                <w:color w:val="000000"/>
                <w:sz w:val="22"/>
                <w:szCs w:val="22"/>
                <w:lang w:eastAsia="ru-RU"/>
              </w:rPr>
            </w:pPr>
            <w:r w:rsidRPr="00BE6920">
              <w:rPr>
                <w:color w:val="000000"/>
                <w:sz w:val="22"/>
                <w:szCs w:val="22"/>
                <w:lang w:eastAsia="ru-RU"/>
              </w:rPr>
              <w:t>19.30-19.40</w:t>
            </w:r>
          </w:p>
        </w:tc>
        <w:tc>
          <w:tcPr>
            <w:tcW w:w="5954" w:type="dxa"/>
            <w:tcBorders>
              <w:top w:val="nil"/>
              <w:left w:val="nil"/>
              <w:bottom w:val="single" w:sz="4" w:space="0" w:color="auto"/>
              <w:right w:val="single" w:sz="4" w:space="0" w:color="auto"/>
            </w:tcBorders>
            <w:shd w:val="clear" w:color="auto" w:fill="auto"/>
            <w:noWrap/>
            <w:vAlign w:val="bottom"/>
            <w:hideMark/>
          </w:tcPr>
          <w:p w:rsidR="00003582" w:rsidRPr="00BE6920" w:rsidRDefault="00003582" w:rsidP="00003582">
            <w:pPr>
              <w:suppressAutoHyphens w:val="0"/>
              <w:rPr>
                <w:color w:val="000000"/>
                <w:sz w:val="22"/>
                <w:szCs w:val="22"/>
                <w:lang w:eastAsia="ru-RU"/>
              </w:rPr>
            </w:pPr>
            <w:r w:rsidRPr="00BE6920">
              <w:rPr>
                <w:color w:val="000000"/>
                <w:sz w:val="22"/>
                <w:szCs w:val="22"/>
                <w:lang w:eastAsia="ru-RU"/>
              </w:rPr>
              <w:t>ул.</w:t>
            </w:r>
            <w:r w:rsidR="0025277F">
              <w:rPr>
                <w:color w:val="000000"/>
                <w:sz w:val="22"/>
                <w:szCs w:val="22"/>
                <w:lang w:eastAsia="ru-RU"/>
              </w:rPr>
              <w:t xml:space="preserve"> </w:t>
            </w:r>
            <w:proofErr w:type="gramStart"/>
            <w:r w:rsidRPr="00BE6920">
              <w:rPr>
                <w:color w:val="000000"/>
                <w:sz w:val="22"/>
                <w:szCs w:val="22"/>
                <w:lang w:eastAsia="ru-RU"/>
              </w:rPr>
              <w:t>Октябрьская</w:t>
            </w:r>
            <w:proofErr w:type="gramEnd"/>
            <w:r w:rsidRPr="00BE6920">
              <w:rPr>
                <w:color w:val="000000"/>
                <w:sz w:val="22"/>
                <w:szCs w:val="22"/>
                <w:lang w:eastAsia="ru-RU"/>
              </w:rPr>
              <w:t xml:space="preserve"> д.8, 10; </w:t>
            </w:r>
            <w:r w:rsidR="0025277F" w:rsidRPr="0025277F">
              <w:rPr>
                <w:color w:val="000000"/>
                <w:sz w:val="22"/>
                <w:szCs w:val="22"/>
                <w:lang w:eastAsia="ru-RU"/>
              </w:rPr>
              <w:t xml:space="preserve"> ул. </w:t>
            </w:r>
            <w:r w:rsidRPr="00BE6920">
              <w:rPr>
                <w:color w:val="000000"/>
                <w:sz w:val="22"/>
                <w:szCs w:val="22"/>
                <w:lang w:eastAsia="ru-RU"/>
              </w:rPr>
              <w:t>40 лет Победы д.11</w:t>
            </w:r>
          </w:p>
        </w:tc>
      </w:tr>
      <w:tr w:rsidR="00003582" w:rsidRPr="00BE6920" w:rsidTr="00003582">
        <w:trPr>
          <w:trHeight w:val="284"/>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003582" w:rsidRPr="00BE6920" w:rsidRDefault="00003582" w:rsidP="00003582">
            <w:pPr>
              <w:suppressAutoHyphens w:val="0"/>
              <w:jc w:val="center"/>
              <w:rPr>
                <w:color w:val="000000"/>
                <w:sz w:val="22"/>
                <w:szCs w:val="22"/>
                <w:lang w:eastAsia="ru-RU"/>
              </w:rPr>
            </w:pPr>
            <w:r w:rsidRPr="00BE6920">
              <w:rPr>
                <w:color w:val="000000"/>
                <w:sz w:val="22"/>
                <w:szCs w:val="22"/>
                <w:lang w:eastAsia="ru-RU"/>
              </w:rPr>
              <w:t>12</w:t>
            </w:r>
          </w:p>
        </w:tc>
        <w:tc>
          <w:tcPr>
            <w:tcW w:w="1701" w:type="dxa"/>
            <w:tcBorders>
              <w:top w:val="nil"/>
              <w:left w:val="nil"/>
              <w:bottom w:val="single" w:sz="4" w:space="0" w:color="auto"/>
              <w:right w:val="single" w:sz="4" w:space="0" w:color="auto"/>
            </w:tcBorders>
            <w:shd w:val="clear" w:color="auto" w:fill="auto"/>
            <w:noWrap/>
            <w:vAlign w:val="bottom"/>
            <w:hideMark/>
          </w:tcPr>
          <w:p w:rsidR="00003582" w:rsidRPr="00BE6920" w:rsidRDefault="00003582" w:rsidP="00003582">
            <w:pPr>
              <w:suppressAutoHyphens w:val="0"/>
              <w:jc w:val="center"/>
              <w:rPr>
                <w:color w:val="000000"/>
                <w:sz w:val="22"/>
                <w:szCs w:val="22"/>
                <w:lang w:eastAsia="ru-RU"/>
              </w:rPr>
            </w:pPr>
            <w:r w:rsidRPr="00BE6920">
              <w:rPr>
                <w:color w:val="000000"/>
                <w:sz w:val="22"/>
                <w:szCs w:val="22"/>
                <w:lang w:eastAsia="ru-RU"/>
              </w:rPr>
              <w:t>19.45-19.55</w:t>
            </w:r>
          </w:p>
        </w:tc>
        <w:tc>
          <w:tcPr>
            <w:tcW w:w="5954" w:type="dxa"/>
            <w:tcBorders>
              <w:top w:val="nil"/>
              <w:left w:val="nil"/>
              <w:bottom w:val="single" w:sz="4" w:space="0" w:color="auto"/>
              <w:right w:val="single" w:sz="4" w:space="0" w:color="auto"/>
            </w:tcBorders>
            <w:shd w:val="clear" w:color="auto" w:fill="auto"/>
            <w:noWrap/>
            <w:vAlign w:val="bottom"/>
            <w:hideMark/>
          </w:tcPr>
          <w:p w:rsidR="00003582" w:rsidRPr="00BE6920" w:rsidRDefault="00003582" w:rsidP="00003582">
            <w:pPr>
              <w:suppressAutoHyphens w:val="0"/>
              <w:rPr>
                <w:color w:val="000000"/>
                <w:sz w:val="22"/>
                <w:szCs w:val="22"/>
                <w:lang w:eastAsia="ru-RU"/>
              </w:rPr>
            </w:pPr>
            <w:r w:rsidRPr="00BE6920">
              <w:rPr>
                <w:color w:val="000000"/>
                <w:sz w:val="22"/>
                <w:szCs w:val="22"/>
                <w:lang w:eastAsia="ru-RU"/>
              </w:rPr>
              <w:t>пер.</w:t>
            </w:r>
            <w:r w:rsidR="0025277F">
              <w:rPr>
                <w:color w:val="000000"/>
                <w:sz w:val="22"/>
                <w:szCs w:val="22"/>
                <w:lang w:eastAsia="ru-RU"/>
              </w:rPr>
              <w:t xml:space="preserve"> </w:t>
            </w:r>
            <w:r w:rsidRPr="00BE6920">
              <w:rPr>
                <w:color w:val="000000"/>
                <w:sz w:val="22"/>
                <w:szCs w:val="22"/>
                <w:lang w:eastAsia="ru-RU"/>
              </w:rPr>
              <w:t>Российский д.5</w:t>
            </w:r>
          </w:p>
        </w:tc>
      </w:tr>
      <w:tr w:rsidR="00003582" w:rsidRPr="00BE6920" w:rsidTr="00003582">
        <w:trPr>
          <w:trHeight w:val="284"/>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003582" w:rsidRPr="00BE6920" w:rsidRDefault="00003582" w:rsidP="00003582">
            <w:pPr>
              <w:suppressAutoHyphens w:val="0"/>
              <w:jc w:val="center"/>
              <w:rPr>
                <w:color w:val="000000"/>
                <w:sz w:val="22"/>
                <w:szCs w:val="22"/>
                <w:lang w:eastAsia="ru-RU"/>
              </w:rPr>
            </w:pPr>
            <w:r w:rsidRPr="00BE6920">
              <w:rPr>
                <w:color w:val="000000"/>
                <w:sz w:val="22"/>
                <w:szCs w:val="22"/>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003582" w:rsidRPr="00BE6920" w:rsidRDefault="00003582" w:rsidP="00003582">
            <w:pPr>
              <w:suppressAutoHyphens w:val="0"/>
              <w:jc w:val="center"/>
              <w:rPr>
                <w:color w:val="000000"/>
                <w:sz w:val="22"/>
                <w:szCs w:val="22"/>
                <w:lang w:eastAsia="ru-RU"/>
              </w:rPr>
            </w:pPr>
            <w:r w:rsidRPr="00BE6920">
              <w:rPr>
                <w:color w:val="000000"/>
                <w:sz w:val="22"/>
                <w:szCs w:val="22"/>
                <w:lang w:eastAsia="ru-RU"/>
              </w:rPr>
              <w:t>20.00-20.10</w:t>
            </w:r>
          </w:p>
        </w:tc>
        <w:tc>
          <w:tcPr>
            <w:tcW w:w="5954" w:type="dxa"/>
            <w:tcBorders>
              <w:top w:val="nil"/>
              <w:left w:val="nil"/>
              <w:bottom w:val="single" w:sz="4" w:space="0" w:color="auto"/>
              <w:right w:val="single" w:sz="4" w:space="0" w:color="auto"/>
            </w:tcBorders>
            <w:shd w:val="clear" w:color="auto" w:fill="auto"/>
            <w:noWrap/>
            <w:vAlign w:val="bottom"/>
            <w:hideMark/>
          </w:tcPr>
          <w:p w:rsidR="00003582" w:rsidRPr="00BE6920" w:rsidRDefault="00003582" w:rsidP="00003582">
            <w:pPr>
              <w:suppressAutoHyphens w:val="0"/>
              <w:rPr>
                <w:color w:val="000000"/>
                <w:sz w:val="22"/>
                <w:szCs w:val="22"/>
                <w:lang w:eastAsia="ru-RU"/>
              </w:rPr>
            </w:pPr>
            <w:r w:rsidRPr="00BE6920">
              <w:rPr>
                <w:color w:val="000000"/>
                <w:sz w:val="22"/>
                <w:szCs w:val="22"/>
                <w:lang w:eastAsia="ru-RU"/>
              </w:rPr>
              <w:t>пер.</w:t>
            </w:r>
            <w:r w:rsidR="0025277F">
              <w:rPr>
                <w:color w:val="000000"/>
                <w:sz w:val="22"/>
                <w:szCs w:val="22"/>
                <w:lang w:eastAsia="ru-RU"/>
              </w:rPr>
              <w:t xml:space="preserve"> </w:t>
            </w:r>
            <w:r w:rsidRPr="00BE6920">
              <w:rPr>
                <w:color w:val="000000"/>
                <w:sz w:val="22"/>
                <w:szCs w:val="22"/>
                <w:lang w:eastAsia="ru-RU"/>
              </w:rPr>
              <w:t>Российский д.7</w:t>
            </w:r>
          </w:p>
        </w:tc>
      </w:tr>
      <w:tr w:rsidR="00003582" w:rsidRPr="00BE6920" w:rsidTr="00003582">
        <w:trPr>
          <w:trHeight w:val="284"/>
        </w:trPr>
        <w:tc>
          <w:tcPr>
            <w:tcW w:w="817" w:type="dxa"/>
            <w:tcBorders>
              <w:top w:val="nil"/>
              <w:left w:val="single" w:sz="4" w:space="0" w:color="auto"/>
              <w:bottom w:val="single" w:sz="4" w:space="0" w:color="auto"/>
              <w:right w:val="single" w:sz="4" w:space="0" w:color="auto"/>
            </w:tcBorders>
            <w:shd w:val="clear" w:color="auto" w:fill="auto"/>
            <w:noWrap/>
            <w:vAlign w:val="bottom"/>
          </w:tcPr>
          <w:p w:rsidR="00003582" w:rsidRPr="00BE6920" w:rsidRDefault="00003582" w:rsidP="00003582">
            <w:pPr>
              <w:suppressAutoHyphens w:val="0"/>
              <w:jc w:val="center"/>
              <w:rPr>
                <w:color w:val="000000"/>
                <w:sz w:val="22"/>
                <w:szCs w:val="22"/>
                <w:lang w:eastAsia="ru-RU"/>
              </w:rPr>
            </w:pPr>
            <w:r w:rsidRPr="00BE6920">
              <w:rPr>
                <w:color w:val="000000"/>
                <w:sz w:val="22"/>
                <w:szCs w:val="22"/>
                <w:lang w:eastAsia="ru-RU"/>
              </w:rPr>
              <w:t>14</w:t>
            </w:r>
          </w:p>
        </w:tc>
        <w:tc>
          <w:tcPr>
            <w:tcW w:w="1701" w:type="dxa"/>
            <w:tcBorders>
              <w:top w:val="nil"/>
              <w:left w:val="nil"/>
              <w:bottom w:val="single" w:sz="4" w:space="0" w:color="auto"/>
              <w:right w:val="single" w:sz="4" w:space="0" w:color="auto"/>
            </w:tcBorders>
            <w:shd w:val="clear" w:color="auto" w:fill="auto"/>
            <w:noWrap/>
            <w:vAlign w:val="bottom"/>
          </w:tcPr>
          <w:p w:rsidR="00003582" w:rsidRPr="00BE6920" w:rsidRDefault="00003582" w:rsidP="00003582">
            <w:pPr>
              <w:suppressAutoHyphens w:val="0"/>
              <w:jc w:val="center"/>
              <w:rPr>
                <w:color w:val="000000"/>
                <w:sz w:val="22"/>
                <w:szCs w:val="22"/>
                <w:lang w:eastAsia="ru-RU"/>
              </w:rPr>
            </w:pPr>
            <w:r w:rsidRPr="00BE6920">
              <w:rPr>
                <w:color w:val="000000"/>
                <w:sz w:val="22"/>
                <w:szCs w:val="22"/>
                <w:lang w:eastAsia="ru-RU"/>
              </w:rPr>
              <w:t>20.15-20.25</w:t>
            </w:r>
          </w:p>
        </w:tc>
        <w:tc>
          <w:tcPr>
            <w:tcW w:w="5954" w:type="dxa"/>
            <w:tcBorders>
              <w:top w:val="nil"/>
              <w:left w:val="nil"/>
              <w:bottom w:val="single" w:sz="4" w:space="0" w:color="auto"/>
              <w:right w:val="single" w:sz="4" w:space="0" w:color="auto"/>
            </w:tcBorders>
            <w:shd w:val="clear" w:color="auto" w:fill="auto"/>
            <w:noWrap/>
            <w:vAlign w:val="bottom"/>
          </w:tcPr>
          <w:p w:rsidR="00003582" w:rsidRPr="00BE6920" w:rsidRDefault="00003582" w:rsidP="00003582">
            <w:pPr>
              <w:suppressAutoHyphens w:val="0"/>
              <w:rPr>
                <w:color w:val="000000"/>
                <w:sz w:val="22"/>
                <w:szCs w:val="22"/>
                <w:lang w:eastAsia="ru-RU"/>
              </w:rPr>
            </w:pPr>
            <w:r w:rsidRPr="00BE6920">
              <w:rPr>
                <w:color w:val="000000"/>
                <w:sz w:val="22"/>
                <w:szCs w:val="22"/>
                <w:lang w:eastAsia="ru-RU"/>
              </w:rPr>
              <w:t>пер.</w:t>
            </w:r>
            <w:r w:rsidR="0025277F">
              <w:rPr>
                <w:color w:val="000000"/>
                <w:sz w:val="22"/>
                <w:szCs w:val="22"/>
                <w:lang w:eastAsia="ru-RU"/>
              </w:rPr>
              <w:t xml:space="preserve"> </w:t>
            </w:r>
            <w:r w:rsidRPr="00BE6920">
              <w:rPr>
                <w:color w:val="000000"/>
                <w:sz w:val="22"/>
                <w:szCs w:val="22"/>
                <w:lang w:eastAsia="ru-RU"/>
              </w:rPr>
              <w:t xml:space="preserve">Российский </w:t>
            </w:r>
            <w:r w:rsidR="0025277F">
              <w:rPr>
                <w:color w:val="000000"/>
                <w:sz w:val="22"/>
                <w:szCs w:val="22"/>
                <w:lang w:eastAsia="ru-RU"/>
              </w:rPr>
              <w:t xml:space="preserve">д. </w:t>
            </w:r>
            <w:r w:rsidRPr="00BE6920">
              <w:rPr>
                <w:color w:val="000000"/>
                <w:sz w:val="22"/>
                <w:szCs w:val="22"/>
                <w:lang w:eastAsia="ru-RU"/>
              </w:rPr>
              <w:t>7А</w:t>
            </w:r>
          </w:p>
        </w:tc>
      </w:tr>
    </w:tbl>
    <w:p w:rsidR="00BE6920" w:rsidRDefault="00003582" w:rsidP="00CB75BA">
      <w:pPr>
        <w:pStyle w:val="aa"/>
        <w:ind w:firstLine="360"/>
        <w:outlineLvl w:val="0"/>
      </w:pPr>
      <w:r>
        <w:br w:type="textWrapping" w:clear="all"/>
      </w:r>
    </w:p>
    <w:p w:rsidR="00A3002E" w:rsidRDefault="00A3002E" w:rsidP="00CB75BA">
      <w:pPr>
        <w:pStyle w:val="aa"/>
        <w:ind w:firstLine="360"/>
        <w:outlineLvl w:val="0"/>
      </w:pPr>
    </w:p>
    <w:p w:rsidR="00A3002E" w:rsidRDefault="00A3002E" w:rsidP="00CB75BA">
      <w:pPr>
        <w:pStyle w:val="aa"/>
        <w:ind w:firstLine="360"/>
        <w:outlineLvl w:val="0"/>
      </w:pPr>
    </w:p>
    <w:p w:rsidR="00A3002E" w:rsidRDefault="00A3002E" w:rsidP="00CB75BA">
      <w:pPr>
        <w:pStyle w:val="aa"/>
        <w:ind w:firstLine="360"/>
        <w:outlineLvl w:val="0"/>
      </w:pPr>
    </w:p>
    <w:p w:rsidR="000F1BB7" w:rsidRPr="000F1BB7" w:rsidRDefault="000F1BB7" w:rsidP="000F1BB7">
      <w:pPr>
        <w:pStyle w:val="aa"/>
        <w:ind w:firstLine="360"/>
        <w:outlineLvl w:val="0"/>
        <w:rPr>
          <w:b/>
        </w:rPr>
      </w:pPr>
      <w:r>
        <w:rPr>
          <w:b/>
        </w:rPr>
        <w:t>Г</w:t>
      </w:r>
      <w:r w:rsidRPr="000F1BB7">
        <w:rPr>
          <w:b/>
        </w:rPr>
        <w:t xml:space="preserve">рафик вывоза бытовых отходов </w:t>
      </w:r>
      <w:r w:rsidRPr="00DE24B6">
        <w:rPr>
          <w:b/>
        </w:rPr>
        <w:t>ООО «</w:t>
      </w:r>
      <w:proofErr w:type="spellStart"/>
      <w:r w:rsidR="0025277F">
        <w:rPr>
          <w:b/>
        </w:rPr>
        <w:t>Комгаз</w:t>
      </w:r>
      <w:proofErr w:type="spellEnd"/>
      <w:r w:rsidRPr="00DE24B6">
        <w:rPr>
          <w:b/>
        </w:rPr>
        <w:t>»</w:t>
      </w:r>
    </w:p>
    <w:tbl>
      <w:tblPr>
        <w:tblW w:w="0" w:type="auto"/>
        <w:tblInd w:w="744" w:type="dxa"/>
        <w:tblLook w:val="04A0" w:firstRow="1" w:lastRow="0" w:firstColumn="1" w:lastColumn="0" w:noHBand="0" w:noVBand="1"/>
      </w:tblPr>
      <w:tblGrid>
        <w:gridCol w:w="817"/>
        <w:gridCol w:w="1701"/>
        <w:gridCol w:w="5954"/>
      </w:tblGrid>
      <w:tr w:rsidR="000F1BB7" w:rsidRPr="00BE6920" w:rsidTr="00247300">
        <w:trPr>
          <w:trHeight w:val="44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BB7" w:rsidRPr="00BE6920" w:rsidRDefault="000F1BB7" w:rsidP="0059632E">
            <w:pPr>
              <w:suppressAutoHyphens w:val="0"/>
              <w:jc w:val="center"/>
              <w:rPr>
                <w:color w:val="000000"/>
                <w:sz w:val="22"/>
                <w:szCs w:val="22"/>
                <w:lang w:eastAsia="ru-RU"/>
              </w:rPr>
            </w:pPr>
            <w:r w:rsidRPr="00BE6920">
              <w:rPr>
                <w:color w:val="000000"/>
                <w:sz w:val="22"/>
                <w:szCs w:val="22"/>
                <w:lang w:eastAsia="ru-RU"/>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F1BB7" w:rsidRPr="00BE6920" w:rsidRDefault="000F1BB7" w:rsidP="0059632E">
            <w:pPr>
              <w:suppressAutoHyphens w:val="0"/>
              <w:jc w:val="center"/>
              <w:rPr>
                <w:color w:val="000000"/>
                <w:sz w:val="22"/>
                <w:szCs w:val="22"/>
                <w:lang w:eastAsia="ru-RU"/>
              </w:rPr>
            </w:pPr>
            <w:r w:rsidRPr="00BE6920">
              <w:rPr>
                <w:color w:val="000000"/>
                <w:sz w:val="22"/>
                <w:szCs w:val="22"/>
                <w:lang w:eastAsia="ru-RU"/>
              </w:rPr>
              <w:t>время</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0F1BB7" w:rsidRPr="00BE6920" w:rsidRDefault="000F1BB7" w:rsidP="0059632E">
            <w:pPr>
              <w:suppressAutoHyphens w:val="0"/>
              <w:jc w:val="center"/>
              <w:rPr>
                <w:color w:val="000000"/>
                <w:sz w:val="22"/>
                <w:szCs w:val="22"/>
                <w:lang w:eastAsia="ru-RU"/>
              </w:rPr>
            </w:pPr>
            <w:r w:rsidRPr="00BE6920">
              <w:rPr>
                <w:color w:val="000000"/>
                <w:sz w:val="22"/>
                <w:szCs w:val="22"/>
                <w:lang w:eastAsia="ru-RU"/>
              </w:rPr>
              <w:t>адрес</w:t>
            </w:r>
          </w:p>
        </w:tc>
      </w:tr>
      <w:tr w:rsidR="000F1BB7" w:rsidRPr="00BE6920" w:rsidTr="00247300">
        <w:trPr>
          <w:trHeight w:val="615"/>
        </w:trPr>
        <w:tc>
          <w:tcPr>
            <w:tcW w:w="8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BB7" w:rsidRPr="00BE6920" w:rsidRDefault="000F1BB7" w:rsidP="007D3EAE">
            <w:pPr>
              <w:suppressAutoHyphens w:val="0"/>
              <w:rPr>
                <w:color w:val="000000"/>
                <w:sz w:val="22"/>
                <w:szCs w:val="22"/>
                <w:lang w:eastAsia="ru-RU"/>
              </w:rPr>
            </w:pPr>
            <w:r w:rsidRPr="000F1BB7">
              <w:rPr>
                <w:color w:val="000000"/>
                <w:sz w:val="22"/>
                <w:szCs w:val="22"/>
                <w:lang w:eastAsia="ru-RU"/>
              </w:rPr>
              <w:t xml:space="preserve">в </w:t>
            </w:r>
            <w:r w:rsidR="007D3EAE">
              <w:rPr>
                <w:color w:val="000000"/>
                <w:sz w:val="22"/>
                <w:szCs w:val="22"/>
                <w:lang w:eastAsia="ru-RU"/>
              </w:rPr>
              <w:t>дневное</w:t>
            </w:r>
            <w:r w:rsidRPr="000F1BB7">
              <w:rPr>
                <w:color w:val="000000"/>
                <w:sz w:val="22"/>
                <w:szCs w:val="22"/>
                <w:lang w:eastAsia="ru-RU"/>
              </w:rPr>
              <w:t xml:space="preserve"> время понедельник</w:t>
            </w:r>
            <w:r w:rsidR="007D3EAE">
              <w:rPr>
                <w:color w:val="000000"/>
                <w:sz w:val="22"/>
                <w:szCs w:val="22"/>
                <w:lang w:eastAsia="ru-RU"/>
              </w:rPr>
              <w:t xml:space="preserve"> -</w:t>
            </w:r>
            <w:r>
              <w:rPr>
                <w:color w:val="000000"/>
                <w:sz w:val="22"/>
                <w:szCs w:val="22"/>
                <w:lang w:eastAsia="ru-RU"/>
              </w:rPr>
              <w:t xml:space="preserve"> пятница</w:t>
            </w:r>
          </w:p>
        </w:tc>
      </w:tr>
      <w:tr w:rsidR="000F1BB7" w:rsidRPr="00BE6920" w:rsidTr="00247300">
        <w:trPr>
          <w:trHeight w:val="284"/>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rsidR="000F1BB7" w:rsidRPr="009108F2" w:rsidRDefault="000F1BB7" w:rsidP="0059632E">
            <w:pPr>
              <w:suppressAutoHyphens w:val="0"/>
              <w:jc w:val="center"/>
              <w:rPr>
                <w:color w:val="000000"/>
                <w:sz w:val="22"/>
                <w:szCs w:val="22"/>
                <w:lang w:eastAsia="ru-RU"/>
              </w:rPr>
            </w:pPr>
            <w:r w:rsidRPr="009108F2">
              <w:rPr>
                <w:color w:val="000000"/>
                <w:sz w:val="22"/>
                <w:szCs w:val="22"/>
                <w:lang w:eastAsia="ru-RU"/>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0F1BB7" w:rsidRPr="009108F2" w:rsidRDefault="007D3EAE" w:rsidP="0059632E">
            <w:pPr>
              <w:suppressAutoHyphens w:val="0"/>
              <w:rPr>
                <w:color w:val="000000"/>
                <w:sz w:val="22"/>
                <w:szCs w:val="22"/>
                <w:lang w:eastAsia="ru-RU"/>
              </w:rPr>
            </w:pPr>
            <w:r>
              <w:rPr>
                <w:color w:val="000000"/>
                <w:sz w:val="22"/>
                <w:szCs w:val="22"/>
                <w:lang w:eastAsia="ru-RU"/>
              </w:rPr>
              <w:t>12.15-12.25</w:t>
            </w:r>
          </w:p>
        </w:tc>
        <w:tc>
          <w:tcPr>
            <w:tcW w:w="5954" w:type="dxa"/>
            <w:tcBorders>
              <w:top w:val="single" w:sz="4" w:space="0" w:color="auto"/>
              <w:left w:val="nil"/>
              <w:bottom w:val="single" w:sz="4" w:space="0" w:color="auto"/>
              <w:right w:val="single" w:sz="4" w:space="0" w:color="auto"/>
            </w:tcBorders>
            <w:shd w:val="clear" w:color="auto" w:fill="auto"/>
            <w:vAlign w:val="bottom"/>
          </w:tcPr>
          <w:p w:rsidR="007D3EAE" w:rsidRPr="009108F2" w:rsidRDefault="007D3EAE" w:rsidP="0025277F">
            <w:pPr>
              <w:suppressAutoHyphens w:val="0"/>
              <w:rPr>
                <w:color w:val="000000"/>
                <w:sz w:val="22"/>
                <w:szCs w:val="22"/>
                <w:lang w:eastAsia="ru-RU"/>
              </w:rPr>
            </w:pPr>
            <w:r>
              <w:rPr>
                <w:color w:val="000000"/>
                <w:sz w:val="22"/>
                <w:szCs w:val="22"/>
                <w:lang w:eastAsia="ru-RU"/>
              </w:rPr>
              <w:t>ул.</w:t>
            </w:r>
            <w:r w:rsidR="0025277F">
              <w:rPr>
                <w:color w:val="000000"/>
                <w:sz w:val="22"/>
                <w:szCs w:val="22"/>
                <w:lang w:eastAsia="ru-RU"/>
              </w:rPr>
              <w:t xml:space="preserve"> </w:t>
            </w:r>
            <w:r>
              <w:rPr>
                <w:color w:val="000000"/>
                <w:sz w:val="22"/>
                <w:szCs w:val="22"/>
                <w:lang w:eastAsia="ru-RU"/>
              </w:rPr>
              <w:t xml:space="preserve">Цементников </w:t>
            </w:r>
            <w:r w:rsidR="0025277F">
              <w:rPr>
                <w:color w:val="000000"/>
                <w:sz w:val="22"/>
                <w:szCs w:val="22"/>
                <w:lang w:eastAsia="ru-RU"/>
              </w:rPr>
              <w:t xml:space="preserve">д. </w:t>
            </w:r>
            <w:r>
              <w:rPr>
                <w:color w:val="000000"/>
                <w:sz w:val="22"/>
                <w:szCs w:val="22"/>
                <w:lang w:eastAsia="ru-RU"/>
              </w:rPr>
              <w:t>17</w:t>
            </w:r>
            <w:r w:rsidR="0025277F">
              <w:rPr>
                <w:color w:val="000000"/>
                <w:sz w:val="22"/>
                <w:szCs w:val="22"/>
                <w:lang w:eastAsia="ru-RU"/>
              </w:rPr>
              <w:t>;</w:t>
            </w:r>
            <w:r>
              <w:rPr>
                <w:color w:val="000000"/>
                <w:sz w:val="22"/>
                <w:szCs w:val="22"/>
                <w:lang w:eastAsia="ru-RU"/>
              </w:rPr>
              <w:t xml:space="preserve"> ул.40 лет Победы </w:t>
            </w:r>
            <w:r w:rsidR="0025277F">
              <w:rPr>
                <w:color w:val="000000"/>
                <w:sz w:val="22"/>
                <w:szCs w:val="22"/>
                <w:lang w:eastAsia="ru-RU"/>
              </w:rPr>
              <w:t xml:space="preserve">д. </w:t>
            </w:r>
            <w:r>
              <w:rPr>
                <w:color w:val="000000"/>
                <w:sz w:val="22"/>
                <w:szCs w:val="22"/>
                <w:lang w:eastAsia="ru-RU"/>
              </w:rPr>
              <w:t>12</w:t>
            </w:r>
          </w:p>
        </w:tc>
      </w:tr>
      <w:tr w:rsidR="000F1BB7" w:rsidRPr="00BE6920" w:rsidTr="00003582">
        <w:trPr>
          <w:trHeight w:val="284"/>
        </w:trPr>
        <w:tc>
          <w:tcPr>
            <w:tcW w:w="817" w:type="dxa"/>
            <w:tcBorders>
              <w:top w:val="single" w:sz="4" w:space="0" w:color="auto"/>
              <w:left w:val="single" w:sz="4" w:space="0" w:color="auto"/>
              <w:bottom w:val="single" w:sz="4" w:space="0" w:color="auto"/>
              <w:right w:val="single" w:sz="4" w:space="0" w:color="auto"/>
            </w:tcBorders>
            <w:shd w:val="clear" w:color="auto" w:fill="auto"/>
          </w:tcPr>
          <w:p w:rsidR="000F1BB7" w:rsidRPr="009108F2" w:rsidRDefault="000F1BB7" w:rsidP="00003582">
            <w:pPr>
              <w:suppressAutoHyphens w:val="0"/>
              <w:jc w:val="center"/>
              <w:rPr>
                <w:color w:val="000000"/>
                <w:sz w:val="22"/>
                <w:szCs w:val="22"/>
                <w:lang w:eastAsia="ru-RU"/>
              </w:rPr>
            </w:pPr>
            <w:r w:rsidRPr="009108F2">
              <w:rPr>
                <w:color w:val="000000"/>
                <w:sz w:val="22"/>
                <w:szCs w:val="22"/>
                <w:lang w:eastAsia="ru-RU"/>
              </w:rPr>
              <w:t>2.</w:t>
            </w:r>
          </w:p>
        </w:tc>
        <w:tc>
          <w:tcPr>
            <w:tcW w:w="1701" w:type="dxa"/>
            <w:tcBorders>
              <w:top w:val="single" w:sz="4" w:space="0" w:color="auto"/>
              <w:left w:val="nil"/>
              <w:bottom w:val="single" w:sz="4" w:space="0" w:color="auto"/>
              <w:right w:val="single" w:sz="4" w:space="0" w:color="auto"/>
            </w:tcBorders>
            <w:shd w:val="clear" w:color="auto" w:fill="auto"/>
          </w:tcPr>
          <w:p w:rsidR="000F1BB7" w:rsidRPr="009108F2" w:rsidRDefault="007D3EAE" w:rsidP="00003582">
            <w:pPr>
              <w:suppressAutoHyphens w:val="0"/>
              <w:rPr>
                <w:color w:val="000000"/>
                <w:sz w:val="22"/>
                <w:szCs w:val="22"/>
                <w:lang w:eastAsia="ru-RU"/>
              </w:rPr>
            </w:pPr>
            <w:r>
              <w:rPr>
                <w:color w:val="000000"/>
                <w:sz w:val="22"/>
                <w:szCs w:val="22"/>
                <w:lang w:eastAsia="ru-RU"/>
              </w:rPr>
              <w:t>12.30-12.40</w:t>
            </w:r>
          </w:p>
        </w:tc>
        <w:tc>
          <w:tcPr>
            <w:tcW w:w="5954" w:type="dxa"/>
            <w:tcBorders>
              <w:top w:val="single" w:sz="4" w:space="0" w:color="auto"/>
              <w:left w:val="nil"/>
              <w:bottom w:val="single" w:sz="4" w:space="0" w:color="auto"/>
              <w:right w:val="single" w:sz="4" w:space="0" w:color="auto"/>
            </w:tcBorders>
            <w:shd w:val="clear" w:color="auto" w:fill="auto"/>
            <w:vAlign w:val="bottom"/>
          </w:tcPr>
          <w:p w:rsidR="007D3EAE" w:rsidRDefault="007D3EAE" w:rsidP="007D3EAE">
            <w:pPr>
              <w:suppressAutoHyphens w:val="0"/>
              <w:rPr>
                <w:color w:val="000000"/>
                <w:sz w:val="22"/>
                <w:szCs w:val="22"/>
                <w:lang w:eastAsia="ru-RU"/>
              </w:rPr>
            </w:pPr>
            <w:r>
              <w:rPr>
                <w:color w:val="000000"/>
                <w:sz w:val="22"/>
                <w:szCs w:val="22"/>
                <w:lang w:eastAsia="ru-RU"/>
              </w:rPr>
              <w:t>ул.</w:t>
            </w:r>
            <w:r w:rsidRPr="007D3EAE">
              <w:rPr>
                <w:color w:val="000000"/>
                <w:sz w:val="22"/>
                <w:szCs w:val="22"/>
                <w:lang w:eastAsia="ru-RU"/>
              </w:rPr>
              <w:t xml:space="preserve">40 лет Победы </w:t>
            </w:r>
            <w:r w:rsidR="0025277F">
              <w:rPr>
                <w:color w:val="000000"/>
                <w:sz w:val="22"/>
                <w:szCs w:val="22"/>
                <w:lang w:eastAsia="ru-RU"/>
              </w:rPr>
              <w:t xml:space="preserve">д. </w:t>
            </w:r>
            <w:r w:rsidRPr="007D3EAE">
              <w:rPr>
                <w:color w:val="000000"/>
                <w:sz w:val="22"/>
                <w:szCs w:val="22"/>
                <w:lang w:eastAsia="ru-RU"/>
              </w:rPr>
              <w:t>12</w:t>
            </w:r>
            <w:r w:rsidR="0025277F">
              <w:rPr>
                <w:color w:val="000000"/>
                <w:sz w:val="22"/>
                <w:szCs w:val="22"/>
                <w:lang w:eastAsia="ru-RU"/>
              </w:rPr>
              <w:t>;</w:t>
            </w:r>
            <w:r>
              <w:rPr>
                <w:color w:val="000000"/>
                <w:sz w:val="22"/>
                <w:szCs w:val="22"/>
                <w:lang w:eastAsia="ru-RU"/>
              </w:rPr>
              <w:t xml:space="preserve"> ул.40 лет Победы</w:t>
            </w:r>
            <w:r w:rsidR="0025277F">
              <w:rPr>
                <w:color w:val="000000"/>
                <w:sz w:val="22"/>
                <w:szCs w:val="22"/>
                <w:lang w:eastAsia="ru-RU"/>
              </w:rPr>
              <w:t xml:space="preserve"> д. </w:t>
            </w:r>
            <w:r>
              <w:rPr>
                <w:color w:val="000000"/>
                <w:sz w:val="22"/>
                <w:szCs w:val="22"/>
                <w:lang w:eastAsia="ru-RU"/>
              </w:rPr>
              <w:t xml:space="preserve"> 8, </w:t>
            </w:r>
          </w:p>
          <w:p w:rsidR="000F1BB7" w:rsidRPr="009108F2" w:rsidRDefault="007D3EAE" w:rsidP="007D3EAE">
            <w:pPr>
              <w:suppressAutoHyphens w:val="0"/>
              <w:rPr>
                <w:color w:val="000000"/>
                <w:sz w:val="22"/>
                <w:szCs w:val="22"/>
                <w:lang w:eastAsia="ru-RU"/>
              </w:rPr>
            </w:pPr>
            <w:r>
              <w:rPr>
                <w:color w:val="000000"/>
                <w:sz w:val="22"/>
                <w:szCs w:val="22"/>
                <w:lang w:eastAsia="ru-RU"/>
              </w:rPr>
              <w:t>ул.</w:t>
            </w:r>
            <w:r w:rsidR="0025277F">
              <w:rPr>
                <w:color w:val="000000"/>
                <w:sz w:val="22"/>
                <w:szCs w:val="22"/>
                <w:lang w:eastAsia="ru-RU"/>
              </w:rPr>
              <w:t xml:space="preserve"> </w:t>
            </w:r>
            <w:r>
              <w:rPr>
                <w:color w:val="000000"/>
                <w:sz w:val="22"/>
                <w:szCs w:val="22"/>
                <w:lang w:eastAsia="ru-RU"/>
              </w:rPr>
              <w:t xml:space="preserve">Цементников </w:t>
            </w:r>
            <w:r w:rsidR="0025277F">
              <w:rPr>
                <w:color w:val="000000"/>
                <w:sz w:val="22"/>
                <w:szCs w:val="22"/>
                <w:lang w:eastAsia="ru-RU"/>
              </w:rPr>
              <w:t xml:space="preserve">д. </w:t>
            </w:r>
            <w:r>
              <w:rPr>
                <w:color w:val="000000"/>
                <w:sz w:val="22"/>
                <w:szCs w:val="22"/>
                <w:lang w:eastAsia="ru-RU"/>
              </w:rPr>
              <w:t>11</w:t>
            </w:r>
          </w:p>
        </w:tc>
      </w:tr>
      <w:tr w:rsidR="007D3EAE" w:rsidRPr="00BE6920" w:rsidTr="00247300">
        <w:trPr>
          <w:trHeight w:val="555"/>
        </w:trPr>
        <w:tc>
          <w:tcPr>
            <w:tcW w:w="8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24B6" w:rsidRPr="009108F2" w:rsidRDefault="007D3EAE" w:rsidP="00DE24B6">
            <w:pPr>
              <w:suppressAutoHyphens w:val="0"/>
              <w:rPr>
                <w:color w:val="000000"/>
                <w:sz w:val="22"/>
                <w:szCs w:val="22"/>
                <w:lang w:eastAsia="ru-RU"/>
              </w:rPr>
            </w:pPr>
            <w:r>
              <w:rPr>
                <w:color w:val="000000"/>
                <w:sz w:val="22"/>
                <w:szCs w:val="22"/>
                <w:lang w:eastAsia="ru-RU"/>
              </w:rPr>
              <w:t xml:space="preserve">в вечернее время понедельник </w:t>
            </w:r>
            <w:r w:rsidR="00DE24B6">
              <w:rPr>
                <w:color w:val="000000"/>
                <w:sz w:val="22"/>
                <w:szCs w:val="22"/>
                <w:lang w:eastAsia="ru-RU"/>
              </w:rPr>
              <w:t>–</w:t>
            </w:r>
            <w:r>
              <w:rPr>
                <w:color w:val="000000"/>
                <w:sz w:val="22"/>
                <w:szCs w:val="22"/>
                <w:lang w:eastAsia="ru-RU"/>
              </w:rPr>
              <w:t xml:space="preserve"> суббота</w:t>
            </w:r>
          </w:p>
        </w:tc>
      </w:tr>
      <w:tr w:rsidR="00740FE9" w:rsidRPr="00BE6920" w:rsidTr="00247300">
        <w:trPr>
          <w:trHeight w:val="284"/>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rsidR="00740FE9" w:rsidRPr="009108F2" w:rsidRDefault="00740FE9" w:rsidP="0059632E">
            <w:pPr>
              <w:suppressAutoHyphens w:val="0"/>
              <w:jc w:val="center"/>
              <w:rPr>
                <w:color w:val="000000"/>
                <w:sz w:val="22"/>
                <w:szCs w:val="22"/>
                <w:lang w:eastAsia="ru-RU"/>
              </w:rPr>
            </w:pPr>
            <w:r>
              <w:rPr>
                <w:color w:val="000000"/>
                <w:sz w:val="22"/>
                <w:szCs w:val="22"/>
                <w:lang w:eastAsia="ru-RU"/>
              </w:rPr>
              <w:t>1</w:t>
            </w:r>
            <w:r w:rsidRPr="009108F2">
              <w:rPr>
                <w:color w:val="000000"/>
                <w:sz w:val="22"/>
                <w:szCs w:val="22"/>
                <w:lang w:eastAsia="ru-RU"/>
              </w:rPr>
              <w:t>.</w:t>
            </w:r>
          </w:p>
        </w:tc>
        <w:tc>
          <w:tcPr>
            <w:tcW w:w="1701" w:type="dxa"/>
            <w:tcBorders>
              <w:top w:val="single" w:sz="4" w:space="0" w:color="auto"/>
              <w:left w:val="nil"/>
              <w:bottom w:val="single" w:sz="4" w:space="0" w:color="auto"/>
              <w:right w:val="single" w:sz="4" w:space="0" w:color="auto"/>
            </w:tcBorders>
            <w:shd w:val="clear" w:color="auto" w:fill="auto"/>
            <w:vAlign w:val="bottom"/>
          </w:tcPr>
          <w:p w:rsidR="00740FE9" w:rsidRPr="009108F2" w:rsidRDefault="00740FE9" w:rsidP="0059632E">
            <w:pPr>
              <w:suppressAutoHyphens w:val="0"/>
              <w:rPr>
                <w:color w:val="000000"/>
                <w:sz w:val="22"/>
                <w:szCs w:val="22"/>
                <w:lang w:eastAsia="ru-RU"/>
              </w:rPr>
            </w:pPr>
            <w:r>
              <w:rPr>
                <w:color w:val="000000"/>
                <w:sz w:val="22"/>
                <w:szCs w:val="22"/>
                <w:lang w:eastAsia="ru-RU"/>
              </w:rPr>
              <w:t>17.30-17.40</w:t>
            </w:r>
          </w:p>
        </w:tc>
        <w:tc>
          <w:tcPr>
            <w:tcW w:w="5954" w:type="dxa"/>
            <w:tcBorders>
              <w:top w:val="single" w:sz="4" w:space="0" w:color="auto"/>
              <w:left w:val="nil"/>
              <w:bottom w:val="single" w:sz="4" w:space="0" w:color="auto"/>
              <w:right w:val="single" w:sz="4" w:space="0" w:color="auto"/>
            </w:tcBorders>
            <w:shd w:val="clear" w:color="auto" w:fill="auto"/>
            <w:vAlign w:val="bottom"/>
          </w:tcPr>
          <w:p w:rsidR="00740FE9" w:rsidRPr="009108F2" w:rsidRDefault="00740FE9" w:rsidP="0025277F">
            <w:pPr>
              <w:suppressAutoHyphens w:val="0"/>
              <w:rPr>
                <w:color w:val="000000"/>
                <w:sz w:val="22"/>
                <w:szCs w:val="22"/>
                <w:lang w:eastAsia="ru-RU"/>
              </w:rPr>
            </w:pPr>
            <w:r>
              <w:rPr>
                <w:color w:val="000000"/>
                <w:sz w:val="22"/>
                <w:szCs w:val="22"/>
                <w:lang w:eastAsia="ru-RU"/>
              </w:rPr>
              <w:t>ул.</w:t>
            </w:r>
            <w:r w:rsidR="0025277F">
              <w:rPr>
                <w:color w:val="000000"/>
                <w:sz w:val="22"/>
                <w:szCs w:val="22"/>
                <w:lang w:eastAsia="ru-RU"/>
              </w:rPr>
              <w:t xml:space="preserve"> </w:t>
            </w:r>
            <w:r>
              <w:rPr>
                <w:color w:val="000000"/>
                <w:sz w:val="22"/>
                <w:szCs w:val="22"/>
                <w:lang w:eastAsia="ru-RU"/>
              </w:rPr>
              <w:t xml:space="preserve">Цементников </w:t>
            </w:r>
            <w:r w:rsidR="0025277F">
              <w:rPr>
                <w:color w:val="000000"/>
                <w:sz w:val="22"/>
                <w:szCs w:val="22"/>
                <w:lang w:eastAsia="ru-RU"/>
              </w:rPr>
              <w:t xml:space="preserve">д. </w:t>
            </w:r>
            <w:r>
              <w:rPr>
                <w:color w:val="000000"/>
                <w:sz w:val="22"/>
                <w:szCs w:val="22"/>
                <w:lang w:eastAsia="ru-RU"/>
              </w:rPr>
              <w:t>17</w:t>
            </w:r>
            <w:r w:rsidR="0025277F">
              <w:rPr>
                <w:color w:val="000000"/>
                <w:sz w:val="22"/>
                <w:szCs w:val="22"/>
                <w:lang w:eastAsia="ru-RU"/>
              </w:rPr>
              <w:t>;</w:t>
            </w:r>
            <w:r>
              <w:rPr>
                <w:color w:val="000000"/>
                <w:sz w:val="22"/>
                <w:szCs w:val="22"/>
                <w:lang w:eastAsia="ru-RU"/>
              </w:rPr>
              <w:t xml:space="preserve"> ул.40 лет Победы </w:t>
            </w:r>
            <w:r w:rsidR="0025277F">
              <w:rPr>
                <w:color w:val="000000"/>
                <w:sz w:val="22"/>
                <w:szCs w:val="22"/>
                <w:lang w:eastAsia="ru-RU"/>
              </w:rPr>
              <w:t xml:space="preserve">д. </w:t>
            </w:r>
            <w:r>
              <w:rPr>
                <w:color w:val="000000"/>
                <w:sz w:val="22"/>
                <w:szCs w:val="22"/>
                <w:lang w:eastAsia="ru-RU"/>
              </w:rPr>
              <w:t>12</w:t>
            </w:r>
          </w:p>
        </w:tc>
      </w:tr>
      <w:tr w:rsidR="00740FE9" w:rsidRPr="00BE6920" w:rsidTr="00003582">
        <w:trPr>
          <w:trHeight w:val="284"/>
        </w:trPr>
        <w:tc>
          <w:tcPr>
            <w:tcW w:w="817" w:type="dxa"/>
            <w:tcBorders>
              <w:top w:val="single" w:sz="4" w:space="0" w:color="auto"/>
              <w:left w:val="single" w:sz="4" w:space="0" w:color="auto"/>
              <w:bottom w:val="single" w:sz="4" w:space="0" w:color="auto"/>
              <w:right w:val="single" w:sz="4" w:space="0" w:color="auto"/>
            </w:tcBorders>
            <w:shd w:val="clear" w:color="auto" w:fill="auto"/>
          </w:tcPr>
          <w:p w:rsidR="00740FE9" w:rsidRPr="009108F2" w:rsidRDefault="00740FE9" w:rsidP="00003582">
            <w:pPr>
              <w:suppressAutoHyphens w:val="0"/>
              <w:jc w:val="center"/>
              <w:rPr>
                <w:color w:val="000000"/>
                <w:sz w:val="22"/>
                <w:szCs w:val="22"/>
                <w:lang w:eastAsia="ru-RU"/>
              </w:rPr>
            </w:pPr>
            <w:r w:rsidRPr="009108F2">
              <w:rPr>
                <w:color w:val="000000"/>
                <w:sz w:val="22"/>
                <w:szCs w:val="22"/>
                <w:lang w:eastAsia="ru-RU"/>
              </w:rPr>
              <w:t>5.</w:t>
            </w:r>
          </w:p>
        </w:tc>
        <w:tc>
          <w:tcPr>
            <w:tcW w:w="1701" w:type="dxa"/>
            <w:tcBorders>
              <w:top w:val="single" w:sz="4" w:space="0" w:color="auto"/>
              <w:left w:val="nil"/>
              <w:bottom w:val="single" w:sz="4" w:space="0" w:color="auto"/>
              <w:right w:val="single" w:sz="4" w:space="0" w:color="auto"/>
            </w:tcBorders>
            <w:shd w:val="clear" w:color="auto" w:fill="auto"/>
          </w:tcPr>
          <w:p w:rsidR="00740FE9" w:rsidRPr="009108F2" w:rsidRDefault="00740FE9" w:rsidP="00003582">
            <w:pPr>
              <w:suppressAutoHyphens w:val="0"/>
              <w:rPr>
                <w:color w:val="000000"/>
                <w:sz w:val="22"/>
                <w:szCs w:val="22"/>
                <w:lang w:eastAsia="ru-RU"/>
              </w:rPr>
            </w:pPr>
            <w:r>
              <w:rPr>
                <w:color w:val="000000"/>
                <w:sz w:val="22"/>
                <w:szCs w:val="22"/>
                <w:lang w:eastAsia="ru-RU"/>
              </w:rPr>
              <w:t>17.45-17.55</w:t>
            </w:r>
          </w:p>
        </w:tc>
        <w:tc>
          <w:tcPr>
            <w:tcW w:w="5954" w:type="dxa"/>
            <w:tcBorders>
              <w:top w:val="single" w:sz="4" w:space="0" w:color="auto"/>
              <w:left w:val="nil"/>
              <w:bottom w:val="single" w:sz="4" w:space="0" w:color="auto"/>
              <w:right w:val="single" w:sz="4" w:space="0" w:color="auto"/>
            </w:tcBorders>
            <w:shd w:val="clear" w:color="auto" w:fill="auto"/>
            <w:vAlign w:val="bottom"/>
          </w:tcPr>
          <w:p w:rsidR="00740FE9" w:rsidRDefault="00740FE9" w:rsidP="0059632E">
            <w:pPr>
              <w:suppressAutoHyphens w:val="0"/>
              <w:rPr>
                <w:color w:val="000000"/>
                <w:sz w:val="22"/>
                <w:szCs w:val="22"/>
                <w:lang w:eastAsia="ru-RU"/>
              </w:rPr>
            </w:pPr>
            <w:r>
              <w:rPr>
                <w:color w:val="000000"/>
                <w:sz w:val="22"/>
                <w:szCs w:val="22"/>
                <w:lang w:eastAsia="ru-RU"/>
              </w:rPr>
              <w:t>ул.</w:t>
            </w:r>
            <w:r w:rsidRPr="007D3EAE">
              <w:rPr>
                <w:color w:val="000000"/>
                <w:sz w:val="22"/>
                <w:szCs w:val="22"/>
                <w:lang w:eastAsia="ru-RU"/>
              </w:rPr>
              <w:t xml:space="preserve">40 лет Победы </w:t>
            </w:r>
            <w:r w:rsidR="0025277F">
              <w:rPr>
                <w:color w:val="000000"/>
                <w:sz w:val="22"/>
                <w:szCs w:val="22"/>
                <w:lang w:eastAsia="ru-RU"/>
              </w:rPr>
              <w:t xml:space="preserve">д. </w:t>
            </w:r>
            <w:r w:rsidRPr="007D3EAE">
              <w:rPr>
                <w:color w:val="000000"/>
                <w:sz w:val="22"/>
                <w:szCs w:val="22"/>
                <w:lang w:eastAsia="ru-RU"/>
              </w:rPr>
              <w:t>12</w:t>
            </w:r>
            <w:r w:rsidR="0025277F">
              <w:rPr>
                <w:color w:val="000000"/>
                <w:sz w:val="22"/>
                <w:szCs w:val="22"/>
                <w:lang w:eastAsia="ru-RU"/>
              </w:rPr>
              <w:t>;</w:t>
            </w:r>
            <w:r>
              <w:rPr>
                <w:color w:val="000000"/>
                <w:sz w:val="22"/>
                <w:szCs w:val="22"/>
                <w:lang w:eastAsia="ru-RU"/>
              </w:rPr>
              <w:t xml:space="preserve"> ул.40 лет Победы </w:t>
            </w:r>
            <w:r w:rsidR="0025277F">
              <w:rPr>
                <w:color w:val="000000"/>
                <w:sz w:val="22"/>
                <w:szCs w:val="22"/>
                <w:lang w:eastAsia="ru-RU"/>
              </w:rPr>
              <w:t xml:space="preserve">д. </w:t>
            </w:r>
            <w:r>
              <w:rPr>
                <w:color w:val="000000"/>
                <w:sz w:val="22"/>
                <w:szCs w:val="22"/>
                <w:lang w:eastAsia="ru-RU"/>
              </w:rPr>
              <w:t xml:space="preserve">8, </w:t>
            </w:r>
          </w:p>
          <w:p w:rsidR="00740FE9" w:rsidRPr="009108F2" w:rsidRDefault="00740FE9" w:rsidP="0059632E">
            <w:pPr>
              <w:suppressAutoHyphens w:val="0"/>
              <w:rPr>
                <w:color w:val="000000"/>
                <w:sz w:val="22"/>
                <w:szCs w:val="22"/>
                <w:lang w:eastAsia="ru-RU"/>
              </w:rPr>
            </w:pPr>
            <w:r>
              <w:rPr>
                <w:color w:val="000000"/>
                <w:sz w:val="22"/>
                <w:szCs w:val="22"/>
                <w:lang w:eastAsia="ru-RU"/>
              </w:rPr>
              <w:t>ул.</w:t>
            </w:r>
            <w:r w:rsidR="0025277F">
              <w:rPr>
                <w:color w:val="000000"/>
                <w:sz w:val="22"/>
                <w:szCs w:val="22"/>
                <w:lang w:eastAsia="ru-RU"/>
              </w:rPr>
              <w:t xml:space="preserve"> </w:t>
            </w:r>
            <w:r>
              <w:rPr>
                <w:color w:val="000000"/>
                <w:sz w:val="22"/>
                <w:szCs w:val="22"/>
                <w:lang w:eastAsia="ru-RU"/>
              </w:rPr>
              <w:t xml:space="preserve">Цементников </w:t>
            </w:r>
            <w:r w:rsidR="0025277F">
              <w:rPr>
                <w:color w:val="000000"/>
                <w:sz w:val="22"/>
                <w:szCs w:val="22"/>
                <w:lang w:eastAsia="ru-RU"/>
              </w:rPr>
              <w:t xml:space="preserve">д. </w:t>
            </w:r>
            <w:r>
              <w:rPr>
                <w:color w:val="000000"/>
                <w:sz w:val="22"/>
                <w:szCs w:val="22"/>
                <w:lang w:eastAsia="ru-RU"/>
              </w:rPr>
              <w:t>11</w:t>
            </w:r>
          </w:p>
        </w:tc>
      </w:tr>
      <w:tr w:rsidR="000F1BB7" w:rsidRPr="00BE6920" w:rsidTr="00247300">
        <w:trPr>
          <w:trHeight w:val="284"/>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rsidR="000F1BB7" w:rsidRPr="009108F2" w:rsidRDefault="007D3EAE" w:rsidP="0059632E">
            <w:pPr>
              <w:suppressAutoHyphens w:val="0"/>
              <w:jc w:val="center"/>
              <w:rPr>
                <w:color w:val="000000"/>
                <w:sz w:val="22"/>
                <w:szCs w:val="22"/>
                <w:lang w:eastAsia="ru-RU"/>
              </w:rPr>
            </w:pPr>
            <w:r>
              <w:rPr>
                <w:color w:val="000000"/>
                <w:sz w:val="22"/>
                <w:szCs w:val="22"/>
                <w:lang w:eastAsia="ru-RU"/>
              </w:rPr>
              <w:t>3</w:t>
            </w:r>
            <w:r w:rsidR="000F1BB7" w:rsidRPr="009108F2">
              <w:rPr>
                <w:color w:val="000000"/>
                <w:sz w:val="22"/>
                <w:szCs w:val="22"/>
                <w:lang w:eastAsia="ru-RU"/>
              </w:rPr>
              <w:t>.</w:t>
            </w:r>
          </w:p>
        </w:tc>
        <w:tc>
          <w:tcPr>
            <w:tcW w:w="1701" w:type="dxa"/>
            <w:tcBorders>
              <w:top w:val="single" w:sz="4" w:space="0" w:color="auto"/>
              <w:left w:val="nil"/>
              <w:bottom w:val="single" w:sz="4" w:space="0" w:color="auto"/>
              <w:right w:val="single" w:sz="4" w:space="0" w:color="auto"/>
            </w:tcBorders>
            <w:shd w:val="clear" w:color="auto" w:fill="auto"/>
            <w:vAlign w:val="bottom"/>
          </w:tcPr>
          <w:p w:rsidR="000F1BB7" w:rsidRPr="009108F2" w:rsidRDefault="007D3EAE" w:rsidP="0059632E">
            <w:pPr>
              <w:suppressAutoHyphens w:val="0"/>
              <w:rPr>
                <w:color w:val="000000"/>
                <w:sz w:val="22"/>
                <w:szCs w:val="22"/>
                <w:lang w:eastAsia="ru-RU"/>
              </w:rPr>
            </w:pPr>
            <w:r>
              <w:rPr>
                <w:color w:val="000000"/>
                <w:sz w:val="22"/>
                <w:szCs w:val="22"/>
                <w:lang w:eastAsia="ru-RU"/>
              </w:rPr>
              <w:t>18.00-18.10</w:t>
            </w:r>
          </w:p>
        </w:tc>
        <w:tc>
          <w:tcPr>
            <w:tcW w:w="5954" w:type="dxa"/>
            <w:tcBorders>
              <w:top w:val="single" w:sz="4" w:space="0" w:color="auto"/>
              <w:left w:val="nil"/>
              <w:bottom w:val="single" w:sz="4" w:space="0" w:color="auto"/>
              <w:right w:val="single" w:sz="4" w:space="0" w:color="auto"/>
            </w:tcBorders>
            <w:shd w:val="clear" w:color="auto" w:fill="auto"/>
            <w:vAlign w:val="bottom"/>
          </w:tcPr>
          <w:p w:rsidR="000F1BB7" w:rsidRPr="009108F2" w:rsidRDefault="00740FE9" w:rsidP="0059632E">
            <w:pPr>
              <w:suppressAutoHyphens w:val="0"/>
              <w:rPr>
                <w:color w:val="000000"/>
                <w:sz w:val="22"/>
                <w:szCs w:val="22"/>
                <w:lang w:eastAsia="ru-RU"/>
              </w:rPr>
            </w:pPr>
            <w:r>
              <w:rPr>
                <w:color w:val="000000"/>
                <w:sz w:val="22"/>
                <w:szCs w:val="22"/>
                <w:lang w:eastAsia="ru-RU"/>
              </w:rPr>
              <w:t>ул.</w:t>
            </w:r>
            <w:r w:rsidR="0025277F">
              <w:rPr>
                <w:color w:val="000000"/>
                <w:sz w:val="22"/>
                <w:szCs w:val="22"/>
                <w:lang w:eastAsia="ru-RU"/>
              </w:rPr>
              <w:t xml:space="preserve"> </w:t>
            </w:r>
            <w:r>
              <w:rPr>
                <w:color w:val="000000"/>
                <w:sz w:val="22"/>
                <w:szCs w:val="22"/>
                <w:lang w:eastAsia="ru-RU"/>
              </w:rPr>
              <w:t>Цементников</w:t>
            </w:r>
            <w:r w:rsidR="0025277F">
              <w:rPr>
                <w:color w:val="000000"/>
                <w:sz w:val="22"/>
                <w:szCs w:val="22"/>
                <w:lang w:eastAsia="ru-RU"/>
              </w:rPr>
              <w:t xml:space="preserve"> д. </w:t>
            </w:r>
            <w:r>
              <w:rPr>
                <w:color w:val="000000"/>
                <w:sz w:val="22"/>
                <w:szCs w:val="22"/>
                <w:lang w:eastAsia="ru-RU"/>
              </w:rPr>
              <w:t>7</w:t>
            </w:r>
          </w:p>
        </w:tc>
      </w:tr>
      <w:tr w:rsidR="000F1BB7" w:rsidRPr="00BE6920" w:rsidTr="00247300">
        <w:trPr>
          <w:trHeight w:val="284"/>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rsidR="000F1BB7" w:rsidRPr="009108F2" w:rsidRDefault="007D3EAE" w:rsidP="0059632E">
            <w:pPr>
              <w:suppressAutoHyphens w:val="0"/>
              <w:jc w:val="center"/>
              <w:rPr>
                <w:color w:val="000000"/>
                <w:sz w:val="22"/>
                <w:szCs w:val="22"/>
                <w:lang w:eastAsia="ru-RU"/>
              </w:rPr>
            </w:pPr>
            <w:r>
              <w:rPr>
                <w:color w:val="000000"/>
                <w:sz w:val="22"/>
                <w:szCs w:val="22"/>
                <w:lang w:eastAsia="ru-RU"/>
              </w:rPr>
              <w:t>4</w:t>
            </w:r>
            <w:r w:rsidR="000F1BB7" w:rsidRPr="009108F2">
              <w:rPr>
                <w:color w:val="000000"/>
                <w:sz w:val="22"/>
                <w:szCs w:val="22"/>
                <w:lang w:eastAsia="ru-RU"/>
              </w:rPr>
              <w:t>.</w:t>
            </w:r>
          </w:p>
        </w:tc>
        <w:tc>
          <w:tcPr>
            <w:tcW w:w="1701" w:type="dxa"/>
            <w:tcBorders>
              <w:top w:val="single" w:sz="4" w:space="0" w:color="auto"/>
              <w:left w:val="nil"/>
              <w:bottom w:val="single" w:sz="4" w:space="0" w:color="auto"/>
              <w:right w:val="single" w:sz="4" w:space="0" w:color="auto"/>
            </w:tcBorders>
            <w:shd w:val="clear" w:color="auto" w:fill="auto"/>
            <w:vAlign w:val="bottom"/>
          </w:tcPr>
          <w:p w:rsidR="000F1BB7" w:rsidRPr="009108F2" w:rsidRDefault="007D3EAE" w:rsidP="0059632E">
            <w:pPr>
              <w:suppressAutoHyphens w:val="0"/>
              <w:rPr>
                <w:color w:val="000000"/>
                <w:sz w:val="22"/>
                <w:szCs w:val="22"/>
                <w:lang w:eastAsia="ru-RU"/>
              </w:rPr>
            </w:pPr>
            <w:r>
              <w:rPr>
                <w:color w:val="000000"/>
                <w:sz w:val="22"/>
                <w:szCs w:val="22"/>
                <w:lang w:eastAsia="ru-RU"/>
              </w:rPr>
              <w:t>18.15-18.25</w:t>
            </w:r>
          </w:p>
        </w:tc>
        <w:tc>
          <w:tcPr>
            <w:tcW w:w="5954" w:type="dxa"/>
            <w:tcBorders>
              <w:top w:val="single" w:sz="4" w:space="0" w:color="auto"/>
              <w:left w:val="nil"/>
              <w:bottom w:val="single" w:sz="4" w:space="0" w:color="auto"/>
              <w:right w:val="single" w:sz="4" w:space="0" w:color="auto"/>
            </w:tcBorders>
            <w:shd w:val="clear" w:color="auto" w:fill="auto"/>
            <w:vAlign w:val="bottom"/>
          </w:tcPr>
          <w:p w:rsidR="000F1BB7" w:rsidRPr="009108F2" w:rsidRDefault="000F1BB7" w:rsidP="0025277F">
            <w:pPr>
              <w:suppressAutoHyphens w:val="0"/>
              <w:rPr>
                <w:color w:val="000000"/>
                <w:sz w:val="22"/>
                <w:szCs w:val="22"/>
                <w:lang w:eastAsia="ru-RU"/>
              </w:rPr>
            </w:pPr>
            <w:r w:rsidRPr="009108F2">
              <w:rPr>
                <w:color w:val="000000"/>
                <w:sz w:val="22"/>
                <w:szCs w:val="22"/>
                <w:lang w:eastAsia="ru-RU"/>
              </w:rPr>
              <w:t>ул.</w:t>
            </w:r>
            <w:r w:rsidR="0025277F">
              <w:rPr>
                <w:color w:val="000000"/>
                <w:sz w:val="22"/>
                <w:szCs w:val="22"/>
                <w:lang w:eastAsia="ru-RU"/>
              </w:rPr>
              <w:t xml:space="preserve"> </w:t>
            </w:r>
            <w:r w:rsidRPr="009108F2">
              <w:rPr>
                <w:color w:val="000000"/>
                <w:sz w:val="22"/>
                <w:szCs w:val="22"/>
                <w:lang w:eastAsia="ru-RU"/>
              </w:rPr>
              <w:t>Цементников</w:t>
            </w:r>
            <w:r w:rsidR="0025277F">
              <w:rPr>
                <w:color w:val="000000"/>
                <w:sz w:val="22"/>
                <w:szCs w:val="22"/>
                <w:lang w:eastAsia="ru-RU"/>
              </w:rPr>
              <w:t xml:space="preserve"> д. </w:t>
            </w:r>
            <w:r w:rsidR="00740FE9">
              <w:rPr>
                <w:color w:val="000000"/>
                <w:sz w:val="22"/>
                <w:szCs w:val="22"/>
                <w:lang w:eastAsia="ru-RU"/>
              </w:rPr>
              <w:t>3</w:t>
            </w:r>
            <w:r w:rsidR="0025277F">
              <w:rPr>
                <w:color w:val="000000"/>
                <w:sz w:val="22"/>
                <w:szCs w:val="22"/>
                <w:lang w:eastAsia="ru-RU"/>
              </w:rPr>
              <w:t>;</w:t>
            </w:r>
            <w:r w:rsidRPr="009108F2">
              <w:rPr>
                <w:color w:val="000000"/>
                <w:sz w:val="22"/>
                <w:szCs w:val="22"/>
                <w:lang w:eastAsia="ru-RU"/>
              </w:rPr>
              <w:t xml:space="preserve"> </w:t>
            </w:r>
            <w:r w:rsidR="00740FE9">
              <w:rPr>
                <w:color w:val="000000"/>
                <w:sz w:val="22"/>
                <w:szCs w:val="22"/>
                <w:lang w:eastAsia="ru-RU"/>
              </w:rPr>
              <w:t>ул.</w:t>
            </w:r>
            <w:r w:rsidR="0025277F">
              <w:rPr>
                <w:color w:val="000000"/>
                <w:sz w:val="22"/>
                <w:szCs w:val="22"/>
                <w:lang w:eastAsia="ru-RU"/>
              </w:rPr>
              <w:t xml:space="preserve"> </w:t>
            </w:r>
            <w:r w:rsidR="00740FE9">
              <w:rPr>
                <w:color w:val="000000"/>
                <w:sz w:val="22"/>
                <w:szCs w:val="22"/>
                <w:lang w:eastAsia="ru-RU"/>
              </w:rPr>
              <w:t xml:space="preserve">Цементников </w:t>
            </w:r>
            <w:r w:rsidR="0025277F">
              <w:rPr>
                <w:color w:val="000000"/>
                <w:sz w:val="22"/>
                <w:szCs w:val="22"/>
                <w:lang w:eastAsia="ru-RU"/>
              </w:rPr>
              <w:t xml:space="preserve">д. </w:t>
            </w:r>
            <w:r w:rsidR="00740FE9">
              <w:rPr>
                <w:color w:val="000000"/>
                <w:sz w:val="22"/>
                <w:szCs w:val="22"/>
                <w:lang w:eastAsia="ru-RU"/>
              </w:rPr>
              <w:t>1</w:t>
            </w:r>
          </w:p>
        </w:tc>
      </w:tr>
      <w:tr w:rsidR="007D3EAE" w:rsidRPr="00BE6920" w:rsidTr="00247300">
        <w:trPr>
          <w:trHeight w:val="284"/>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rsidR="007D3EAE" w:rsidRDefault="007D3EAE" w:rsidP="0059632E">
            <w:pPr>
              <w:suppressAutoHyphens w:val="0"/>
              <w:jc w:val="center"/>
              <w:rPr>
                <w:color w:val="000000"/>
                <w:sz w:val="22"/>
                <w:szCs w:val="22"/>
                <w:lang w:eastAsia="ru-RU"/>
              </w:rPr>
            </w:pPr>
            <w:r>
              <w:rPr>
                <w:color w:val="000000"/>
                <w:sz w:val="22"/>
                <w:szCs w:val="22"/>
                <w:lang w:eastAsia="ru-RU"/>
              </w:rPr>
              <w:t>5.</w:t>
            </w:r>
          </w:p>
        </w:tc>
        <w:tc>
          <w:tcPr>
            <w:tcW w:w="1701" w:type="dxa"/>
            <w:tcBorders>
              <w:top w:val="single" w:sz="4" w:space="0" w:color="auto"/>
              <w:left w:val="nil"/>
              <w:bottom w:val="single" w:sz="4" w:space="0" w:color="auto"/>
              <w:right w:val="single" w:sz="4" w:space="0" w:color="auto"/>
            </w:tcBorders>
            <w:shd w:val="clear" w:color="auto" w:fill="auto"/>
            <w:vAlign w:val="bottom"/>
          </w:tcPr>
          <w:p w:rsidR="007D3EAE" w:rsidRPr="009108F2" w:rsidRDefault="007D3EAE" w:rsidP="0059632E">
            <w:pPr>
              <w:suppressAutoHyphens w:val="0"/>
              <w:rPr>
                <w:color w:val="000000"/>
                <w:sz w:val="22"/>
                <w:szCs w:val="22"/>
                <w:lang w:eastAsia="ru-RU"/>
              </w:rPr>
            </w:pPr>
            <w:r>
              <w:rPr>
                <w:color w:val="000000"/>
                <w:sz w:val="22"/>
                <w:szCs w:val="22"/>
                <w:lang w:eastAsia="ru-RU"/>
              </w:rPr>
              <w:t>18.30-18.40</w:t>
            </w:r>
          </w:p>
        </w:tc>
        <w:tc>
          <w:tcPr>
            <w:tcW w:w="5954" w:type="dxa"/>
            <w:tcBorders>
              <w:top w:val="single" w:sz="4" w:space="0" w:color="auto"/>
              <w:left w:val="nil"/>
              <w:bottom w:val="single" w:sz="4" w:space="0" w:color="auto"/>
              <w:right w:val="single" w:sz="4" w:space="0" w:color="auto"/>
            </w:tcBorders>
            <w:shd w:val="clear" w:color="auto" w:fill="auto"/>
            <w:vAlign w:val="bottom"/>
          </w:tcPr>
          <w:p w:rsidR="007D3EAE" w:rsidRPr="009108F2" w:rsidRDefault="00740FE9" w:rsidP="00740FE9">
            <w:pPr>
              <w:suppressAutoHyphens w:val="0"/>
              <w:rPr>
                <w:color w:val="000000"/>
                <w:sz w:val="22"/>
                <w:szCs w:val="22"/>
                <w:lang w:eastAsia="ru-RU"/>
              </w:rPr>
            </w:pPr>
            <w:r w:rsidRPr="00740FE9">
              <w:rPr>
                <w:color w:val="000000"/>
                <w:sz w:val="22"/>
                <w:szCs w:val="22"/>
                <w:lang w:eastAsia="ru-RU"/>
              </w:rPr>
              <w:t>ул.</w:t>
            </w:r>
            <w:r w:rsidR="0025277F">
              <w:rPr>
                <w:color w:val="000000"/>
                <w:sz w:val="22"/>
                <w:szCs w:val="22"/>
                <w:lang w:eastAsia="ru-RU"/>
              </w:rPr>
              <w:t xml:space="preserve"> </w:t>
            </w:r>
            <w:r w:rsidRPr="00740FE9">
              <w:rPr>
                <w:color w:val="000000"/>
                <w:sz w:val="22"/>
                <w:szCs w:val="22"/>
                <w:lang w:eastAsia="ru-RU"/>
              </w:rPr>
              <w:t>Октябрьская</w:t>
            </w:r>
            <w:r w:rsidR="0025277F">
              <w:rPr>
                <w:color w:val="000000"/>
                <w:sz w:val="22"/>
                <w:szCs w:val="22"/>
                <w:lang w:eastAsia="ru-RU"/>
              </w:rPr>
              <w:t xml:space="preserve"> д. </w:t>
            </w:r>
            <w:r>
              <w:rPr>
                <w:color w:val="000000"/>
                <w:sz w:val="22"/>
                <w:szCs w:val="22"/>
                <w:lang w:eastAsia="ru-RU"/>
              </w:rPr>
              <w:t>2</w:t>
            </w:r>
          </w:p>
        </w:tc>
      </w:tr>
      <w:tr w:rsidR="007D3EAE" w:rsidRPr="00BE6920" w:rsidTr="00247300">
        <w:trPr>
          <w:trHeight w:val="284"/>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rsidR="007D3EAE" w:rsidRDefault="007D3EAE" w:rsidP="0059632E">
            <w:pPr>
              <w:suppressAutoHyphens w:val="0"/>
              <w:jc w:val="center"/>
              <w:rPr>
                <w:color w:val="000000"/>
                <w:sz w:val="22"/>
                <w:szCs w:val="22"/>
                <w:lang w:eastAsia="ru-RU"/>
              </w:rPr>
            </w:pPr>
            <w:r>
              <w:rPr>
                <w:color w:val="000000"/>
                <w:sz w:val="22"/>
                <w:szCs w:val="22"/>
                <w:lang w:eastAsia="ru-RU"/>
              </w:rPr>
              <w:t>6.</w:t>
            </w:r>
          </w:p>
        </w:tc>
        <w:tc>
          <w:tcPr>
            <w:tcW w:w="1701" w:type="dxa"/>
            <w:tcBorders>
              <w:top w:val="single" w:sz="4" w:space="0" w:color="auto"/>
              <w:left w:val="nil"/>
              <w:bottom w:val="single" w:sz="4" w:space="0" w:color="auto"/>
              <w:right w:val="single" w:sz="4" w:space="0" w:color="auto"/>
            </w:tcBorders>
            <w:shd w:val="clear" w:color="auto" w:fill="auto"/>
            <w:vAlign w:val="bottom"/>
          </w:tcPr>
          <w:p w:rsidR="007D3EAE" w:rsidRPr="009108F2" w:rsidRDefault="007D3EAE" w:rsidP="0059632E">
            <w:pPr>
              <w:suppressAutoHyphens w:val="0"/>
              <w:rPr>
                <w:color w:val="000000"/>
                <w:sz w:val="22"/>
                <w:szCs w:val="22"/>
                <w:lang w:eastAsia="ru-RU"/>
              </w:rPr>
            </w:pPr>
            <w:r>
              <w:rPr>
                <w:color w:val="000000"/>
                <w:sz w:val="22"/>
                <w:szCs w:val="22"/>
                <w:lang w:eastAsia="ru-RU"/>
              </w:rPr>
              <w:t>18.45-18.55</w:t>
            </w:r>
          </w:p>
        </w:tc>
        <w:tc>
          <w:tcPr>
            <w:tcW w:w="5954" w:type="dxa"/>
            <w:tcBorders>
              <w:top w:val="single" w:sz="4" w:space="0" w:color="auto"/>
              <w:left w:val="nil"/>
              <w:bottom w:val="single" w:sz="4" w:space="0" w:color="auto"/>
              <w:right w:val="single" w:sz="4" w:space="0" w:color="auto"/>
            </w:tcBorders>
            <w:shd w:val="clear" w:color="auto" w:fill="auto"/>
            <w:vAlign w:val="bottom"/>
          </w:tcPr>
          <w:p w:rsidR="007D3EAE" w:rsidRPr="009108F2" w:rsidRDefault="00740FE9" w:rsidP="0025277F">
            <w:pPr>
              <w:suppressAutoHyphens w:val="0"/>
              <w:rPr>
                <w:color w:val="000000"/>
                <w:sz w:val="22"/>
                <w:szCs w:val="22"/>
                <w:lang w:eastAsia="ru-RU"/>
              </w:rPr>
            </w:pPr>
            <w:r>
              <w:rPr>
                <w:color w:val="000000"/>
                <w:sz w:val="22"/>
                <w:szCs w:val="22"/>
                <w:lang w:eastAsia="ru-RU"/>
              </w:rPr>
              <w:t>пер. Российский 1</w:t>
            </w:r>
            <w:r w:rsidR="0025277F">
              <w:rPr>
                <w:color w:val="000000"/>
                <w:sz w:val="22"/>
                <w:szCs w:val="22"/>
                <w:lang w:eastAsia="ru-RU"/>
              </w:rPr>
              <w:t xml:space="preserve">; </w:t>
            </w:r>
            <w:bookmarkStart w:id="81" w:name="_GoBack"/>
            <w:bookmarkEnd w:id="81"/>
            <w:r>
              <w:rPr>
                <w:color w:val="000000"/>
                <w:sz w:val="22"/>
                <w:szCs w:val="22"/>
                <w:lang w:eastAsia="ru-RU"/>
              </w:rPr>
              <w:t>у</w:t>
            </w:r>
            <w:r w:rsidRPr="00740FE9">
              <w:rPr>
                <w:color w:val="000000"/>
                <w:sz w:val="22"/>
                <w:szCs w:val="22"/>
                <w:lang w:eastAsia="ru-RU"/>
              </w:rPr>
              <w:t>л.</w:t>
            </w:r>
            <w:r w:rsidR="0025277F">
              <w:rPr>
                <w:color w:val="000000"/>
                <w:sz w:val="22"/>
                <w:szCs w:val="22"/>
                <w:lang w:eastAsia="ru-RU"/>
              </w:rPr>
              <w:t xml:space="preserve"> </w:t>
            </w:r>
            <w:r w:rsidRPr="00740FE9">
              <w:rPr>
                <w:color w:val="000000"/>
                <w:sz w:val="22"/>
                <w:szCs w:val="22"/>
                <w:lang w:eastAsia="ru-RU"/>
              </w:rPr>
              <w:t>Октябрьская</w:t>
            </w:r>
            <w:r w:rsidR="0025277F">
              <w:rPr>
                <w:color w:val="000000"/>
                <w:sz w:val="22"/>
                <w:szCs w:val="22"/>
                <w:lang w:eastAsia="ru-RU"/>
              </w:rPr>
              <w:t xml:space="preserve"> д. </w:t>
            </w:r>
            <w:r>
              <w:rPr>
                <w:color w:val="000000"/>
                <w:sz w:val="22"/>
                <w:szCs w:val="22"/>
                <w:lang w:eastAsia="ru-RU"/>
              </w:rPr>
              <w:t>5</w:t>
            </w:r>
          </w:p>
        </w:tc>
      </w:tr>
      <w:tr w:rsidR="007D3EAE" w:rsidRPr="00BE6920" w:rsidTr="00247300">
        <w:trPr>
          <w:trHeight w:val="284"/>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rsidR="007D3EAE" w:rsidRDefault="007D3EAE" w:rsidP="0059632E">
            <w:pPr>
              <w:suppressAutoHyphens w:val="0"/>
              <w:jc w:val="center"/>
              <w:rPr>
                <w:color w:val="000000"/>
                <w:sz w:val="22"/>
                <w:szCs w:val="22"/>
                <w:lang w:eastAsia="ru-RU"/>
              </w:rPr>
            </w:pPr>
            <w:r>
              <w:rPr>
                <w:color w:val="000000"/>
                <w:sz w:val="22"/>
                <w:szCs w:val="22"/>
                <w:lang w:eastAsia="ru-RU"/>
              </w:rPr>
              <w:t>7.</w:t>
            </w:r>
          </w:p>
        </w:tc>
        <w:tc>
          <w:tcPr>
            <w:tcW w:w="1701" w:type="dxa"/>
            <w:tcBorders>
              <w:top w:val="single" w:sz="4" w:space="0" w:color="auto"/>
              <w:left w:val="nil"/>
              <w:bottom w:val="single" w:sz="4" w:space="0" w:color="auto"/>
              <w:right w:val="single" w:sz="4" w:space="0" w:color="auto"/>
            </w:tcBorders>
            <w:shd w:val="clear" w:color="auto" w:fill="auto"/>
            <w:vAlign w:val="bottom"/>
          </w:tcPr>
          <w:p w:rsidR="007D3EAE" w:rsidRPr="009108F2" w:rsidRDefault="00740FE9" w:rsidP="0059632E">
            <w:pPr>
              <w:suppressAutoHyphens w:val="0"/>
              <w:rPr>
                <w:color w:val="000000"/>
                <w:sz w:val="22"/>
                <w:szCs w:val="22"/>
                <w:lang w:eastAsia="ru-RU"/>
              </w:rPr>
            </w:pPr>
            <w:r>
              <w:rPr>
                <w:color w:val="000000"/>
                <w:sz w:val="22"/>
                <w:szCs w:val="22"/>
                <w:lang w:eastAsia="ru-RU"/>
              </w:rPr>
              <w:t>19.00-19.10</w:t>
            </w:r>
          </w:p>
        </w:tc>
        <w:tc>
          <w:tcPr>
            <w:tcW w:w="5954" w:type="dxa"/>
            <w:tcBorders>
              <w:top w:val="single" w:sz="4" w:space="0" w:color="auto"/>
              <w:left w:val="nil"/>
              <w:bottom w:val="single" w:sz="4" w:space="0" w:color="auto"/>
              <w:right w:val="single" w:sz="4" w:space="0" w:color="auto"/>
            </w:tcBorders>
            <w:shd w:val="clear" w:color="auto" w:fill="auto"/>
            <w:vAlign w:val="bottom"/>
          </w:tcPr>
          <w:p w:rsidR="007D3EAE" w:rsidRPr="009108F2" w:rsidRDefault="00740FE9" w:rsidP="00740FE9">
            <w:pPr>
              <w:suppressAutoHyphens w:val="0"/>
              <w:rPr>
                <w:color w:val="000000"/>
                <w:sz w:val="22"/>
                <w:szCs w:val="22"/>
                <w:lang w:eastAsia="ru-RU"/>
              </w:rPr>
            </w:pPr>
            <w:r w:rsidRPr="00740FE9">
              <w:rPr>
                <w:color w:val="000000"/>
                <w:sz w:val="22"/>
                <w:szCs w:val="22"/>
                <w:lang w:eastAsia="ru-RU"/>
              </w:rPr>
              <w:t>ул.</w:t>
            </w:r>
            <w:r w:rsidR="0025277F">
              <w:rPr>
                <w:color w:val="000000"/>
                <w:sz w:val="22"/>
                <w:szCs w:val="22"/>
                <w:lang w:eastAsia="ru-RU"/>
              </w:rPr>
              <w:t xml:space="preserve"> </w:t>
            </w:r>
            <w:r w:rsidRPr="00740FE9">
              <w:rPr>
                <w:color w:val="000000"/>
                <w:sz w:val="22"/>
                <w:szCs w:val="22"/>
                <w:lang w:eastAsia="ru-RU"/>
              </w:rPr>
              <w:t>Октябрьская</w:t>
            </w:r>
            <w:r w:rsidR="0025277F">
              <w:rPr>
                <w:color w:val="000000"/>
                <w:sz w:val="22"/>
                <w:szCs w:val="22"/>
                <w:lang w:eastAsia="ru-RU"/>
              </w:rPr>
              <w:t xml:space="preserve"> д. </w:t>
            </w:r>
            <w:r>
              <w:rPr>
                <w:color w:val="000000"/>
                <w:sz w:val="22"/>
                <w:szCs w:val="22"/>
                <w:lang w:eastAsia="ru-RU"/>
              </w:rPr>
              <w:t>9</w:t>
            </w:r>
          </w:p>
        </w:tc>
      </w:tr>
      <w:tr w:rsidR="007D3EAE" w:rsidRPr="00BE6920" w:rsidTr="00247300">
        <w:trPr>
          <w:trHeight w:val="284"/>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rsidR="007D3EAE" w:rsidRDefault="007D3EAE" w:rsidP="0059632E">
            <w:pPr>
              <w:suppressAutoHyphens w:val="0"/>
              <w:jc w:val="center"/>
              <w:rPr>
                <w:color w:val="000000"/>
                <w:sz w:val="22"/>
                <w:szCs w:val="22"/>
                <w:lang w:eastAsia="ru-RU"/>
              </w:rPr>
            </w:pPr>
            <w:r>
              <w:rPr>
                <w:color w:val="000000"/>
                <w:sz w:val="22"/>
                <w:szCs w:val="22"/>
                <w:lang w:eastAsia="ru-RU"/>
              </w:rPr>
              <w:t>8.</w:t>
            </w:r>
          </w:p>
        </w:tc>
        <w:tc>
          <w:tcPr>
            <w:tcW w:w="1701" w:type="dxa"/>
            <w:tcBorders>
              <w:top w:val="single" w:sz="4" w:space="0" w:color="auto"/>
              <w:left w:val="nil"/>
              <w:bottom w:val="single" w:sz="4" w:space="0" w:color="auto"/>
              <w:right w:val="single" w:sz="4" w:space="0" w:color="auto"/>
            </w:tcBorders>
            <w:shd w:val="clear" w:color="auto" w:fill="auto"/>
            <w:vAlign w:val="bottom"/>
          </w:tcPr>
          <w:p w:rsidR="007D3EAE" w:rsidRPr="009108F2" w:rsidRDefault="00740FE9" w:rsidP="0059632E">
            <w:pPr>
              <w:suppressAutoHyphens w:val="0"/>
              <w:rPr>
                <w:color w:val="000000"/>
                <w:sz w:val="22"/>
                <w:szCs w:val="22"/>
                <w:lang w:eastAsia="ru-RU"/>
              </w:rPr>
            </w:pPr>
            <w:r>
              <w:rPr>
                <w:color w:val="000000"/>
                <w:sz w:val="22"/>
                <w:szCs w:val="22"/>
                <w:lang w:eastAsia="ru-RU"/>
              </w:rPr>
              <w:t>19.15-19.25</w:t>
            </w:r>
          </w:p>
        </w:tc>
        <w:tc>
          <w:tcPr>
            <w:tcW w:w="5954" w:type="dxa"/>
            <w:tcBorders>
              <w:top w:val="single" w:sz="4" w:space="0" w:color="auto"/>
              <w:left w:val="nil"/>
              <w:bottom w:val="single" w:sz="4" w:space="0" w:color="auto"/>
              <w:right w:val="single" w:sz="4" w:space="0" w:color="auto"/>
            </w:tcBorders>
            <w:shd w:val="clear" w:color="auto" w:fill="auto"/>
            <w:vAlign w:val="bottom"/>
          </w:tcPr>
          <w:p w:rsidR="007D3EAE" w:rsidRPr="009108F2" w:rsidRDefault="00740FE9" w:rsidP="00740FE9">
            <w:pPr>
              <w:suppressAutoHyphens w:val="0"/>
              <w:rPr>
                <w:color w:val="000000"/>
                <w:sz w:val="22"/>
                <w:szCs w:val="22"/>
                <w:lang w:eastAsia="ru-RU"/>
              </w:rPr>
            </w:pPr>
            <w:r w:rsidRPr="00740FE9">
              <w:rPr>
                <w:color w:val="000000"/>
                <w:sz w:val="22"/>
                <w:szCs w:val="22"/>
                <w:lang w:eastAsia="ru-RU"/>
              </w:rPr>
              <w:t>ул.</w:t>
            </w:r>
            <w:r w:rsidR="0025277F">
              <w:rPr>
                <w:color w:val="000000"/>
                <w:sz w:val="22"/>
                <w:szCs w:val="22"/>
                <w:lang w:eastAsia="ru-RU"/>
              </w:rPr>
              <w:t xml:space="preserve"> </w:t>
            </w:r>
            <w:r w:rsidRPr="00740FE9">
              <w:rPr>
                <w:color w:val="000000"/>
                <w:sz w:val="22"/>
                <w:szCs w:val="22"/>
                <w:lang w:eastAsia="ru-RU"/>
              </w:rPr>
              <w:t>Октябрьская</w:t>
            </w:r>
            <w:r w:rsidR="0025277F">
              <w:rPr>
                <w:color w:val="000000"/>
                <w:sz w:val="22"/>
                <w:szCs w:val="22"/>
                <w:lang w:eastAsia="ru-RU"/>
              </w:rPr>
              <w:t xml:space="preserve"> д. </w:t>
            </w:r>
            <w:r>
              <w:rPr>
                <w:color w:val="000000"/>
                <w:sz w:val="22"/>
                <w:szCs w:val="22"/>
                <w:lang w:eastAsia="ru-RU"/>
              </w:rPr>
              <w:t>13</w:t>
            </w:r>
          </w:p>
        </w:tc>
      </w:tr>
    </w:tbl>
    <w:p w:rsidR="000F1BB7" w:rsidRDefault="000F1BB7" w:rsidP="00CB75BA">
      <w:pPr>
        <w:pStyle w:val="aa"/>
        <w:ind w:firstLine="360"/>
        <w:outlineLvl w:val="0"/>
      </w:pPr>
    </w:p>
    <w:p w:rsidR="00C9710D" w:rsidRPr="004C0560" w:rsidRDefault="00C9710D" w:rsidP="0035033A">
      <w:pPr>
        <w:pStyle w:val="aa"/>
        <w:numPr>
          <w:ilvl w:val="1"/>
          <w:numId w:val="17"/>
        </w:numPr>
        <w:jc w:val="both"/>
        <w:outlineLvl w:val="0"/>
        <w:rPr>
          <w:b/>
        </w:rPr>
      </w:pPr>
      <w:bookmarkStart w:id="82" w:name="_Toc6584905"/>
      <w:r w:rsidRPr="004C0560">
        <w:rPr>
          <w:b/>
        </w:rPr>
        <w:t>Существующие нормы накопления отходов</w:t>
      </w:r>
      <w:bookmarkEnd w:id="82"/>
    </w:p>
    <w:p w:rsidR="00D36CF7" w:rsidRPr="004C0560" w:rsidRDefault="00D36CF7" w:rsidP="00D36CF7">
      <w:pPr>
        <w:pStyle w:val="24"/>
        <w:spacing w:before="0" w:line="240" w:lineRule="auto"/>
        <w:ind w:firstLine="709"/>
        <w:contextualSpacing/>
        <w:rPr>
          <w:szCs w:val="24"/>
        </w:rPr>
      </w:pPr>
      <w:r w:rsidRPr="004C0560">
        <w:rPr>
          <w:szCs w:val="24"/>
        </w:rPr>
        <w:t xml:space="preserve">К твердым бытовым отходам относятся отходы жизнедеятельности людей, отходы текущего ремонта квартир, крупногабаритные отходы, а также отходы культурно-бытовых, лечебно-профилактических, образовательных учреждений, торговых предприятий, других предприятий общественного назначения. Исходными данными для планирования количества подлежащих удалению отходов являются нормы накопления бытовых отходов, определяемые для населения, а также для учреждений и предприятий общественного и культурного назначения. Норма накопления твердых бытовых отходов - величина не постоянная, а изменяющаяся с течением времени. Это объясняется тем, что количество образующихся отходов зависит от уровня благосостояния населения, культуры торговли, уровня развития промышленности и др. Так, отмечается тенденция роста количества образующихся отходов с ростом доходов населения. Кроме того, значительную долю в общей массе отходов составляет использованная упаковка, качество которой за </w:t>
      </w:r>
      <w:proofErr w:type="gramStart"/>
      <w:r w:rsidRPr="004C0560">
        <w:rPr>
          <w:szCs w:val="24"/>
        </w:rPr>
        <w:t>последние несколько лет изменилось</w:t>
      </w:r>
      <w:proofErr w:type="gramEnd"/>
      <w:r w:rsidRPr="004C0560">
        <w:rPr>
          <w:szCs w:val="24"/>
        </w:rPr>
        <w:t>, – помимо традиционных материалов, таких как бумага, картон, стекло и жесть, значительная часть товаров упаковывается в полимерную пленку, металлическую фольгу, пластик и др., что влияет на количество удельного образования отходов.</w:t>
      </w:r>
    </w:p>
    <w:p w:rsidR="00B35C67" w:rsidRPr="003B3587" w:rsidRDefault="00D36CF7" w:rsidP="00B35C67">
      <w:pPr>
        <w:pStyle w:val="a8"/>
        <w:ind w:firstLine="709"/>
        <w:contextualSpacing/>
        <w:jc w:val="both"/>
        <w:rPr>
          <w:szCs w:val="24"/>
        </w:rPr>
      </w:pPr>
      <w:r w:rsidRPr="003B3587">
        <w:rPr>
          <w:szCs w:val="24"/>
        </w:rPr>
        <w:t>На  сегодняшний  день используются</w:t>
      </w:r>
      <w:r w:rsidR="00B35C67" w:rsidRPr="003B3587">
        <w:rPr>
          <w:szCs w:val="24"/>
        </w:rPr>
        <w:t xml:space="preserve"> утвержденные нормативы накопления ТКО на т</w:t>
      </w:r>
      <w:r w:rsidR="003B3587" w:rsidRPr="003B3587">
        <w:rPr>
          <w:szCs w:val="24"/>
        </w:rPr>
        <w:t>ерритории Архангельской области</w:t>
      </w:r>
      <w:r w:rsidR="00B35C67" w:rsidRPr="003B3587">
        <w:rPr>
          <w:szCs w:val="24"/>
        </w:rPr>
        <w:t xml:space="preserve">, </w:t>
      </w:r>
      <w:proofErr w:type="gramStart"/>
      <w:r w:rsidR="00B35C67" w:rsidRPr="003B3587">
        <w:rPr>
          <w:szCs w:val="24"/>
        </w:rPr>
        <w:t>согласно Постановления</w:t>
      </w:r>
      <w:proofErr w:type="gramEnd"/>
      <w:r w:rsidR="00B35C67" w:rsidRPr="003B3587">
        <w:rPr>
          <w:szCs w:val="24"/>
        </w:rPr>
        <w:t xml:space="preserve"> Правительства Архангельской области от 23 мая 2018 г. №11п «Об утверждении нормативов накопления твердых коммунальных отходов на территории Архангельской области</w:t>
      </w:r>
      <w:r w:rsidR="009707A1" w:rsidRPr="003B3587">
        <w:rPr>
          <w:szCs w:val="24"/>
        </w:rPr>
        <w:t>»</w:t>
      </w:r>
      <w:r w:rsidR="003B3587">
        <w:rPr>
          <w:szCs w:val="24"/>
        </w:rPr>
        <w:t>.</w:t>
      </w:r>
    </w:p>
    <w:p w:rsidR="00CB75BA" w:rsidRPr="004C0560" w:rsidRDefault="00CB75BA" w:rsidP="00CB75BA">
      <w:pPr>
        <w:pStyle w:val="32"/>
        <w:spacing w:before="0" w:line="240" w:lineRule="auto"/>
        <w:ind w:firstLine="709"/>
        <w:contextualSpacing/>
        <w:rPr>
          <w:szCs w:val="24"/>
        </w:rPr>
      </w:pPr>
    </w:p>
    <w:p w:rsidR="00C9710D" w:rsidRPr="004C0560" w:rsidRDefault="00C9710D" w:rsidP="0035033A">
      <w:pPr>
        <w:pStyle w:val="aa"/>
        <w:numPr>
          <w:ilvl w:val="1"/>
          <w:numId w:val="17"/>
        </w:numPr>
        <w:jc w:val="both"/>
        <w:outlineLvl w:val="0"/>
        <w:rPr>
          <w:b/>
        </w:rPr>
      </w:pPr>
      <w:bookmarkStart w:id="83" w:name="_Toc6584906"/>
      <w:r w:rsidRPr="004C0560">
        <w:rPr>
          <w:b/>
        </w:rPr>
        <w:t>Существующая организация сбора и вывоза жидких отходов</w:t>
      </w:r>
      <w:bookmarkEnd w:id="83"/>
    </w:p>
    <w:p w:rsidR="00DF7907" w:rsidRPr="0087358E" w:rsidRDefault="00DF7907" w:rsidP="00DF7907">
      <w:pPr>
        <w:pStyle w:val="aa"/>
        <w:ind w:firstLine="360"/>
        <w:jc w:val="both"/>
        <w:outlineLvl w:val="0"/>
      </w:pPr>
      <w:bookmarkStart w:id="84" w:name="_Toc6584907"/>
      <w:r w:rsidRPr="0087358E">
        <w:rPr>
          <w:rFonts w:eastAsia="Calibri"/>
          <w:lang w:eastAsia="en-US"/>
        </w:rPr>
        <w:t xml:space="preserve">На территории </w:t>
      </w:r>
      <w:proofErr w:type="spellStart"/>
      <w:r w:rsidRPr="0087358E">
        <w:rPr>
          <w:rFonts w:eastAsia="Calibri"/>
          <w:lang w:eastAsia="en-US"/>
        </w:rPr>
        <w:t>р.п</w:t>
      </w:r>
      <w:proofErr w:type="spellEnd"/>
      <w:r w:rsidRPr="0087358E">
        <w:rPr>
          <w:rFonts w:eastAsia="Calibri"/>
          <w:lang w:eastAsia="en-US"/>
        </w:rPr>
        <w:t>. Савинский действует централизованная хозяйственно-бытовая система водоотведения.</w:t>
      </w:r>
      <w:r w:rsidRPr="0087358E">
        <w:t xml:space="preserve"> Централизованная система канализации охватывает весь благоустроенный жилой фонд в п. Савинский и 20% в п. река Емца. В состав системы входят насосная станция перекачки, напорные трубопроводы, самотечные коллекторы.</w:t>
      </w:r>
    </w:p>
    <w:p w:rsidR="00CB75BA" w:rsidRPr="0087358E" w:rsidRDefault="00CB75BA" w:rsidP="00DF7907">
      <w:pPr>
        <w:pStyle w:val="aa"/>
        <w:ind w:firstLine="360"/>
        <w:jc w:val="both"/>
        <w:outlineLvl w:val="0"/>
      </w:pPr>
      <w:r w:rsidRPr="0087358E">
        <w:t xml:space="preserve">В п. </w:t>
      </w:r>
      <w:r w:rsidR="00A86B54" w:rsidRPr="0087358E">
        <w:t>Савин</w:t>
      </w:r>
      <w:r w:rsidRPr="0087358E">
        <w:t xml:space="preserve">ский сеть водоотведения является самотечно-напорной. Общая протяженность сетей </w:t>
      </w:r>
      <w:r w:rsidR="002475B8" w:rsidRPr="0087358E">
        <w:t>составляет 9,8</w:t>
      </w:r>
      <w:r w:rsidRPr="0087358E">
        <w:t xml:space="preserve"> км.</w:t>
      </w:r>
      <w:bookmarkEnd w:id="84"/>
    </w:p>
    <w:p w:rsidR="00DF7907" w:rsidRPr="0087358E" w:rsidRDefault="00DF7907" w:rsidP="00DF7907">
      <w:pPr>
        <w:ind w:firstLine="709"/>
        <w:jc w:val="both"/>
      </w:pPr>
      <w:r w:rsidRPr="0087358E">
        <w:lastRenderedPageBreak/>
        <w:t>Очистные сооружения канализации находятся на расстоянии 3,6 км</w:t>
      </w:r>
      <w:proofErr w:type="gramStart"/>
      <w:r w:rsidRPr="0087358E">
        <w:t>.</w:t>
      </w:r>
      <w:proofErr w:type="gramEnd"/>
      <w:r w:rsidRPr="0087358E">
        <w:t xml:space="preserve"> </w:t>
      </w:r>
      <w:proofErr w:type="gramStart"/>
      <w:r w:rsidRPr="0087358E">
        <w:t>о</w:t>
      </w:r>
      <w:proofErr w:type="gramEnd"/>
      <w:r w:rsidRPr="0087358E">
        <w:t xml:space="preserve">т </w:t>
      </w:r>
      <w:proofErr w:type="spellStart"/>
      <w:r w:rsidRPr="0087358E">
        <w:t>р.п</w:t>
      </w:r>
      <w:proofErr w:type="spellEnd"/>
      <w:r w:rsidRPr="0087358E">
        <w:t>. Савинский на правом берегу р. Емца. Очистные сооружения состоят из двух очередей биологической очистки:</w:t>
      </w:r>
    </w:p>
    <w:p w:rsidR="00DF7907" w:rsidRPr="0087358E" w:rsidRDefault="00DF7907" w:rsidP="00DF7907">
      <w:pPr>
        <w:numPr>
          <w:ilvl w:val="0"/>
          <w:numId w:val="27"/>
        </w:numPr>
        <w:suppressAutoHyphens w:val="0"/>
        <w:snapToGrid w:val="0"/>
        <w:ind w:left="357" w:hanging="357"/>
        <w:jc w:val="both"/>
        <w:rPr>
          <w:rFonts w:eastAsia="Calibri"/>
        </w:rPr>
      </w:pPr>
      <w:r w:rsidRPr="0087358E">
        <w:rPr>
          <w:rFonts w:eastAsia="Calibri"/>
        </w:rPr>
        <w:t xml:space="preserve">первая очередь ОСК запроектирована и введена в эксплуатацию в 1958 году,  производительностью  1360 </w:t>
      </w:r>
      <w:proofErr w:type="spellStart"/>
      <w:r w:rsidRPr="0087358E">
        <w:rPr>
          <w:rFonts w:eastAsia="Calibri"/>
        </w:rPr>
        <w:t>мЗ</w:t>
      </w:r>
      <w:proofErr w:type="spellEnd"/>
      <w:r w:rsidRPr="0087358E">
        <w:rPr>
          <w:rFonts w:eastAsia="Calibri"/>
        </w:rPr>
        <w:t xml:space="preserve">/сутки применен проект механической очистки. </w:t>
      </w:r>
    </w:p>
    <w:p w:rsidR="00DF7907" w:rsidRPr="0087358E" w:rsidRDefault="00DF7907" w:rsidP="00DF7907">
      <w:pPr>
        <w:numPr>
          <w:ilvl w:val="0"/>
          <w:numId w:val="27"/>
        </w:numPr>
        <w:suppressAutoHyphens w:val="0"/>
        <w:snapToGrid w:val="0"/>
        <w:ind w:left="357" w:hanging="357"/>
        <w:jc w:val="both"/>
        <w:rPr>
          <w:rFonts w:eastAsia="Calibri"/>
        </w:rPr>
      </w:pPr>
      <w:r w:rsidRPr="0087358E">
        <w:rPr>
          <w:rFonts w:eastAsia="Calibri"/>
        </w:rPr>
        <w:t xml:space="preserve">вторая нитка запроектирована в 1982 году, построена и введена в эксплуатацию в 1987 году. Применен проект канализационной станции биологической очистки производительностью 2700мЗ/сутки. </w:t>
      </w:r>
    </w:p>
    <w:p w:rsidR="00DF7907" w:rsidRPr="0087358E" w:rsidRDefault="00DF7907" w:rsidP="00DF7907">
      <w:pPr>
        <w:ind w:firstLine="709"/>
        <w:jc w:val="both"/>
        <w:rPr>
          <w:rFonts w:eastAsia="Calibri"/>
          <w:lang w:eastAsia="en-US"/>
        </w:rPr>
      </w:pPr>
      <w:r w:rsidRPr="0087358E">
        <w:rPr>
          <w:rFonts w:eastAsia="Calibri"/>
          <w:lang w:eastAsia="en-US"/>
        </w:rPr>
        <w:t xml:space="preserve">Приемники </w:t>
      </w:r>
      <w:r w:rsidRPr="0087358E">
        <w:t>сточных</w:t>
      </w:r>
      <w:r w:rsidRPr="0087358E">
        <w:rPr>
          <w:rFonts w:eastAsia="Calibri"/>
          <w:lang w:eastAsia="en-US"/>
        </w:rPr>
        <w:t xml:space="preserve"> вод:</w:t>
      </w:r>
    </w:p>
    <w:p w:rsidR="00DF7907" w:rsidRPr="0087358E" w:rsidRDefault="00DF7907" w:rsidP="00DF7907">
      <w:pPr>
        <w:numPr>
          <w:ilvl w:val="0"/>
          <w:numId w:val="28"/>
        </w:numPr>
        <w:suppressAutoHyphens w:val="0"/>
        <w:snapToGrid w:val="0"/>
        <w:ind w:left="357" w:hanging="357"/>
        <w:jc w:val="both"/>
        <w:rPr>
          <w:rFonts w:eastAsia="Calibri"/>
        </w:rPr>
      </w:pPr>
      <w:r w:rsidRPr="0087358E">
        <w:rPr>
          <w:rFonts w:eastAsia="Calibri"/>
        </w:rPr>
        <w:t>1очередь р. Емца;</w:t>
      </w:r>
    </w:p>
    <w:p w:rsidR="00DF7907" w:rsidRPr="0087358E" w:rsidRDefault="00DF7907" w:rsidP="00DF7907">
      <w:pPr>
        <w:numPr>
          <w:ilvl w:val="0"/>
          <w:numId w:val="28"/>
        </w:numPr>
        <w:suppressAutoHyphens w:val="0"/>
        <w:snapToGrid w:val="0"/>
        <w:ind w:left="357" w:hanging="357"/>
        <w:jc w:val="both"/>
        <w:rPr>
          <w:rFonts w:eastAsia="Calibri"/>
        </w:rPr>
      </w:pPr>
      <w:r w:rsidRPr="0087358E">
        <w:rPr>
          <w:rFonts w:eastAsia="Calibri"/>
        </w:rPr>
        <w:t>2 очередь р. Емца расстояние от устья 163,5 км;</w:t>
      </w:r>
    </w:p>
    <w:p w:rsidR="00DF7907" w:rsidRPr="0087358E" w:rsidRDefault="00DF7907" w:rsidP="00DF7907">
      <w:pPr>
        <w:ind w:firstLine="709"/>
        <w:jc w:val="both"/>
      </w:pPr>
      <w:r w:rsidRPr="0087358E">
        <w:t xml:space="preserve">На очистные сооружения канализации по двум напорным коллекторам поступают хозяйственно-бытовые сточные воды от жилого поселка и промышленной зоны </w:t>
      </w:r>
      <w:proofErr w:type="spellStart"/>
      <w:r w:rsidRPr="0087358E">
        <w:t>р.п</w:t>
      </w:r>
      <w:proofErr w:type="spellEnd"/>
      <w:r w:rsidRPr="0087358E">
        <w:t>. Савинский. Сброс очищенных сточных вод осуществляется через выпуск № 1 в р. Емца.</w:t>
      </w:r>
    </w:p>
    <w:p w:rsidR="00DF7907" w:rsidRPr="00DF7907" w:rsidRDefault="00DF7907" w:rsidP="00DF7907">
      <w:pPr>
        <w:pStyle w:val="aa"/>
        <w:ind w:firstLine="360"/>
        <w:jc w:val="both"/>
        <w:outlineLvl w:val="0"/>
      </w:pPr>
      <w:r w:rsidRPr="0087358E">
        <w:t xml:space="preserve">Сброс сточных вод осуществляется через выпуск 1, от колодца № 2 до бетонного оголовка по железобетонным трубам диаметром 300мм длиной 141 м. до выпуска. </w:t>
      </w:r>
      <w:proofErr w:type="gramStart"/>
      <w:r w:rsidRPr="0087358E">
        <w:t>Выпуск</w:t>
      </w:r>
      <w:proofErr w:type="gramEnd"/>
      <w:r w:rsidRPr="0087358E">
        <w:t xml:space="preserve"> сосредоточенный в открытую канаву длиной 30 м., далее сточные воды поступают на рельеф местности (болото). Расстояние от открытой канавы до реки примерно 200 м.</w:t>
      </w:r>
    </w:p>
    <w:p w:rsidR="00CB75BA" w:rsidRPr="004C0560" w:rsidRDefault="00CB75BA" w:rsidP="00E003E2">
      <w:pPr>
        <w:pStyle w:val="aa"/>
        <w:ind w:firstLine="708"/>
        <w:jc w:val="both"/>
        <w:outlineLvl w:val="0"/>
      </w:pPr>
      <w:bookmarkStart w:id="85" w:name="_Toc6584910"/>
      <w:r w:rsidRPr="004C0560">
        <w:t xml:space="preserve">В </w:t>
      </w:r>
      <w:r w:rsidR="00E003E2" w:rsidRPr="004C0560">
        <w:t xml:space="preserve">п. 88 квартал, п. Кривозерко, 80% п. Река Емца, п. сан. </w:t>
      </w:r>
      <w:proofErr w:type="spellStart"/>
      <w:r w:rsidR="00E003E2" w:rsidRPr="004C0560">
        <w:t>Тимме</w:t>
      </w:r>
      <w:proofErr w:type="spellEnd"/>
      <w:r w:rsidR="00E003E2" w:rsidRPr="004C0560">
        <w:t xml:space="preserve">, п. Шелекса, с. Савинское, д. Шестово </w:t>
      </w:r>
      <w:r w:rsidRPr="004C0560">
        <w:t>централизованная си</w:t>
      </w:r>
      <w:r w:rsidR="00E003E2" w:rsidRPr="004C0560">
        <w:t xml:space="preserve">стема канализации отсутствует. </w:t>
      </w:r>
      <w:r w:rsidR="002475B8">
        <w:t>Сбор</w:t>
      </w:r>
      <w:r w:rsidRPr="004C0560">
        <w:t xml:space="preserve"> жидких  бытовых  отходов   осуществляется  в   изолированные   выгреба (сливные ямы). Сбор и вывоз жидких отходов неблагоустроенного жилищного фонда и частного сектора осуществляет ООО «</w:t>
      </w:r>
      <w:proofErr w:type="spellStart"/>
      <w:r w:rsidR="00E003E2" w:rsidRPr="004C0560">
        <w:t>Савинскжилсервис</w:t>
      </w:r>
      <w:proofErr w:type="spellEnd"/>
      <w:r w:rsidR="00E003E2" w:rsidRPr="004C0560">
        <w:t>» специализированной техникой в канализационный коллектор</w:t>
      </w:r>
      <w:r w:rsidRPr="004C0560">
        <w:t xml:space="preserve">. Выгребная  яма  –  самое простое сооружение канализации для домов с минимальным расходом воды. Она  состоит  из  герметической  емкости, куда  стоки  от  дома  сливаются  для накопления  и  хранения  и  откачиваются  по мере заполнения   с  помощью ассенизационной  машины. Размеры  произвольны,  зависят  от  количества  потребляемой воды  и  периодичности  откачки.  Располагают  выгребную  яму как можно дальше от питьевого колодца или скважины и ниже по рельефу. Дно делают наклонным в сторону приямка для более полного опорожнения. Материал  –  железобетон, </w:t>
      </w:r>
      <w:r w:rsidR="00E003E2" w:rsidRPr="004C0560">
        <w:t xml:space="preserve">металл, оштукатуренный кирпич. </w:t>
      </w:r>
      <w:r w:rsidRPr="004C0560">
        <w:t>К выгребной яме должен  быть  обеспечен  подъезд  ассенизационной  машины. Запрещено использовать  выгребные  ямы  без  дна  с  фильтрацией  в  грунт неочищенных стоков.  По  санитарным  нормам  в  радиусе  30  метров  от  таких  сооружений нельзя выращивать плодовые растения. Запрещается:  сливать   жидкие  отходы  и  сточные  воды из  домов,  не оборудованных канализацией, в колодцы, водостоки ливневой канализации, в</w:t>
      </w:r>
      <w:r w:rsidR="00E003E2" w:rsidRPr="004C0560">
        <w:t xml:space="preserve"> кюветы, канавы, на грунт. </w:t>
      </w:r>
      <w:r w:rsidRPr="004C0560">
        <w:t>Периодичность вывоза жидких отходов муниципального  неблагоустроенного жилищного фонда – по мере накопления или по заявке  управляющей организации. Периодичность вывоза жидких отходов частного неблагоустроенного сектора – по заявкам от населения.</w:t>
      </w:r>
      <w:bookmarkEnd w:id="85"/>
    </w:p>
    <w:p w:rsidR="00CB75BA" w:rsidRDefault="00DF7907" w:rsidP="00074A88">
      <w:pPr>
        <w:pStyle w:val="aa"/>
        <w:ind w:firstLine="708"/>
        <w:jc w:val="both"/>
        <w:outlineLvl w:val="0"/>
      </w:pPr>
      <w:bookmarkStart w:id="86" w:name="_Toc6584911"/>
      <w:r w:rsidRPr="0087358E">
        <w:t>Жидкие отходы вывозятся на очистные</w:t>
      </w:r>
      <w:r w:rsidR="00CB75BA" w:rsidRPr="0087358E">
        <w:t xml:space="preserve"> сооружения</w:t>
      </w:r>
      <w:r w:rsidR="00E003E2" w:rsidRPr="0087358E">
        <w:t>, арендуемые</w:t>
      </w:r>
      <w:r w:rsidR="00CB75BA" w:rsidRPr="0087358E">
        <w:t xml:space="preserve"> О</w:t>
      </w:r>
      <w:r w:rsidRPr="0087358E">
        <w:t>ОО «</w:t>
      </w:r>
      <w:proofErr w:type="spellStart"/>
      <w:r w:rsidRPr="0087358E">
        <w:t>ЖКХСавинский</w:t>
      </w:r>
      <w:proofErr w:type="spellEnd"/>
      <w:r w:rsidR="00E003E2" w:rsidRPr="0087358E">
        <w:t>» у администрации МО «Савинское»</w:t>
      </w:r>
      <w:r w:rsidR="00CB75BA" w:rsidRPr="0087358E">
        <w:t xml:space="preserve">. Годовой объем образования жидких бытовых отходов </w:t>
      </w:r>
      <w:r w:rsidR="00074A88" w:rsidRPr="0087358E">
        <w:t>приведены в таблице</w:t>
      </w:r>
      <w:r w:rsidR="00CB75BA" w:rsidRPr="0087358E">
        <w:t>.</w:t>
      </w:r>
      <w:bookmarkEnd w:id="86"/>
    </w:p>
    <w:p w:rsidR="00A3002E" w:rsidRPr="0087358E" w:rsidRDefault="00A3002E" w:rsidP="00074A88">
      <w:pPr>
        <w:pStyle w:val="aa"/>
        <w:ind w:firstLine="708"/>
        <w:jc w:val="both"/>
        <w:outlineLvl w:val="0"/>
      </w:pPr>
    </w:p>
    <w:p w:rsidR="00074A88" w:rsidRPr="00A3002E" w:rsidRDefault="00074A88" w:rsidP="00A3002E">
      <w:pPr>
        <w:pStyle w:val="afa"/>
        <w:keepNext/>
        <w:spacing w:before="0" w:after="0"/>
        <w:jc w:val="center"/>
        <w:rPr>
          <w:b/>
          <w:sz w:val="24"/>
          <w:szCs w:val="24"/>
        </w:rPr>
      </w:pPr>
      <w:r w:rsidRPr="00A3002E">
        <w:rPr>
          <w:b/>
          <w:sz w:val="24"/>
          <w:szCs w:val="24"/>
        </w:rPr>
        <w:t>Сведения о</w:t>
      </w:r>
      <w:r w:rsidR="00A3002E" w:rsidRPr="00A3002E">
        <w:rPr>
          <w:b/>
          <w:sz w:val="24"/>
          <w:szCs w:val="24"/>
        </w:rPr>
        <w:t>б</w:t>
      </w:r>
      <w:r w:rsidRPr="00A3002E">
        <w:rPr>
          <w:b/>
          <w:sz w:val="24"/>
          <w:szCs w:val="24"/>
        </w:rPr>
        <w:t xml:space="preserve"> объемах водоотведения, за 2018год</w:t>
      </w:r>
    </w:p>
    <w:tbl>
      <w:tblPr>
        <w:tblW w:w="4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3825"/>
        <w:gridCol w:w="2292"/>
        <w:gridCol w:w="2444"/>
      </w:tblGrid>
      <w:tr w:rsidR="00074A88" w:rsidRPr="0087358E" w:rsidTr="00074A88">
        <w:trPr>
          <w:trHeight w:val="20"/>
          <w:tblHeader/>
        </w:trPr>
        <w:tc>
          <w:tcPr>
            <w:tcW w:w="436" w:type="pct"/>
            <w:vMerge w:val="restart"/>
            <w:tcBorders>
              <w:top w:val="single" w:sz="4" w:space="0" w:color="auto"/>
              <w:left w:val="single" w:sz="4" w:space="0" w:color="auto"/>
              <w:right w:val="single" w:sz="4" w:space="0" w:color="auto"/>
            </w:tcBorders>
            <w:vAlign w:val="center"/>
          </w:tcPr>
          <w:p w:rsidR="00074A88" w:rsidRPr="0087358E" w:rsidRDefault="00074A88" w:rsidP="00074A88">
            <w:pPr>
              <w:pStyle w:val="Normal10"/>
              <w:widowControl w:val="0"/>
              <w:autoSpaceDE w:val="0"/>
              <w:autoSpaceDN w:val="0"/>
              <w:adjustRightInd w:val="0"/>
              <w:ind w:left="0" w:right="0"/>
              <w:rPr>
                <w:sz w:val="24"/>
                <w:szCs w:val="24"/>
              </w:rPr>
            </w:pPr>
            <w:r w:rsidRPr="0087358E">
              <w:rPr>
                <w:sz w:val="24"/>
                <w:szCs w:val="24"/>
              </w:rPr>
              <w:t>№</w:t>
            </w:r>
          </w:p>
          <w:p w:rsidR="00074A88" w:rsidRPr="0087358E" w:rsidRDefault="00074A88" w:rsidP="00074A88">
            <w:pPr>
              <w:pStyle w:val="Normal10"/>
              <w:widowControl w:val="0"/>
              <w:autoSpaceDE w:val="0"/>
              <w:autoSpaceDN w:val="0"/>
              <w:adjustRightInd w:val="0"/>
              <w:ind w:left="0" w:right="0"/>
              <w:rPr>
                <w:sz w:val="24"/>
                <w:szCs w:val="24"/>
              </w:rPr>
            </w:pPr>
            <w:proofErr w:type="gramStart"/>
            <w:r w:rsidRPr="0087358E">
              <w:rPr>
                <w:sz w:val="24"/>
                <w:szCs w:val="24"/>
              </w:rPr>
              <w:t>п</w:t>
            </w:r>
            <w:proofErr w:type="gramEnd"/>
            <w:r w:rsidRPr="0087358E">
              <w:rPr>
                <w:sz w:val="24"/>
                <w:szCs w:val="24"/>
              </w:rPr>
              <w:t>/п</w:t>
            </w:r>
          </w:p>
        </w:tc>
        <w:tc>
          <w:tcPr>
            <w:tcW w:w="2039" w:type="pct"/>
            <w:vMerge w:val="restart"/>
            <w:tcBorders>
              <w:top w:val="single" w:sz="4" w:space="0" w:color="auto"/>
              <w:left w:val="single" w:sz="4" w:space="0" w:color="auto"/>
              <w:right w:val="single" w:sz="4" w:space="0" w:color="auto"/>
            </w:tcBorders>
            <w:vAlign w:val="center"/>
          </w:tcPr>
          <w:p w:rsidR="00074A88" w:rsidRPr="0087358E" w:rsidRDefault="00074A88" w:rsidP="00074A88">
            <w:pPr>
              <w:pStyle w:val="Normal10"/>
              <w:widowControl w:val="0"/>
              <w:autoSpaceDE w:val="0"/>
              <w:autoSpaceDN w:val="0"/>
              <w:adjustRightInd w:val="0"/>
              <w:ind w:left="0" w:right="0"/>
              <w:rPr>
                <w:sz w:val="24"/>
                <w:szCs w:val="24"/>
              </w:rPr>
            </w:pPr>
            <w:r w:rsidRPr="0087358E">
              <w:rPr>
                <w:sz w:val="24"/>
                <w:szCs w:val="24"/>
              </w:rPr>
              <w:t>Наименование потребителей</w:t>
            </w:r>
          </w:p>
        </w:tc>
        <w:tc>
          <w:tcPr>
            <w:tcW w:w="2525" w:type="pct"/>
            <w:gridSpan w:val="2"/>
            <w:tcBorders>
              <w:top w:val="single" w:sz="4" w:space="0" w:color="auto"/>
              <w:left w:val="single" w:sz="4" w:space="0" w:color="auto"/>
              <w:bottom w:val="single" w:sz="4" w:space="0" w:color="auto"/>
              <w:right w:val="single" w:sz="4" w:space="0" w:color="auto"/>
            </w:tcBorders>
            <w:vAlign w:val="center"/>
          </w:tcPr>
          <w:p w:rsidR="00074A88" w:rsidRPr="0087358E" w:rsidRDefault="00074A88" w:rsidP="00074A88">
            <w:pPr>
              <w:pStyle w:val="Normal10"/>
              <w:widowControl w:val="0"/>
              <w:autoSpaceDE w:val="0"/>
              <w:autoSpaceDN w:val="0"/>
              <w:adjustRightInd w:val="0"/>
              <w:ind w:left="0" w:right="0"/>
              <w:rPr>
                <w:sz w:val="24"/>
                <w:szCs w:val="24"/>
              </w:rPr>
            </w:pPr>
            <w:proofErr w:type="spellStart"/>
            <w:r w:rsidRPr="0087358E">
              <w:rPr>
                <w:sz w:val="24"/>
                <w:szCs w:val="24"/>
              </w:rPr>
              <w:t>р.п</w:t>
            </w:r>
            <w:proofErr w:type="spellEnd"/>
            <w:r w:rsidRPr="0087358E">
              <w:rPr>
                <w:sz w:val="24"/>
                <w:szCs w:val="24"/>
              </w:rPr>
              <w:t>. Савинский</w:t>
            </w:r>
          </w:p>
        </w:tc>
      </w:tr>
      <w:tr w:rsidR="00074A88" w:rsidRPr="0087358E" w:rsidTr="00074A88">
        <w:trPr>
          <w:trHeight w:val="20"/>
          <w:tblHeader/>
        </w:trPr>
        <w:tc>
          <w:tcPr>
            <w:tcW w:w="436" w:type="pct"/>
            <w:vMerge/>
            <w:tcBorders>
              <w:left w:val="single" w:sz="4" w:space="0" w:color="auto"/>
              <w:bottom w:val="single" w:sz="4" w:space="0" w:color="auto"/>
              <w:right w:val="single" w:sz="4" w:space="0" w:color="auto"/>
            </w:tcBorders>
            <w:vAlign w:val="center"/>
          </w:tcPr>
          <w:p w:rsidR="00074A88" w:rsidRPr="0087358E" w:rsidRDefault="00074A88" w:rsidP="00074A88">
            <w:pPr>
              <w:pStyle w:val="Normal10"/>
              <w:widowControl w:val="0"/>
              <w:autoSpaceDE w:val="0"/>
              <w:autoSpaceDN w:val="0"/>
              <w:adjustRightInd w:val="0"/>
              <w:ind w:left="0" w:right="0"/>
              <w:rPr>
                <w:sz w:val="24"/>
                <w:szCs w:val="24"/>
              </w:rPr>
            </w:pPr>
          </w:p>
        </w:tc>
        <w:tc>
          <w:tcPr>
            <w:tcW w:w="2039" w:type="pct"/>
            <w:vMerge/>
            <w:tcBorders>
              <w:left w:val="single" w:sz="4" w:space="0" w:color="auto"/>
              <w:bottom w:val="single" w:sz="4" w:space="0" w:color="auto"/>
              <w:right w:val="single" w:sz="4" w:space="0" w:color="auto"/>
            </w:tcBorders>
            <w:vAlign w:val="center"/>
          </w:tcPr>
          <w:p w:rsidR="00074A88" w:rsidRPr="0087358E" w:rsidRDefault="00074A88" w:rsidP="00074A88">
            <w:pPr>
              <w:pStyle w:val="Normal10"/>
              <w:widowControl w:val="0"/>
              <w:autoSpaceDE w:val="0"/>
              <w:autoSpaceDN w:val="0"/>
              <w:adjustRightInd w:val="0"/>
              <w:ind w:left="0" w:right="0"/>
              <w:rPr>
                <w:sz w:val="24"/>
                <w:szCs w:val="24"/>
              </w:rPr>
            </w:pPr>
          </w:p>
        </w:tc>
        <w:tc>
          <w:tcPr>
            <w:tcW w:w="1222" w:type="pct"/>
            <w:tcBorders>
              <w:top w:val="single" w:sz="4" w:space="0" w:color="auto"/>
              <w:left w:val="single" w:sz="4" w:space="0" w:color="auto"/>
              <w:bottom w:val="single" w:sz="4" w:space="0" w:color="auto"/>
              <w:right w:val="single" w:sz="4" w:space="0" w:color="auto"/>
            </w:tcBorders>
            <w:vAlign w:val="center"/>
          </w:tcPr>
          <w:p w:rsidR="00074A88" w:rsidRPr="0087358E" w:rsidRDefault="00074A88" w:rsidP="00074A88">
            <w:pPr>
              <w:pStyle w:val="Normal10"/>
              <w:widowControl w:val="0"/>
              <w:autoSpaceDE w:val="0"/>
              <w:autoSpaceDN w:val="0"/>
              <w:adjustRightInd w:val="0"/>
              <w:ind w:left="0" w:right="0"/>
              <w:rPr>
                <w:sz w:val="24"/>
                <w:szCs w:val="24"/>
              </w:rPr>
            </w:pPr>
            <w:r w:rsidRPr="0087358E">
              <w:rPr>
                <w:sz w:val="24"/>
                <w:szCs w:val="24"/>
              </w:rPr>
              <w:t>Расход</w:t>
            </w:r>
            <w:proofErr w:type="gramStart"/>
            <w:r w:rsidRPr="0087358E">
              <w:rPr>
                <w:sz w:val="24"/>
                <w:szCs w:val="24"/>
              </w:rPr>
              <w:t xml:space="preserve"> ,</w:t>
            </w:r>
            <w:proofErr w:type="gramEnd"/>
            <w:r w:rsidRPr="0087358E">
              <w:rPr>
                <w:sz w:val="24"/>
                <w:szCs w:val="24"/>
              </w:rPr>
              <w:t xml:space="preserve"> тыс. м3/год</w:t>
            </w:r>
          </w:p>
        </w:tc>
        <w:tc>
          <w:tcPr>
            <w:tcW w:w="1303" w:type="pct"/>
            <w:tcBorders>
              <w:top w:val="single" w:sz="4" w:space="0" w:color="auto"/>
              <w:left w:val="single" w:sz="4" w:space="0" w:color="auto"/>
              <w:bottom w:val="single" w:sz="4" w:space="0" w:color="auto"/>
              <w:right w:val="single" w:sz="4" w:space="0" w:color="auto"/>
            </w:tcBorders>
            <w:vAlign w:val="center"/>
          </w:tcPr>
          <w:p w:rsidR="00074A88" w:rsidRPr="0087358E" w:rsidRDefault="00074A88" w:rsidP="00074A88">
            <w:pPr>
              <w:pStyle w:val="Normal10"/>
              <w:widowControl w:val="0"/>
              <w:autoSpaceDE w:val="0"/>
              <w:autoSpaceDN w:val="0"/>
              <w:adjustRightInd w:val="0"/>
              <w:ind w:left="0" w:right="0"/>
              <w:rPr>
                <w:sz w:val="24"/>
                <w:szCs w:val="24"/>
              </w:rPr>
            </w:pPr>
            <w:r w:rsidRPr="0087358E">
              <w:rPr>
                <w:sz w:val="24"/>
                <w:szCs w:val="24"/>
              </w:rPr>
              <w:t>Расход, тыс. м3/</w:t>
            </w:r>
            <w:proofErr w:type="spellStart"/>
            <w:r w:rsidRPr="0087358E">
              <w:rPr>
                <w:sz w:val="24"/>
                <w:szCs w:val="24"/>
              </w:rPr>
              <w:t>сут</w:t>
            </w:r>
            <w:proofErr w:type="spellEnd"/>
            <w:r w:rsidRPr="0087358E">
              <w:rPr>
                <w:sz w:val="24"/>
                <w:szCs w:val="24"/>
              </w:rPr>
              <w:t>.</w:t>
            </w:r>
          </w:p>
        </w:tc>
      </w:tr>
      <w:tr w:rsidR="00074A88" w:rsidRPr="0087358E" w:rsidTr="00074A88">
        <w:trPr>
          <w:trHeight w:val="20"/>
        </w:trPr>
        <w:tc>
          <w:tcPr>
            <w:tcW w:w="436" w:type="pct"/>
            <w:tcBorders>
              <w:top w:val="single" w:sz="4" w:space="0" w:color="auto"/>
              <w:left w:val="single" w:sz="4" w:space="0" w:color="auto"/>
              <w:bottom w:val="single" w:sz="4" w:space="0" w:color="auto"/>
              <w:right w:val="single" w:sz="4" w:space="0" w:color="auto"/>
            </w:tcBorders>
            <w:vAlign w:val="center"/>
          </w:tcPr>
          <w:p w:rsidR="00074A88" w:rsidRPr="0087358E" w:rsidRDefault="00074A88" w:rsidP="00074A88">
            <w:pPr>
              <w:pStyle w:val="13"/>
              <w:autoSpaceDE w:val="0"/>
              <w:autoSpaceDN w:val="0"/>
              <w:adjustRightInd w:val="0"/>
              <w:spacing w:before="0" w:line="240" w:lineRule="auto"/>
              <w:ind w:firstLine="142"/>
              <w:jc w:val="center"/>
              <w:rPr>
                <w:szCs w:val="24"/>
              </w:rPr>
            </w:pPr>
            <w:r w:rsidRPr="0087358E">
              <w:rPr>
                <w:szCs w:val="24"/>
              </w:rPr>
              <w:t>1.</w:t>
            </w:r>
          </w:p>
        </w:tc>
        <w:tc>
          <w:tcPr>
            <w:tcW w:w="2039" w:type="pct"/>
            <w:tcBorders>
              <w:top w:val="single" w:sz="4" w:space="0" w:color="auto"/>
              <w:left w:val="single" w:sz="4" w:space="0" w:color="auto"/>
              <w:bottom w:val="single" w:sz="4" w:space="0" w:color="auto"/>
              <w:right w:val="single" w:sz="4" w:space="0" w:color="auto"/>
            </w:tcBorders>
          </w:tcPr>
          <w:p w:rsidR="00074A88" w:rsidRPr="0087358E" w:rsidRDefault="00074A88" w:rsidP="00074A88">
            <w:pPr>
              <w:pStyle w:val="13"/>
              <w:autoSpaceDE w:val="0"/>
              <w:autoSpaceDN w:val="0"/>
              <w:adjustRightInd w:val="0"/>
              <w:spacing w:before="0" w:line="240" w:lineRule="auto"/>
              <w:ind w:firstLine="33"/>
              <w:jc w:val="left"/>
              <w:rPr>
                <w:szCs w:val="24"/>
              </w:rPr>
            </w:pPr>
            <w:r w:rsidRPr="0087358E">
              <w:rPr>
                <w:szCs w:val="24"/>
              </w:rPr>
              <w:t>Бытовые стоки:</w:t>
            </w:r>
          </w:p>
        </w:tc>
        <w:tc>
          <w:tcPr>
            <w:tcW w:w="1222" w:type="pct"/>
            <w:tcBorders>
              <w:top w:val="single" w:sz="4" w:space="0" w:color="auto"/>
              <w:left w:val="single" w:sz="4" w:space="0" w:color="auto"/>
              <w:bottom w:val="single" w:sz="4" w:space="0" w:color="auto"/>
              <w:right w:val="single" w:sz="4" w:space="0" w:color="auto"/>
            </w:tcBorders>
            <w:vAlign w:val="center"/>
          </w:tcPr>
          <w:p w:rsidR="00074A88" w:rsidRPr="0087358E" w:rsidRDefault="00074A88" w:rsidP="00074A88">
            <w:pPr>
              <w:pStyle w:val="13"/>
              <w:autoSpaceDE w:val="0"/>
              <w:autoSpaceDN w:val="0"/>
              <w:adjustRightInd w:val="0"/>
              <w:spacing w:before="0" w:line="240" w:lineRule="auto"/>
              <w:jc w:val="center"/>
              <w:rPr>
                <w:szCs w:val="24"/>
              </w:rPr>
            </w:pPr>
          </w:p>
        </w:tc>
        <w:tc>
          <w:tcPr>
            <w:tcW w:w="1303" w:type="pct"/>
            <w:tcBorders>
              <w:top w:val="single" w:sz="4" w:space="0" w:color="auto"/>
              <w:left w:val="single" w:sz="4" w:space="0" w:color="auto"/>
              <w:bottom w:val="single" w:sz="4" w:space="0" w:color="auto"/>
              <w:right w:val="single" w:sz="4" w:space="0" w:color="auto"/>
            </w:tcBorders>
            <w:vAlign w:val="center"/>
          </w:tcPr>
          <w:p w:rsidR="00074A88" w:rsidRPr="0087358E" w:rsidRDefault="00074A88" w:rsidP="00074A88">
            <w:pPr>
              <w:pStyle w:val="13"/>
              <w:autoSpaceDE w:val="0"/>
              <w:autoSpaceDN w:val="0"/>
              <w:adjustRightInd w:val="0"/>
              <w:spacing w:before="0" w:line="240" w:lineRule="auto"/>
              <w:jc w:val="center"/>
              <w:rPr>
                <w:szCs w:val="24"/>
              </w:rPr>
            </w:pPr>
          </w:p>
        </w:tc>
      </w:tr>
      <w:tr w:rsidR="00074A88" w:rsidRPr="0087358E" w:rsidTr="00074A88">
        <w:trPr>
          <w:trHeight w:val="20"/>
        </w:trPr>
        <w:tc>
          <w:tcPr>
            <w:tcW w:w="436" w:type="pct"/>
            <w:tcBorders>
              <w:top w:val="single" w:sz="4" w:space="0" w:color="auto"/>
              <w:left w:val="single" w:sz="4" w:space="0" w:color="auto"/>
              <w:bottom w:val="single" w:sz="4" w:space="0" w:color="auto"/>
              <w:right w:val="single" w:sz="4" w:space="0" w:color="auto"/>
            </w:tcBorders>
            <w:vAlign w:val="center"/>
          </w:tcPr>
          <w:p w:rsidR="00074A88" w:rsidRPr="0087358E" w:rsidRDefault="00074A88" w:rsidP="00074A88">
            <w:pPr>
              <w:pStyle w:val="13"/>
              <w:autoSpaceDE w:val="0"/>
              <w:autoSpaceDN w:val="0"/>
              <w:adjustRightInd w:val="0"/>
              <w:spacing w:before="0" w:line="240" w:lineRule="auto"/>
              <w:ind w:firstLine="142"/>
              <w:jc w:val="center"/>
              <w:rPr>
                <w:szCs w:val="24"/>
              </w:rPr>
            </w:pPr>
            <w:r w:rsidRPr="0087358E">
              <w:rPr>
                <w:szCs w:val="24"/>
              </w:rPr>
              <w:t>1-1</w:t>
            </w:r>
          </w:p>
        </w:tc>
        <w:tc>
          <w:tcPr>
            <w:tcW w:w="2039" w:type="pct"/>
            <w:tcBorders>
              <w:top w:val="single" w:sz="4" w:space="0" w:color="auto"/>
              <w:left w:val="single" w:sz="4" w:space="0" w:color="auto"/>
              <w:bottom w:val="single" w:sz="4" w:space="0" w:color="auto"/>
              <w:right w:val="single" w:sz="4" w:space="0" w:color="auto"/>
            </w:tcBorders>
          </w:tcPr>
          <w:p w:rsidR="00074A88" w:rsidRPr="0087358E" w:rsidRDefault="00074A88" w:rsidP="00074A88">
            <w:pPr>
              <w:pStyle w:val="13"/>
              <w:autoSpaceDE w:val="0"/>
              <w:autoSpaceDN w:val="0"/>
              <w:adjustRightInd w:val="0"/>
              <w:spacing w:before="0" w:line="240" w:lineRule="auto"/>
              <w:ind w:firstLine="33"/>
              <w:jc w:val="left"/>
              <w:rPr>
                <w:szCs w:val="24"/>
              </w:rPr>
            </w:pPr>
            <w:r w:rsidRPr="0087358E">
              <w:rPr>
                <w:szCs w:val="24"/>
              </w:rPr>
              <w:t>Население</w:t>
            </w:r>
          </w:p>
        </w:tc>
        <w:tc>
          <w:tcPr>
            <w:tcW w:w="1222" w:type="pct"/>
            <w:tcBorders>
              <w:top w:val="single" w:sz="4" w:space="0" w:color="auto"/>
              <w:left w:val="single" w:sz="4" w:space="0" w:color="auto"/>
              <w:bottom w:val="single" w:sz="4" w:space="0" w:color="auto"/>
              <w:right w:val="single" w:sz="4" w:space="0" w:color="auto"/>
            </w:tcBorders>
            <w:vAlign w:val="center"/>
          </w:tcPr>
          <w:p w:rsidR="00074A88" w:rsidRPr="0087358E" w:rsidRDefault="00074A88" w:rsidP="00074A88">
            <w:pPr>
              <w:pStyle w:val="13"/>
              <w:autoSpaceDE w:val="0"/>
              <w:autoSpaceDN w:val="0"/>
              <w:adjustRightInd w:val="0"/>
              <w:spacing w:before="0" w:line="240" w:lineRule="auto"/>
              <w:jc w:val="center"/>
              <w:rPr>
                <w:szCs w:val="24"/>
              </w:rPr>
            </w:pPr>
            <w:r w:rsidRPr="0087358E">
              <w:rPr>
                <w:szCs w:val="24"/>
              </w:rPr>
              <w:t>339,45</w:t>
            </w:r>
          </w:p>
        </w:tc>
        <w:tc>
          <w:tcPr>
            <w:tcW w:w="1303" w:type="pct"/>
            <w:tcBorders>
              <w:top w:val="single" w:sz="4" w:space="0" w:color="auto"/>
              <w:left w:val="single" w:sz="4" w:space="0" w:color="auto"/>
              <w:bottom w:val="single" w:sz="4" w:space="0" w:color="auto"/>
              <w:right w:val="single" w:sz="4" w:space="0" w:color="auto"/>
            </w:tcBorders>
            <w:vAlign w:val="bottom"/>
          </w:tcPr>
          <w:p w:rsidR="00074A88" w:rsidRPr="0087358E" w:rsidRDefault="00074A88" w:rsidP="00074A88">
            <w:pPr>
              <w:pStyle w:val="13"/>
              <w:autoSpaceDE w:val="0"/>
              <w:autoSpaceDN w:val="0"/>
              <w:adjustRightInd w:val="0"/>
              <w:spacing w:before="0" w:line="240" w:lineRule="auto"/>
              <w:jc w:val="center"/>
              <w:rPr>
                <w:szCs w:val="24"/>
              </w:rPr>
            </w:pPr>
            <w:r w:rsidRPr="0087358E">
              <w:rPr>
                <w:szCs w:val="24"/>
              </w:rPr>
              <w:t>0,93</w:t>
            </w:r>
          </w:p>
        </w:tc>
      </w:tr>
      <w:tr w:rsidR="00074A88" w:rsidRPr="0087358E" w:rsidTr="00074A88">
        <w:trPr>
          <w:trHeight w:val="20"/>
        </w:trPr>
        <w:tc>
          <w:tcPr>
            <w:tcW w:w="436" w:type="pct"/>
            <w:tcBorders>
              <w:top w:val="single" w:sz="4" w:space="0" w:color="auto"/>
              <w:left w:val="single" w:sz="4" w:space="0" w:color="auto"/>
              <w:bottom w:val="single" w:sz="4" w:space="0" w:color="auto"/>
              <w:right w:val="single" w:sz="4" w:space="0" w:color="auto"/>
            </w:tcBorders>
            <w:vAlign w:val="center"/>
          </w:tcPr>
          <w:p w:rsidR="00074A88" w:rsidRPr="0087358E" w:rsidRDefault="00074A88" w:rsidP="00074A88">
            <w:pPr>
              <w:pStyle w:val="13"/>
              <w:autoSpaceDE w:val="0"/>
              <w:autoSpaceDN w:val="0"/>
              <w:adjustRightInd w:val="0"/>
              <w:spacing w:before="0" w:line="240" w:lineRule="auto"/>
              <w:ind w:firstLine="142"/>
              <w:jc w:val="center"/>
              <w:rPr>
                <w:szCs w:val="24"/>
              </w:rPr>
            </w:pPr>
            <w:r w:rsidRPr="0087358E">
              <w:rPr>
                <w:szCs w:val="24"/>
              </w:rPr>
              <w:t>1-2</w:t>
            </w:r>
          </w:p>
        </w:tc>
        <w:tc>
          <w:tcPr>
            <w:tcW w:w="2039" w:type="pct"/>
            <w:tcBorders>
              <w:top w:val="single" w:sz="4" w:space="0" w:color="auto"/>
              <w:left w:val="single" w:sz="4" w:space="0" w:color="auto"/>
              <w:bottom w:val="single" w:sz="4" w:space="0" w:color="auto"/>
              <w:right w:val="single" w:sz="4" w:space="0" w:color="auto"/>
            </w:tcBorders>
          </w:tcPr>
          <w:p w:rsidR="00074A88" w:rsidRPr="0087358E" w:rsidRDefault="00074A88" w:rsidP="00074A88">
            <w:pPr>
              <w:pStyle w:val="13"/>
              <w:autoSpaceDE w:val="0"/>
              <w:autoSpaceDN w:val="0"/>
              <w:adjustRightInd w:val="0"/>
              <w:spacing w:before="0" w:line="240" w:lineRule="auto"/>
              <w:ind w:firstLine="33"/>
              <w:jc w:val="left"/>
              <w:rPr>
                <w:szCs w:val="24"/>
              </w:rPr>
            </w:pPr>
            <w:r w:rsidRPr="0087358E">
              <w:rPr>
                <w:szCs w:val="24"/>
              </w:rPr>
              <w:t>Организации и учреждения</w:t>
            </w:r>
          </w:p>
        </w:tc>
        <w:tc>
          <w:tcPr>
            <w:tcW w:w="1222" w:type="pct"/>
            <w:tcBorders>
              <w:top w:val="single" w:sz="4" w:space="0" w:color="auto"/>
              <w:left w:val="single" w:sz="4" w:space="0" w:color="auto"/>
              <w:bottom w:val="single" w:sz="4" w:space="0" w:color="auto"/>
              <w:right w:val="single" w:sz="4" w:space="0" w:color="auto"/>
            </w:tcBorders>
            <w:vAlign w:val="center"/>
          </w:tcPr>
          <w:p w:rsidR="00074A88" w:rsidRPr="0087358E" w:rsidRDefault="00074A88" w:rsidP="00074A88">
            <w:pPr>
              <w:pStyle w:val="13"/>
              <w:autoSpaceDE w:val="0"/>
              <w:autoSpaceDN w:val="0"/>
              <w:adjustRightInd w:val="0"/>
              <w:spacing w:before="0" w:line="240" w:lineRule="auto"/>
              <w:jc w:val="center"/>
              <w:rPr>
                <w:szCs w:val="24"/>
              </w:rPr>
            </w:pPr>
            <w:r w:rsidRPr="0087358E">
              <w:rPr>
                <w:szCs w:val="24"/>
              </w:rPr>
              <w:t>240,9</w:t>
            </w:r>
          </w:p>
        </w:tc>
        <w:tc>
          <w:tcPr>
            <w:tcW w:w="1303" w:type="pct"/>
            <w:tcBorders>
              <w:top w:val="single" w:sz="4" w:space="0" w:color="auto"/>
              <w:left w:val="single" w:sz="4" w:space="0" w:color="auto"/>
              <w:bottom w:val="single" w:sz="4" w:space="0" w:color="auto"/>
              <w:right w:val="single" w:sz="4" w:space="0" w:color="auto"/>
            </w:tcBorders>
            <w:vAlign w:val="bottom"/>
          </w:tcPr>
          <w:p w:rsidR="00074A88" w:rsidRPr="0087358E" w:rsidRDefault="00074A88" w:rsidP="00074A88">
            <w:pPr>
              <w:pStyle w:val="13"/>
              <w:autoSpaceDE w:val="0"/>
              <w:autoSpaceDN w:val="0"/>
              <w:adjustRightInd w:val="0"/>
              <w:spacing w:before="0" w:line="240" w:lineRule="auto"/>
              <w:jc w:val="center"/>
              <w:rPr>
                <w:szCs w:val="24"/>
              </w:rPr>
            </w:pPr>
            <w:r w:rsidRPr="0087358E">
              <w:rPr>
                <w:szCs w:val="24"/>
              </w:rPr>
              <w:t>0,66</w:t>
            </w:r>
          </w:p>
        </w:tc>
      </w:tr>
      <w:tr w:rsidR="00074A88" w:rsidRPr="0087358E" w:rsidTr="00074A88">
        <w:trPr>
          <w:trHeight w:val="20"/>
        </w:trPr>
        <w:tc>
          <w:tcPr>
            <w:tcW w:w="436" w:type="pct"/>
            <w:tcBorders>
              <w:top w:val="single" w:sz="4" w:space="0" w:color="auto"/>
              <w:left w:val="single" w:sz="4" w:space="0" w:color="auto"/>
              <w:bottom w:val="single" w:sz="4" w:space="0" w:color="auto"/>
              <w:right w:val="single" w:sz="4" w:space="0" w:color="auto"/>
            </w:tcBorders>
            <w:vAlign w:val="center"/>
          </w:tcPr>
          <w:p w:rsidR="00074A88" w:rsidRPr="0087358E" w:rsidRDefault="00074A88" w:rsidP="00074A88">
            <w:pPr>
              <w:pStyle w:val="13"/>
              <w:autoSpaceDE w:val="0"/>
              <w:autoSpaceDN w:val="0"/>
              <w:adjustRightInd w:val="0"/>
              <w:spacing w:before="0" w:line="240" w:lineRule="auto"/>
              <w:ind w:firstLine="142"/>
              <w:jc w:val="center"/>
              <w:rPr>
                <w:szCs w:val="24"/>
              </w:rPr>
            </w:pPr>
          </w:p>
        </w:tc>
        <w:tc>
          <w:tcPr>
            <w:tcW w:w="2039" w:type="pct"/>
            <w:tcBorders>
              <w:top w:val="single" w:sz="4" w:space="0" w:color="auto"/>
              <w:left w:val="single" w:sz="4" w:space="0" w:color="auto"/>
              <w:bottom w:val="single" w:sz="4" w:space="0" w:color="auto"/>
              <w:right w:val="single" w:sz="4" w:space="0" w:color="auto"/>
            </w:tcBorders>
          </w:tcPr>
          <w:p w:rsidR="00074A88" w:rsidRPr="0087358E" w:rsidRDefault="00074A88" w:rsidP="00074A88">
            <w:pPr>
              <w:pStyle w:val="13"/>
              <w:autoSpaceDE w:val="0"/>
              <w:autoSpaceDN w:val="0"/>
              <w:adjustRightInd w:val="0"/>
              <w:spacing w:before="0" w:line="240" w:lineRule="auto"/>
              <w:ind w:firstLine="33"/>
              <w:jc w:val="left"/>
              <w:rPr>
                <w:szCs w:val="24"/>
              </w:rPr>
            </w:pPr>
            <w:r w:rsidRPr="0087358E">
              <w:rPr>
                <w:szCs w:val="24"/>
              </w:rPr>
              <w:t>Всего</w:t>
            </w:r>
          </w:p>
        </w:tc>
        <w:tc>
          <w:tcPr>
            <w:tcW w:w="1222" w:type="pct"/>
            <w:tcBorders>
              <w:top w:val="single" w:sz="4" w:space="0" w:color="auto"/>
              <w:left w:val="single" w:sz="4" w:space="0" w:color="auto"/>
              <w:bottom w:val="single" w:sz="4" w:space="0" w:color="auto"/>
              <w:right w:val="single" w:sz="4" w:space="0" w:color="auto"/>
            </w:tcBorders>
            <w:vAlign w:val="center"/>
          </w:tcPr>
          <w:p w:rsidR="00074A88" w:rsidRPr="0087358E" w:rsidRDefault="00074A88" w:rsidP="00074A88">
            <w:pPr>
              <w:pStyle w:val="13"/>
              <w:autoSpaceDE w:val="0"/>
              <w:autoSpaceDN w:val="0"/>
              <w:adjustRightInd w:val="0"/>
              <w:spacing w:before="0" w:line="240" w:lineRule="auto"/>
              <w:jc w:val="center"/>
              <w:rPr>
                <w:szCs w:val="24"/>
              </w:rPr>
            </w:pPr>
            <w:r w:rsidRPr="0087358E">
              <w:rPr>
                <w:szCs w:val="24"/>
              </w:rPr>
              <w:t>580,3</w:t>
            </w:r>
          </w:p>
        </w:tc>
        <w:tc>
          <w:tcPr>
            <w:tcW w:w="1303" w:type="pct"/>
            <w:tcBorders>
              <w:top w:val="single" w:sz="4" w:space="0" w:color="auto"/>
              <w:left w:val="single" w:sz="4" w:space="0" w:color="auto"/>
              <w:bottom w:val="single" w:sz="4" w:space="0" w:color="auto"/>
              <w:right w:val="single" w:sz="4" w:space="0" w:color="auto"/>
            </w:tcBorders>
            <w:vAlign w:val="bottom"/>
          </w:tcPr>
          <w:p w:rsidR="00074A88" w:rsidRPr="0087358E" w:rsidRDefault="00074A88" w:rsidP="00074A88">
            <w:pPr>
              <w:pStyle w:val="13"/>
              <w:autoSpaceDE w:val="0"/>
              <w:autoSpaceDN w:val="0"/>
              <w:adjustRightInd w:val="0"/>
              <w:spacing w:before="0" w:line="240" w:lineRule="auto"/>
              <w:jc w:val="center"/>
              <w:rPr>
                <w:szCs w:val="24"/>
              </w:rPr>
            </w:pPr>
            <w:r w:rsidRPr="0087358E">
              <w:rPr>
                <w:szCs w:val="24"/>
              </w:rPr>
              <w:t>1,59</w:t>
            </w:r>
          </w:p>
        </w:tc>
      </w:tr>
    </w:tbl>
    <w:p w:rsidR="00074A88" w:rsidRPr="0087358E" w:rsidRDefault="00074A88" w:rsidP="00434601">
      <w:pPr>
        <w:pStyle w:val="aa"/>
        <w:ind w:firstLine="708"/>
        <w:jc w:val="both"/>
        <w:outlineLvl w:val="0"/>
      </w:pPr>
    </w:p>
    <w:p w:rsidR="00CB75BA" w:rsidRPr="004C0560" w:rsidRDefault="00CB75BA" w:rsidP="00E003E2">
      <w:pPr>
        <w:pStyle w:val="aa"/>
        <w:ind w:firstLine="708"/>
        <w:jc w:val="both"/>
        <w:outlineLvl w:val="0"/>
      </w:pPr>
      <w:bookmarkStart w:id="87" w:name="_Toc6584912"/>
      <w:r w:rsidRPr="0087358E">
        <w:t>Для  населения  принимаются  нормативы  потребления жилищно-коммунальных</w:t>
      </w:r>
      <w:r w:rsidRPr="004C0560">
        <w:t xml:space="preserve">  услуг по  </w:t>
      </w:r>
      <w:proofErr w:type="spellStart"/>
      <w:r w:rsidRPr="004C0560">
        <w:t>Плесецкому</w:t>
      </w:r>
      <w:proofErr w:type="spellEnd"/>
      <w:r w:rsidRPr="004C0560">
        <w:t xml:space="preserve">  району, утвержденные  постановлением  главы  Администрации  МО «</w:t>
      </w:r>
      <w:proofErr w:type="spellStart"/>
      <w:r w:rsidRPr="004C0560">
        <w:t>Плесецкий</w:t>
      </w:r>
      <w:proofErr w:type="spellEnd"/>
      <w:r w:rsidRPr="004C0560">
        <w:t xml:space="preserve">  район» от 17.06.1997 года № 301. Решение  Собрания  депутатов  МО «</w:t>
      </w:r>
      <w:proofErr w:type="spellStart"/>
      <w:r w:rsidRPr="004C0560">
        <w:t>Плесецкий</w:t>
      </w:r>
      <w:proofErr w:type="spellEnd"/>
      <w:r w:rsidRPr="004C0560">
        <w:t xml:space="preserve">  район» от 01.07.1997  года № 28 с  изменениями и  дополнениями, внесенными  решением № 58  от 17.03.1998  года. Норма накопления жидких отходов 1,2 м³/чел. в год.</w:t>
      </w:r>
      <w:bookmarkEnd w:id="87"/>
    </w:p>
    <w:p w:rsidR="00CB75BA" w:rsidRDefault="00CB75BA" w:rsidP="00E003E2">
      <w:pPr>
        <w:pStyle w:val="aa"/>
        <w:ind w:firstLine="708"/>
        <w:jc w:val="both"/>
        <w:outlineLvl w:val="0"/>
      </w:pPr>
      <w:bookmarkStart w:id="88" w:name="_Toc6584913"/>
      <w:r w:rsidRPr="004C0560">
        <w:t xml:space="preserve">Характеристика </w:t>
      </w:r>
      <w:proofErr w:type="gramStart"/>
      <w:r w:rsidRPr="004C0560">
        <w:t>ассенизационной машины, используемой для вывоза жидких отходов представлена</w:t>
      </w:r>
      <w:proofErr w:type="gramEnd"/>
      <w:r w:rsidRPr="004C0560">
        <w:t xml:space="preserve"> в таблице.</w:t>
      </w:r>
      <w:bookmarkEnd w:id="88"/>
    </w:p>
    <w:p w:rsidR="00434601" w:rsidRPr="004C0560" w:rsidRDefault="00434601" w:rsidP="00E003E2">
      <w:pPr>
        <w:pStyle w:val="aa"/>
        <w:ind w:firstLine="708"/>
        <w:jc w:val="both"/>
        <w:outlineLvl w:val="0"/>
      </w:pPr>
    </w:p>
    <w:p w:rsidR="00E003E2" w:rsidRPr="004C0560" w:rsidRDefault="00E003E2" w:rsidP="00E003E2">
      <w:pPr>
        <w:widowControl w:val="0"/>
        <w:suppressAutoHyphens w:val="0"/>
        <w:spacing w:after="120"/>
        <w:ind w:firstLine="720"/>
        <w:jc w:val="center"/>
        <w:rPr>
          <w:b/>
          <w:bCs/>
          <w:snapToGrid w:val="0"/>
          <w:lang w:eastAsia="ru-RU"/>
        </w:rPr>
      </w:pPr>
      <w:r w:rsidRPr="004C0560">
        <w:rPr>
          <w:b/>
          <w:bCs/>
          <w:snapToGrid w:val="0"/>
          <w:lang w:eastAsia="ru-RU"/>
        </w:rPr>
        <w:t xml:space="preserve">Ассенизационная машина, используемая для вывоза  </w:t>
      </w:r>
      <w:r w:rsidRPr="004C0560">
        <w:rPr>
          <w:b/>
          <w:snapToGrid w:val="0"/>
          <w:lang w:eastAsia="ru-RU"/>
        </w:rPr>
        <w:t xml:space="preserve">жидких </w:t>
      </w:r>
      <w:r w:rsidRPr="004C0560">
        <w:rPr>
          <w:b/>
          <w:bCs/>
          <w:snapToGrid w:val="0"/>
          <w:lang w:eastAsia="ru-RU"/>
        </w:rPr>
        <w:t>отходов на территории МО «Савинское»</w:t>
      </w:r>
    </w:p>
    <w:tbl>
      <w:tblPr>
        <w:tblW w:w="9981" w:type="dxa"/>
        <w:jc w:val="center"/>
        <w:tblInd w:w="-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3"/>
        <w:gridCol w:w="1791"/>
        <w:gridCol w:w="1947"/>
        <w:gridCol w:w="1701"/>
        <w:gridCol w:w="2439"/>
      </w:tblGrid>
      <w:tr w:rsidR="00E003E2" w:rsidRPr="004C0560" w:rsidTr="00E37ACD">
        <w:trPr>
          <w:jc w:val="center"/>
        </w:trPr>
        <w:tc>
          <w:tcPr>
            <w:tcW w:w="2103" w:type="dxa"/>
            <w:tcBorders>
              <w:top w:val="single" w:sz="4" w:space="0" w:color="auto"/>
              <w:left w:val="single" w:sz="4" w:space="0" w:color="auto"/>
              <w:bottom w:val="single" w:sz="4" w:space="0" w:color="auto"/>
              <w:right w:val="single" w:sz="4" w:space="0" w:color="auto"/>
            </w:tcBorders>
            <w:vAlign w:val="center"/>
          </w:tcPr>
          <w:p w:rsidR="00E003E2" w:rsidRPr="00BA5E12" w:rsidRDefault="00E003E2" w:rsidP="00E003E2">
            <w:pPr>
              <w:suppressAutoHyphens w:val="0"/>
              <w:jc w:val="center"/>
              <w:rPr>
                <w:lang w:eastAsia="ru-RU"/>
              </w:rPr>
            </w:pPr>
            <w:r w:rsidRPr="00BA5E12">
              <w:rPr>
                <w:lang w:eastAsia="ru-RU"/>
              </w:rPr>
              <w:t xml:space="preserve">Модель </w:t>
            </w:r>
          </w:p>
        </w:tc>
        <w:tc>
          <w:tcPr>
            <w:tcW w:w="1791" w:type="dxa"/>
            <w:tcBorders>
              <w:top w:val="single" w:sz="4" w:space="0" w:color="auto"/>
              <w:left w:val="single" w:sz="4" w:space="0" w:color="auto"/>
              <w:bottom w:val="single" w:sz="4" w:space="0" w:color="auto"/>
              <w:right w:val="single" w:sz="4" w:space="0" w:color="auto"/>
            </w:tcBorders>
            <w:vAlign w:val="center"/>
          </w:tcPr>
          <w:p w:rsidR="00E003E2" w:rsidRPr="00BA5E12" w:rsidRDefault="00E003E2" w:rsidP="00E003E2">
            <w:pPr>
              <w:suppressAutoHyphens w:val="0"/>
              <w:jc w:val="center"/>
              <w:rPr>
                <w:lang w:eastAsia="ru-RU"/>
              </w:rPr>
            </w:pPr>
            <w:r w:rsidRPr="00BA5E12">
              <w:rPr>
                <w:lang w:eastAsia="ru-RU"/>
              </w:rPr>
              <w:t>наименование</w:t>
            </w:r>
          </w:p>
        </w:tc>
        <w:tc>
          <w:tcPr>
            <w:tcW w:w="1947" w:type="dxa"/>
            <w:tcBorders>
              <w:top w:val="single" w:sz="4" w:space="0" w:color="auto"/>
              <w:left w:val="single" w:sz="4" w:space="0" w:color="auto"/>
              <w:bottom w:val="single" w:sz="4" w:space="0" w:color="auto"/>
              <w:right w:val="single" w:sz="4" w:space="0" w:color="auto"/>
            </w:tcBorders>
            <w:vAlign w:val="center"/>
          </w:tcPr>
          <w:p w:rsidR="00E003E2" w:rsidRPr="00BA5E12" w:rsidRDefault="00E003E2" w:rsidP="00E003E2">
            <w:pPr>
              <w:suppressAutoHyphens w:val="0"/>
              <w:jc w:val="center"/>
              <w:rPr>
                <w:lang w:eastAsia="ru-RU"/>
              </w:rPr>
            </w:pPr>
            <w:r w:rsidRPr="00BA5E12">
              <w:rPr>
                <w:lang w:eastAsia="ru-RU"/>
              </w:rPr>
              <w:t>Вместимос</w:t>
            </w:r>
            <w:r w:rsidR="00BA5E12">
              <w:rPr>
                <w:lang w:eastAsia="ru-RU"/>
              </w:rPr>
              <w:t>т</w:t>
            </w:r>
            <w:r w:rsidRPr="00BA5E12">
              <w:rPr>
                <w:lang w:eastAsia="ru-RU"/>
              </w:rPr>
              <w:t xml:space="preserve">ь цистерн, </w:t>
            </w:r>
            <w:proofErr w:type="gramStart"/>
            <w:r w:rsidRPr="00BA5E12">
              <w:rPr>
                <w:lang w:eastAsia="ru-RU"/>
              </w:rPr>
              <w:t>м</w:t>
            </w:r>
            <w:proofErr w:type="gramEnd"/>
            <w:r w:rsidRPr="00BA5E12">
              <w:rPr>
                <w:lang w:eastAsia="ru-RU"/>
              </w:rPr>
              <w:t>³</w:t>
            </w:r>
          </w:p>
        </w:tc>
        <w:tc>
          <w:tcPr>
            <w:tcW w:w="1701" w:type="dxa"/>
            <w:tcBorders>
              <w:top w:val="single" w:sz="4" w:space="0" w:color="auto"/>
              <w:left w:val="single" w:sz="4" w:space="0" w:color="auto"/>
              <w:bottom w:val="single" w:sz="4" w:space="0" w:color="auto"/>
              <w:right w:val="single" w:sz="4" w:space="0" w:color="auto"/>
            </w:tcBorders>
            <w:vAlign w:val="center"/>
          </w:tcPr>
          <w:p w:rsidR="00E003E2" w:rsidRPr="00BA5E12" w:rsidRDefault="00E003E2" w:rsidP="00E003E2">
            <w:pPr>
              <w:suppressAutoHyphens w:val="0"/>
              <w:jc w:val="center"/>
              <w:rPr>
                <w:lang w:eastAsia="ru-RU"/>
              </w:rPr>
            </w:pPr>
            <w:r w:rsidRPr="00BA5E12">
              <w:rPr>
                <w:lang w:eastAsia="ru-RU"/>
              </w:rPr>
              <w:t>Год выпуска</w:t>
            </w:r>
          </w:p>
        </w:tc>
        <w:tc>
          <w:tcPr>
            <w:tcW w:w="2439" w:type="dxa"/>
            <w:tcBorders>
              <w:top w:val="single" w:sz="4" w:space="0" w:color="auto"/>
              <w:left w:val="single" w:sz="4" w:space="0" w:color="auto"/>
              <w:bottom w:val="single" w:sz="4" w:space="0" w:color="auto"/>
              <w:right w:val="single" w:sz="4" w:space="0" w:color="auto"/>
            </w:tcBorders>
            <w:vAlign w:val="center"/>
          </w:tcPr>
          <w:p w:rsidR="00E003E2" w:rsidRPr="00BA5E12" w:rsidRDefault="00E003E2" w:rsidP="00E003E2">
            <w:pPr>
              <w:suppressAutoHyphens w:val="0"/>
              <w:jc w:val="center"/>
              <w:rPr>
                <w:lang w:eastAsia="ru-RU"/>
              </w:rPr>
            </w:pPr>
            <w:r w:rsidRPr="00BA5E12">
              <w:rPr>
                <w:lang w:eastAsia="ru-RU"/>
              </w:rPr>
              <w:t>Количество</w:t>
            </w:r>
          </w:p>
        </w:tc>
      </w:tr>
      <w:tr w:rsidR="00E003E2" w:rsidRPr="004C0560" w:rsidTr="00E37ACD">
        <w:trPr>
          <w:trHeight w:val="644"/>
          <w:jc w:val="center"/>
        </w:trPr>
        <w:tc>
          <w:tcPr>
            <w:tcW w:w="2103" w:type="dxa"/>
            <w:tcBorders>
              <w:top w:val="single" w:sz="4" w:space="0" w:color="auto"/>
              <w:left w:val="single" w:sz="4" w:space="0" w:color="auto"/>
              <w:bottom w:val="single" w:sz="4" w:space="0" w:color="auto"/>
              <w:right w:val="single" w:sz="4" w:space="0" w:color="auto"/>
            </w:tcBorders>
          </w:tcPr>
          <w:p w:rsidR="00E003E2" w:rsidRPr="00BA5E12" w:rsidRDefault="00E003E2" w:rsidP="00E003E2">
            <w:pPr>
              <w:suppressAutoHyphens w:val="0"/>
              <w:jc w:val="center"/>
              <w:rPr>
                <w:lang w:eastAsia="ru-RU"/>
              </w:rPr>
            </w:pPr>
            <w:r w:rsidRPr="00BA5E12">
              <w:rPr>
                <w:lang w:eastAsia="ru-RU"/>
              </w:rPr>
              <w:t>КО-510</w:t>
            </w:r>
          </w:p>
        </w:tc>
        <w:tc>
          <w:tcPr>
            <w:tcW w:w="1791" w:type="dxa"/>
            <w:tcBorders>
              <w:top w:val="single" w:sz="4" w:space="0" w:color="auto"/>
              <w:left w:val="single" w:sz="4" w:space="0" w:color="auto"/>
              <w:bottom w:val="single" w:sz="4" w:space="0" w:color="auto"/>
              <w:right w:val="single" w:sz="4" w:space="0" w:color="auto"/>
            </w:tcBorders>
            <w:vAlign w:val="center"/>
          </w:tcPr>
          <w:p w:rsidR="00E003E2" w:rsidRPr="00BA5E12" w:rsidRDefault="00E003E2" w:rsidP="00E003E2">
            <w:pPr>
              <w:suppressAutoHyphens w:val="0"/>
              <w:jc w:val="center"/>
              <w:rPr>
                <w:lang w:eastAsia="ru-RU"/>
              </w:rPr>
            </w:pPr>
            <w:r w:rsidRPr="00BA5E12">
              <w:rPr>
                <w:lang w:eastAsia="ru-RU"/>
              </w:rPr>
              <w:t xml:space="preserve">Машина  </w:t>
            </w:r>
            <w:proofErr w:type="spellStart"/>
            <w:r w:rsidRPr="00BA5E12">
              <w:rPr>
                <w:lang w:eastAsia="ru-RU"/>
              </w:rPr>
              <w:t>илососная</w:t>
            </w:r>
            <w:proofErr w:type="spellEnd"/>
          </w:p>
        </w:tc>
        <w:tc>
          <w:tcPr>
            <w:tcW w:w="1947" w:type="dxa"/>
            <w:tcBorders>
              <w:top w:val="single" w:sz="4" w:space="0" w:color="auto"/>
              <w:left w:val="single" w:sz="4" w:space="0" w:color="auto"/>
              <w:bottom w:val="single" w:sz="4" w:space="0" w:color="auto"/>
              <w:right w:val="single" w:sz="4" w:space="0" w:color="auto"/>
            </w:tcBorders>
            <w:vAlign w:val="center"/>
          </w:tcPr>
          <w:p w:rsidR="00E003E2" w:rsidRPr="00BA5E12" w:rsidRDefault="00E003E2" w:rsidP="00E003E2">
            <w:pPr>
              <w:suppressAutoHyphens w:val="0"/>
              <w:jc w:val="center"/>
              <w:rPr>
                <w:lang w:eastAsia="ru-RU"/>
              </w:rPr>
            </w:pPr>
            <w:r w:rsidRPr="00BA5E12">
              <w:rPr>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E003E2" w:rsidRPr="00BA5E12" w:rsidRDefault="00E003E2" w:rsidP="00E003E2">
            <w:pPr>
              <w:suppressAutoHyphens w:val="0"/>
              <w:jc w:val="center"/>
              <w:rPr>
                <w:lang w:eastAsia="ru-RU"/>
              </w:rPr>
            </w:pPr>
            <w:r w:rsidRPr="00BA5E12">
              <w:rPr>
                <w:lang w:eastAsia="ru-RU"/>
              </w:rPr>
              <w:t>2010</w:t>
            </w:r>
          </w:p>
        </w:tc>
        <w:tc>
          <w:tcPr>
            <w:tcW w:w="2439" w:type="dxa"/>
            <w:tcBorders>
              <w:top w:val="single" w:sz="4" w:space="0" w:color="auto"/>
              <w:left w:val="single" w:sz="4" w:space="0" w:color="auto"/>
              <w:bottom w:val="single" w:sz="4" w:space="0" w:color="auto"/>
              <w:right w:val="single" w:sz="4" w:space="0" w:color="auto"/>
            </w:tcBorders>
            <w:vAlign w:val="center"/>
          </w:tcPr>
          <w:p w:rsidR="00E003E2" w:rsidRPr="00BA5E12" w:rsidRDefault="00E003E2" w:rsidP="00E003E2">
            <w:pPr>
              <w:suppressAutoHyphens w:val="0"/>
              <w:jc w:val="center"/>
              <w:rPr>
                <w:lang w:eastAsia="ru-RU"/>
              </w:rPr>
            </w:pPr>
            <w:r w:rsidRPr="00BA5E12">
              <w:rPr>
                <w:lang w:eastAsia="ru-RU"/>
              </w:rPr>
              <w:t>1</w:t>
            </w:r>
          </w:p>
        </w:tc>
      </w:tr>
    </w:tbl>
    <w:p w:rsidR="00CB75BA" w:rsidRPr="004C0560" w:rsidRDefault="00CB75BA" w:rsidP="00E003E2">
      <w:pPr>
        <w:pStyle w:val="aa"/>
        <w:ind w:firstLine="708"/>
        <w:jc w:val="both"/>
        <w:outlineLvl w:val="0"/>
      </w:pPr>
      <w:bookmarkStart w:id="89" w:name="_Toc6584914"/>
      <w:r w:rsidRPr="004C0560">
        <w:t>Аварийных случаев на объектах централизованной системы водоотведения поселения зафиксировано не было. Подавляющее большинство аварий составляют засоры трубопроводов, вследствие неудовлетворительного состояния канализационных колодцев и нарушением эксплуатации централизованной системы водоотведения населением. Разливов хозяйственно-бытовых сточных вод на поверхность не зафиксировано, тем самым загрязнения почв и грунтовых вод не отмечено.</w:t>
      </w:r>
      <w:bookmarkEnd w:id="89"/>
    </w:p>
    <w:p w:rsidR="00CB75BA" w:rsidRPr="004C0560" w:rsidRDefault="00CB75BA" w:rsidP="00E003E2">
      <w:pPr>
        <w:pStyle w:val="aa"/>
        <w:ind w:firstLine="360"/>
        <w:jc w:val="both"/>
        <w:outlineLvl w:val="0"/>
      </w:pPr>
      <w:bookmarkStart w:id="90" w:name="_Toc6584915"/>
      <w:r w:rsidRPr="004C0560">
        <w:t>В связи с увеличением расхода сточных вод от существующей и планируемой застройки необходимо произвести реконструкцию существующих канализационных насосных станций.</w:t>
      </w:r>
      <w:bookmarkEnd w:id="90"/>
    </w:p>
    <w:p w:rsidR="00CB75BA" w:rsidRPr="004C0560" w:rsidRDefault="00CB75BA" w:rsidP="00CB75BA">
      <w:pPr>
        <w:pStyle w:val="aa"/>
        <w:jc w:val="both"/>
        <w:outlineLvl w:val="0"/>
        <w:rPr>
          <w:b/>
        </w:rPr>
      </w:pPr>
    </w:p>
    <w:p w:rsidR="00C9710D" w:rsidRPr="004C0560" w:rsidRDefault="00C9710D" w:rsidP="0035033A">
      <w:pPr>
        <w:pStyle w:val="aa"/>
        <w:numPr>
          <w:ilvl w:val="1"/>
          <w:numId w:val="17"/>
        </w:numPr>
        <w:jc w:val="both"/>
        <w:outlineLvl w:val="0"/>
        <w:rPr>
          <w:b/>
        </w:rPr>
      </w:pPr>
      <w:bookmarkStart w:id="91" w:name="_Toc6584916"/>
      <w:r w:rsidRPr="004C0560">
        <w:rPr>
          <w:b/>
        </w:rPr>
        <w:t>Существующее состояние летней и зимней уборки территории МО «Савинское»</w:t>
      </w:r>
      <w:bookmarkEnd w:id="91"/>
    </w:p>
    <w:p w:rsidR="00E003E2" w:rsidRPr="004C0560" w:rsidRDefault="00E003E2" w:rsidP="00E003E2">
      <w:pPr>
        <w:pStyle w:val="aa"/>
        <w:ind w:firstLine="360"/>
        <w:jc w:val="both"/>
        <w:outlineLvl w:val="0"/>
      </w:pPr>
      <w:bookmarkStart w:id="92" w:name="_Toc6584917"/>
      <w:r w:rsidRPr="004C0560">
        <w:t>Механизированная уборка территорий является одной из важных и сложных задач жилищно-коммунальных организаций. Качество работ по уборке территорий зависит от рациональной организации работ и выполнения технологических режимов. Летом выполняют работы, обеспечивающие максимальную чистоту дорог и приземных слоев воздуха. Зимой проводят наиболее трудоемкие работы: удаление свежевыпавшего и уплотненного снега, борьба с гололедом, предотвращение снежно-ледяных образований. Основной задачей зимней уборки дорожных покрытий является обеспечение нормальной работы транспорта и движения пешеходов. Работы по зимней уборке улиц и дорог делятся на три группы: снегоочистка, удаление снега и скола, ликвидация гололеда и борьба со скользкостью дорог. При выполнении снегоочистительных работ особое внимание уделяется расчистке перекрестков. Снегоочистку тротуаров и внутриквартальных проездов выполняют механическим способом и вручную без применения химических реагентов.</w:t>
      </w:r>
      <w:bookmarkEnd w:id="92"/>
    </w:p>
    <w:p w:rsidR="00187D3B" w:rsidRPr="004C0560" w:rsidRDefault="00E003E2" w:rsidP="00E003E2">
      <w:pPr>
        <w:pStyle w:val="aa"/>
        <w:ind w:firstLine="360"/>
        <w:jc w:val="both"/>
        <w:outlineLvl w:val="0"/>
      </w:pPr>
      <w:bookmarkStart w:id="93" w:name="_Toc6584918"/>
      <w:r w:rsidRPr="004C0560">
        <w:t>Для осуществления  содержания автомобильных  дорог муниципального  значения  в  пределах  границ  населенных  пунктов  МО «Савинское» администрация  муниципального  образования «Савинское» заключает  муниципальные  контракты путем  организации  закупок (аукцион, конкурс, запрос  котировок  цен). Для выполнения механизированной уборки в МО «Савинское» используется спецтехника.</w:t>
      </w:r>
      <w:bookmarkEnd w:id="93"/>
    </w:p>
    <w:p w:rsidR="00F21267" w:rsidRPr="004C0560" w:rsidRDefault="00F21267" w:rsidP="00E003E2">
      <w:pPr>
        <w:pStyle w:val="aa"/>
        <w:ind w:firstLine="360"/>
        <w:jc w:val="both"/>
        <w:outlineLvl w:val="0"/>
      </w:pPr>
      <w:bookmarkStart w:id="94" w:name="_Toc6584919"/>
      <w:r w:rsidRPr="004C0560">
        <w:t>Применяется ручная и механизированная уборка территории.</w:t>
      </w:r>
      <w:bookmarkEnd w:id="94"/>
    </w:p>
    <w:p w:rsidR="00F21267" w:rsidRPr="004C0560" w:rsidRDefault="00F21267" w:rsidP="00F21267">
      <w:pPr>
        <w:pStyle w:val="aa"/>
        <w:ind w:firstLine="360"/>
        <w:jc w:val="both"/>
        <w:outlineLvl w:val="0"/>
      </w:pPr>
      <w:bookmarkStart w:id="95" w:name="_Toc6584920"/>
      <w:r w:rsidRPr="004C0560">
        <w:t>Ручная  уборка проводится управляющими компаниям</w:t>
      </w:r>
      <w:proofErr w:type="gramStart"/>
      <w:r w:rsidRPr="004C0560">
        <w:t>и ООО</w:t>
      </w:r>
      <w:proofErr w:type="gramEnd"/>
      <w:r w:rsidRPr="004C0560">
        <w:t xml:space="preserve"> «</w:t>
      </w:r>
      <w:proofErr w:type="spellStart"/>
      <w:r w:rsidRPr="004C0560">
        <w:t>ПрофСавинск</w:t>
      </w:r>
      <w:proofErr w:type="spellEnd"/>
      <w:r w:rsidRPr="004C0560">
        <w:t>», ООО «</w:t>
      </w:r>
      <w:proofErr w:type="spellStart"/>
      <w:r w:rsidRPr="004C0560">
        <w:t>Комгаз</w:t>
      </w:r>
      <w:proofErr w:type="spellEnd"/>
      <w:r w:rsidRPr="004C0560">
        <w:t xml:space="preserve">». </w:t>
      </w:r>
      <w:proofErr w:type="gramStart"/>
      <w:r w:rsidRPr="004C0560">
        <w:t>Согласно</w:t>
      </w:r>
      <w:proofErr w:type="gramEnd"/>
      <w:r w:rsidRPr="004C0560">
        <w:t xml:space="preserve"> закрепленных территорий работают дворники.</w:t>
      </w:r>
      <w:bookmarkEnd w:id="95"/>
    </w:p>
    <w:p w:rsidR="00F21267" w:rsidRPr="004C0560" w:rsidRDefault="00434601" w:rsidP="00F21267">
      <w:pPr>
        <w:pStyle w:val="aa"/>
        <w:ind w:firstLine="360"/>
        <w:jc w:val="both"/>
        <w:outlineLvl w:val="0"/>
      </w:pPr>
      <w:bookmarkStart w:id="96" w:name="_Toc6584921"/>
      <w:r>
        <w:t>График работы</w:t>
      </w:r>
      <w:r w:rsidR="00F21267" w:rsidRPr="004C0560">
        <w:t xml:space="preserve"> в летний и зимний период - восьми часовой рабочий день с двумя выходными.</w:t>
      </w:r>
      <w:bookmarkEnd w:id="96"/>
    </w:p>
    <w:p w:rsidR="00F21267" w:rsidRPr="004C0560" w:rsidRDefault="00F21267" w:rsidP="00F21267">
      <w:pPr>
        <w:pStyle w:val="aa"/>
        <w:ind w:firstLine="360"/>
        <w:jc w:val="both"/>
        <w:outlineLvl w:val="0"/>
      </w:pPr>
      <w:bookmarkStart w:id="97" w:name="_Toc6584922"/>
      <w:r w:rsidRPr="004C0560">
        <w:t xml:space="preserve">Механизированную уборку автодорог муниципального значения осуществляет </w:t>
      </w:r>
      <w:r w:rsidR="0040773E" w:rsidRPr="004C0560">
        <w:t xml:space="preserve">предприятие, заключившее муниципальный  контракт </w:t>
      </w:r>
      <w:proofErr w:type="gramStart"/>
      <w:r w:rsidR="0040773E" w:rsidRPr="004C0560">
        <w:t>согласно</w:t>
      </w:r>
      <w:proofErr w:type="gramEnd"/>
      <w:r w:rsidR="0040773E" w:rsidRPr="004C0560">
        <w:t xml:space="preserve"> проведенных  закупок (аукцион, конкурс, запрос  котировок  цен).</w:t>
      </w:r>
      <w:bookmarkEnd w:id="97"/>
    </w:p>
    <w:p w:rsidR="00F21267" w:rsidRPr="004C0560" w:rsidRDefault="00F21267" w:rsidP="00F21267">
      <w:pPr>
        <w:pStyle w:val="aa"/>
        <w:ind w:firstLine="360"/>
        <w:jc w:val="both"/>
        <w:outlineLvl w:val="0"/>
      </w:pPr>
      <w:bookmarkStart w:id="98" w:name="_Toc6584923"/>
      <w:r w:rsidRPr="004C0560">
        <w:lastRenderedPageBreak/>
        <w:t xml:space="preserve">Механизированную уборку проезжей части внутренних территорий </w:t>
      </w:r>
      <w:r w:rsidR="009707A1" w:rsidRPr="003B3587">
        <w:t>поселка Савинский</w:t>
      </w:r>
      <w:r w:rsidRPr="004C0560">
        <w:t xml:space="preserve"> осуществля</w:t>
      </w:r>
      <w:r w:rsidR="0040773E" w:rsidRPr="004C0560">
        <w:t>ю</w:t>
      </w:r>
      <w:r w:rsidRPr="004C0560">
        <w:t xml:space="preserve">т </w:t>
      </w:r>
      <w:r w:rsidR="0040773E" w:rsidRPr="004C0560">
        <w:t>управляющие компан</w:t>
      </w:r>
      <w:proofErr w:type="gramStart"/>
      <w:r w:rsidR="0040773E" w:rsidRPr="004C0560">
        <w:t>ии ООО</w:t>
      </w:r>
      <w:proofErr w:type="gramEnd"/>
      <w:r w:rsidR="0040773E" w:rsidRPr="004C0560">
        <w:t xml:space="preserve"> «</w:t>
      </w:r>
      <w:proofErr w:type="spellStart"/>
      <w:r w:rsidR="0040773E" w:rsidRPr="004C0560">
        <w:t>ПрофСавинск</w:t>
      </w:r>
      <w:proofErr w:type="spellEnd"/>
      <w:r w:rsidR="0040773E" w:rsidRPr="004C0560">
        <w:t>», ООО «</w:t>
      </w:r>
      <w:proofErr w:type="spellStart"/>
      <w:r w:rsidR="0040773E" w:rsidRPr="004C0560">
        <w:t>Комгаз</w:t>
      </w:r>
      <w:proofErr w:type="spellEnd"/>
      <w:r w:rsidR="0040773E" w:rsidRPr="004C0560">
        <w:t>»</w:t>
      </w:r>
      <w:r w:rsidRPr="004C0560">
        <w:t>.</w:t>
      </w:r>
      <w:bookmarkEnd w:id="98"/>
    </w:p>
    <w:p w:rsidR="00187D3B" w:rsidRPr="004C0560" w:rsidRDefault="00187D3B" w:rsidP="0035033A">
      <w:pPr>
        <w:pStyle w:val="aa"/>
        <w:jc w:val="both"/>
        <w:outlineLvl w:val="0"/>
        <w:rPr>
          <w:b/>
        </w:rPr>
      </w:pPr>
    </w:p>
    <w:p w:rsidR="00187D3B" w:rsidRPr="004C0560" w:rsidRDefault="00187D3B" w:rsidP="0035033A">
      <w:pPr>
        <w:pStyle w:val="aa"/>
        <w:numPr>
          <w:ilvl w:val="0"/>
          <w:numId w:val="12"/>
        </w:numPr>
        <w:ind w:firstLine="709"/>
        <w:jc w:val="center"/>
        <w:outlineLvl w:val="0"/>
        <w:rPr>
          <w:b/>
        </w:rPr>
      </w:pPr>
      <w:bookmarkStart w:id="99" w:name="_Toc6584924"/>
      <w:r w:rsidRPr="004C0560">
        <w:rPr>
          <w:b/>
        </w:rPr>
        <w:t>ПРЕДЛАГАЕМАЯ ОРГАНИЗАЦИЯ СИСТЕМЫ ОБРАЩЕНИЯ С ОТХОДАМИ</w:t>
      </w:r>
      <w:bookmarkEnd w:id="99"/>
    </w:p>
    <w:p w:rsidR="00C9710D" w:rsidRDefault="00C9710D" w:rsidP="0035033A">
      <w:pPr>
        <w:pStyle w:val="aa"/>
        <w:jc w:val="center"/>
        <w:outlineLvl w:val="0"/>
        <w:rPr>
          <w:b/>
        </w:rPr>
      </w:pPr>
    </w:p>
    <w:p w:rsidR="00F74537" w:rsidRPr="003B3587" w:rsidRDefault="00F74537" w:rsidP="0071371D">
      <w:pPr>
        <w:pStyle w:val="aa"/>
        <w:ind w:firstLine="360"/>
        <w:jc w:val="both"/>
        <w:outlineLvl w:val="0"/>
      </w:pPr>
      <w:r w:rsidRPr="003B3587">
        <w:t>Предполагаемая организация системы обращения с отходами основана на Постановлении от 27 декабря 2017 г. № 39п г. Архангельск «Об утверждении Порядка сбора твердых коммунальных отходов (в том числе их раздельного сбора) на территории Архангельской области»</w:t>
      </w:r>
      <w:r w:rsidR="00AC295E">
        <w:t>.</w:t>
      </w:r>
    </w:p>
    <w:p w:rsidR="00F74537" w:rsidRPr="004C0560" w:rsidRDefault="00F74537" w:rsidP="0035033A">
      <w:pPr>
        <w:pStyle w:val="aa"/>
        <w:jc w:val="center"/>
        <w:outlineLvl w:val="0"/>
        <w:rPr>
          <w:b/>
        </w:rPr>
      </w:pPr>
    </w:p>
    <w:p w:rsidR="00C9710D" w:rsidRPr="004C0560" w:rsidRDefault="00C9710D" w:rsidP="0035033A">
      <w:pPr>
        <w:numPr>
          <w:ilvl w:val="1"/>
          <w:numId w:val="19"/>
        </w:numPr>
        <w:outlineLvl w:val="0"/>
        <w:rPr>
          <w:b/>
        </w:rPr>
      </w:pPr>
      <w:bookmarkStart w:id="100" w:name="_Toc6584925"/>
      <w:r w:rsidRPr="004C0560">
        <w:rPr>
          <w:b/>
        </w:rPr>
        <w:t>Организация сбора и вывоза твердых бытовых отходов</w:t>
      </w:r>
      <w:bookmarkEnd w:id="100"/>
    </w:p>
    <w:p w:rsidR="002A1371" w:rsidRPr="004C0560" w:rsidRDefault="002A1371" w:rsidP="002A1371">
      <w:pPr>
        <w:ind w:firstLine="360"/>
        <w:jc w:val="both"/>
        <w:outlineLvl w:val="0"/>
      </w:pPr>
      <w:bookmarkStart w:id="101" w:name="_Toc6584926"/>
      <w:r w:rsidRPr="004C0560">
        <w:t>Бытовые отходы, подлежащие удалению с территории населенных пунктов, разделяют на твердые и жидкие бытовые отходы. К твердым коммунальным  отходам (ТКО) относят отходы жизнедеятельности человека, отходы текущего ремонта квартир, местного отопления, смет с дворовых территорий, крупногабаритные отходы населения, а также отходы учреждений и организаций общественного назначения, торговых предприятий.</w:t>
      </w:r>
      <w:bookmarkEnd w:id="101"/>
    </w:p>
    <w:p w:rsidR="002A1371" w:rsidRPr="003B3587" w:rsidRDefault="002A1371" w:rsidP="002A1371">
      <w:pPr>
        <w:ind w:firstLine="360"/>
        <w:jc w:val="both"/>
        <w:outlineLvl w:val="0"/>
      </w:pPr>
      <w:bookmarkStart w:id="102" w:name="_Toc6584927"/>
      <w:r w:rsidRPr="004C0560">
        <w:t xml:space="preserve">Объектами санитарной очистки являются территории домовладений, уличные проезды, объекты общественного назначения, территории предприятий, учреждений и организаций,  </w:t>
      </w:r>
      <w:r w:rsidRPr="003B3587">
        <w:t>места общественного пользования, места отдыха населения. Специфическими объектами, обслуживаемыми отдельно от остальных, считаются медицинские учреждения, ветеринарные объекты.</w:t>
      </w:r>
      <w:bookmarkEnd w:id="102"/>
    </w:p>
    <w:p w:rsidR="002A1371" w:rsidRPr="003B3587" w:rsidRDefault="002A1371" w:rsidP="002A1371">
      <w:pPr>
        <w:ind w:firstLine="360"/>
        <w:jc w:val="both"/>
        <w:outlineLvl w:val="0"/>
      </w:pPr>
      <w:bookmarkStart w:id="103" w:name="_Toc6584928"/>
      <w:r w:rsidRPr="003B3587">
        <w:t xml:space="preserve">Система сбора отходов </w:t>
      </w:r>
      <w:r w:rsidR="009707A1" w:rsidRPr="003B3587">
        <w:t>должна</w:t>
      </w:r>
      <w:r w:rsidRPr="003B3587">
        <w:t xml:space="preserve"> быть контейнерной и </w:t>
      </w:r>
      <w:proofErr w:type="spellStart"/>
      <w:r w:rsidRPr="003B3587">
        <w:t>бесконтейнерной</w:t>
      </w:r>
      <w:proofErr w:type="spellEnd"/>
      <w:r w:rsidRPr="003B3587">
        <w:t>. При контейнерной системе выделяют сменяемые и несменяемые контейнеры. При системе сменяемых сборников отходов заполненные контейнеры следует погружать на мусоровоз, а взамен оставлять порожние чистые контейнеры. В этой системе применяются контейнерные мусоровозы. Применение такой системы целесообразно при дальности вывоза не более 8 км, при обслуживании объектов временного образования отходов и сезонных объектов (летние кафе и павильоны, ярмарки, места с большим скоплением людей).</w:t>
      </w:r>
      <w:bookmarkEnd w:id="103"/>
    </w:p>
    <w:p w:rsidR="002A1371" w:rsidRPr="003B3587" w:rsidRDefault="002A1371" w:rsidP="002A1371">
      <w:pPr>
        <w:ind w:firstLine="360"/>
        <w:jc w:val="both"/>
        <w:outlineLvl w:val="0"/>
      </w:pPr>
      <w:bookmarkStart w:id="104" w:name="_Toc6584929"/>
      <w:r w:rsidRPr="003B3587">
        <w:t xml:space="preserve">При системе несменяемых сборников отходов твердые бытовые отходы из контейнеров необходимо перегружать в мусоровоз, а сами контейнеры оставлять на месте. В этой системе применяются кузовные  мусоровозы. Выбор </w:t>
      </w:r>
      <w:r w:rsidR="009707A1" w:rsidRPr="003B3587">
        <w:t>двойной системы обращения с отходами определяется</w:t>
      </w:r>
      <w:r w:rsidRPr="003B3587">
        <w:t xml:space="preserve"> рядом факторов: удаленностью мест разгрузки мусоровозов, санитарно-эпидемиологическими условиями, периодичностью санитарной обработки сборников отходов и возможностью их обработки непосредственно в домовладениях, типом и количеством </w:t>
      </w:r>
      <w:proofErr w:type="spellStart"/>
      <w:r w:rsidRPr="003B3587">
        <w:t>спецавтотранспорта</w:t>
      </w:r>
      <w:proofErr w:type="spellEnd"/>
      <w:r w:rsidRPr="003B3587">
        <w:t xml:space="preserve"> для вывоза отходов, количеством проживающих жителей</w:t>
      </w:r>
      <w:r w:rsidR="009707A1" w:rsidRPr="003B3587">
        <w:t>, возможностью жителей своевременно утилизировать мусор</w:t>
      </w:r>
      <w:r w:rsidRPr="003B3587">
        <w:t xml:space="preserve"> и т.д.</w:t>
      </w:r>
      <w:bookmarkEnd w:id="104"/>
    </w:p>
    <w:p w:rsidR="006F0CAF" w:rsidRPr="003B3587" w:rsidRDefault="002A1371" w:rsidP="002A1371">
      <w:pPr>
        <w:ind w:firstLine="360"/>
        <w:jc w:val="both"/>
        <w:outlineLvl w:val="0"/>
      </w:pPr>
      <w:bookmarkStart w:id="105" w:name="_Toc6584930"/>
      <w:r w:rsidRPr="003B3587">
        <w:t xml:space="preserve">Для обслуживания жилищного фонда МО «Савинское» рекомендуется </w:t>
      </w:r>
      <w:r w:rsidR="009707A1" w:rsidRPr="003B3587">
        <w:t>двойная система</w:t>
      </w:r>
      <w:r w:rsidRPr="003B3587">
        <w:t xml:space="preserve"> сбора отходов</w:t>
      </w:r>
      <w:bookmarkEnd w:id="105"/>
      <w:r w:rsidR="003B3587" w:rsidRPr="003B3587">
        <w:t>.</w:t>
      </w:r>
    </w:p>
    <w:p w:rsidR="00C65ABE" w:rsidRPr="004C0560" w:rsidRDefault="00C65ABE" w:rsidP="00C65ABE">
      <w:pPr>
        <w:outlineLvl w:val="0"/>
        <w:rPr>
          <w:b/>
        </w:rPr>
      </w:pPr>
    </w:p>
    <w:p w:rsidR="00C9710D" w:rsidRPr="004C0560" w:rsidRDefault="00C9710D" w:rsidP="0035033A">
      <w:pPr>
        <w:numPr>
          <w:ilvl w:val="1"/>
          <w:numId w:val="19"/>
        </w:numPr>
        <w:outlineLvl w:val="0"/>
        <w:rPr>
          <w:b/>
        </w:rPr>
      </w:pPr>
      <w:bookmarkStart w:id="106" w:name="_Toc6584931"/>
      <w:r w:rsidRPr="004C0560">
        <w:rPr>
          <w:b/>
        </w:rPr>
        <w:t>Организация сбора и вывоза крупногабаритных отходов</w:t>
      </w:r>
      <w:bookmarkEnd w:id="106"/>
    </w:p>
    <w:p w:rsidR="008737C8" w:rsidRPr="003B3587" w:rsidRDefault="008737C8" w:rsidP="008737C8">
      <w:pPr>
        <w:ind w:firstLine="360"/>
        <w:jc w:val="both"/>
        <w:outlineLvl w:val="0"/>
      </w:pPr>
      <w:bookmarkStart w:id="107" w:name="_Toc6584932"/>
      <w:r w:rsidRPr="004C0560">
        <w:t xml:space="preserve">Вывоз крупногабаритных отходов (КГО) следует производить по мере накопления, но не реже </w:t>
      </w:r>
      <w:r w:rsidR="003A57FA">
        <w:t xml:space="preserve">одного </w:t>
      </w:r>
      <w:r w:rsidR="009707A1" w:rsidRPr="003B3587">
        <w:t>раз</w:t>
      </w:r>
      <w:r w:rsidR="003A57FA">
        <w:t>а</w:t>
      </w:r>
      <w:r w:rsidR="009707A1" w:rsidRPr="003B3587">
        <w:t xml:space="preserve"> в неделю</w:t>
      </w:r>
      <w:r w:rsidRPr="003B3587">
        <w:t>.</w:t>
      </w:r>
      <w:r w:rsidRPr="004C0560">
        <w:t xml:space="preserve"> Для их сбора необходимо организовать специально оборудованные места, расположенные на придомовых территориях. Площадка должна иметь твердое покрытие и находиться в непосредственной близости от проезжей части дороги. Ее располагают на расстоянии не менее 20 м от жилых домов и не более 100 м от входных дверей обслуживаемых зданий. Размер площадки выбирают с учетом условий подъезда </w:t>
      </w:r>
      <w:proofErr w:type="spellStart"/>
      <w:r w:rsidRPr="004C0560">
        <w:t>спецавтотранспорта</w:t>
      </w:r>
      <w:proofErr w:type="spellEnd"/>
      <w:r w:rsidRPr="004C0560">
        <w:t xml:space="preserve"> при вывозе накопленных отходов. Вывоз крупногабаритных отходов производится по графику, согласованному с администрацией МО «Савинское» и управляющей организацией. Сжигать крупногабаритные отходы на территории домовладений запрещается. Число  площадок  для  сбора крупногабаритных отходов, обслуживающих </w:t>
      </w:r>
      <w:r w:rsidRPr="004C0560">
        <w:lastRenderedPageBreak/>
        <w:t xml:space="preserve">населённый  пункт, определяют с учетом нормы накопления, плотности крупногабаритных отходов и периодичности вывоза. </w:t>
      </w:r>
      <w:bookmarkEnd w:id="107"/>
      <w:r w:rsidR="006F0CAF" w:rsidRPr="003B3587">
        <w:t xml:space="preserve">На начальном этапе планируется вывозить мусор </w:t>
      </w:r>
      <w:proofErr w:type="spellStart"/>
      <w:r w:rsidR="006F0CAF" w:rsidRPr="003B3587">
        <w:t>безконтейнерным</w:t>
      </w:r>
      <w:proofErr w:type="spellEnd"/>
      <w:r w:rsidR="006F0CAF" w:rsidRPr="003B3587">
        <w:t xml:space="preserve"> способом и установить площадки на в</w:t>
      </w:r>
      <w:r w:rsidR="009707A1" w:rsidRPr="003B3587">
        <w:t>ъ</w:t>
      </w:r>
      <w:r w:rsidR="006F0CAF" w:rsidRPr="003B3587">
        <w:t>езде и выезде из поселка</w:t>
      </w:r>
      <w:r w:rsidR="003B3587" w:rsidRPr="003B3587">
        <w:t xml:space="preserve">, частично в частном </w:t>
      </w:r>
      <w:r w:rsidR="00B7450E" w:rsidRPr="003B3587">
        <w:t>жилом секторе</w:t>
      </w:r>
    </w:p>
    <w:p w:rsidR="008737C8" w:rsidRPr="004C0560" w:rsidRDefault="008737C8" w:rsidP="008737C8">
      <w:pPr>
        <w:outlineLvl w:val="0"/>
        <w:rPr>
          <w:b/>
        </w:rPr>
      </w:pPr>
    </w:p>
    <w:p w:rsidR="00C9710D" w:rsidRPr="004C0560" w:rsidRDefault="00C9710D" w:rsidP="0035033A">
      <w:pPr>
        <w:numPr>
          <w:ilvl w:val="1"/>
          <w:numId w:val="19"/>
        </w:numPr>
        <w:outlineLvl w:val="0"/>
        <w:rPr>
          <w:b/>
        </w:rPr>
      </w:pPr>
      <w:bookmarkStart w:id="108" w:name="_Toc6584933"/>
      <w:r w:rsidRPr="004C0560">
        <w:rPr>
          <w:b/>
        </w:rPr>
        <w:t>Организация сбора и вывоза прочих отходов</w:t>
      </w:r>
      <w:bookmarkEnd w:id="108"/>
    </w:p>
    <w:p w:rsidR="008737C8" w:rsidRPr="003B3587" w:rsidRDefault="00471595" w:rsidP="008737C8">
      <w:pPr>
        <w:ind w:firstLine="360"/>
        <w:jc w:val="both"/>
        <w:outlineLvl w:val="0"/>
      </w:pPr>
      <w:bookmarkStart w:id="109" w:name="_Toc6584934"/>
      <w:r w:rsidRPr="003B3587">
        <w:t>Сбор и</w:t>
      </w:r>
      <w:r>
        <w:t xml:space="preserve"> </w:t>
      </w:r>
      <w:r w:rsidR="008737C8" w:rsidRPr="004C0560">
        <w:t xml:space="preserve">Вывоз отходов, образующихся при проведении строительных, ремонтных и реконструкционных работ в жилых и общественных зданиях, </w:t>
      </w:r>
      <w:r w:rsidR="008737C8" w:rsidRPr="003B3587">
        <w:t>обеспечивается самими предприятиями</w:t>
      </w:r>
      <w:r w:rsidR="006F0CAF" w:rsidRPr="003B3587">
        <w:t xml:space="preserve"> и жителями </w:t>
      </w:r>
      <w:r w:rsidR="008737C8" w:rsidRPr="003B3587">
        <w:t>в соответствии с утвержденной Генеральной схемой санитарной очистки.</w:t>
      </w:r>
      <w:bookmarkEnd w:id="109"/>
      <w:r w:rsidRPr="003B3587">
        <w:t xml:space="preserve"> И </w:t>
      </w:r>
      <w:proofErr w:type="gramStart"/>
      <w:r w:rsidRPr="003B3587">
        <w:t>при</w:t>
      </w:r>
      <w:proofErr w:type="gramEnd"/>
      <w:r w:rsidRPr="003B3587">
        <w:t xml:space="preserve"> установки контейнеров в будущем рядом складирование</w:t>
      </w:r>
    </w:p>
    <w:p w:rsidR="008737C8" w:rsidRPr="004C0560" w:rsidRDefault="008737C8" w:rsidP="008737C8">
      <w:pPr>
        <w:ind w:firstLine="360"/>
        <w:jc w:val="both"/>
        <w:outlineLvl w:val="0"/>
      </w:pPr>
      <w:bookmarkStart w:id="110" w:name="_Toc6584935"/>
      <w:r w:rsidRPr="004C0560">
        <w:t>Для вывоза отходов привлекается транспорт специализированных организаций, имеющих разрешительную документацию на данный вид деятельности. Вывоз отходов осуществляется на специально отведенные участки, имеющие необходимую разрешительную документацию. Отходы промышленных предприятий вывозят сами предприятия с привлечением транспорта специализированных организаций на специально оборудованные полигоны, специализированные места их размещения (переработки) или сооружения для обезвреживания.</w:t>
      </w:r>
      <w:bookmarkEnd w:id="110"/>
    </w:p>
    <w:p w:rsidR="008737C8" w:rsidRPr="004C0560" w:rsidRDefault="008737C8" w:rsidP="008737C8">
      <w:pPr>
        <w:jc w:val="both"/>
        <w:outlineLvl w:val="0"/>
      </w:pPr>
    </w:p>
    <w:p w:rsidR="00C9710D" w:rsidRPr="004C0560" w:rsidRDefault="00C9710D" w:rsidP="0035033A">
      <w:pPr>
        <w:pStyle w:val="aa"/>
        <w:numPr>
          <w:ilvl w:val="1"/>
          <w:numId w:val="19"/>
        </w:numPr>
        <w:jc w:val="both"/>
        <w:outlineLvl w:val="0"/>
        <w:rPr>
          <w:b/>
        </w:rPr>
      </w:pPr>
      <w:bookmarkStart w:id="111" w:name="_Toc6584936"/>
      <w:r w:rsidRPr="004C0560">
        <w:rPr>
          <w:b/>
        </w:rPr>
        <w:t>Утилизация и переработка отходов</w:t>
      </w:r>
      <w:bookmarkEnd w:id="111"/>
    </w:p>
    <w:p w:rsidR="008737C8" w:rsidRPr="004C0560" w:rsidRDefault="008737C8" w:rsidP="008737C8">
      <w:pPr>
        <w:pStyle w:val="aa"/>
        <w:ind w:firstLine="360"/>
        <w:jc w:val="both"/>
        <w:outlineLvl w:val="0"/>
      </w:pPr>
      <w:bookmarkStart w:id="112" w:name="_Toc6584937"/>
      <w:proofErr w:type="gramStart"/>
      <w:r w:rsidRPr="004C0560">
        <w:t>Вопросы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 находятся в ведении муниципального района МО «</w:t>
      </w:r>
      <w:proofErr w:type="spellStart"/>
      <w:r w:rsidRPr="004C0560">
        <w:t>Плесецкий</w:t>
      </w:r>
      <w:proofErr w:type="spellEnd"/>
      <w:r w:rsidRPr="004C0560">
        <w:t xml:space="preserve"> муниципальный район»  Архангельской области, согласно Федеральному закону Российской Федерации от 6 октября 2003 г. N 131-ФЗ «Об общих принципах организации местного самоуправления в Российской Федерации» (Глава</w:t>
      </w:r>
      <w:proofErr w:type="gramEnd"/>
      <w:r w:rsidRPr="004C0560">
        <w:t xml:space="preserve"> </w:t>
      </w:r>
      <w:proofErr w:type="gramStart"/>
      <w:r w:rsidRPr="004C0560">
        <w:t>3, Статья 15).</w:t>
      </w:r>
      <w:bookmarkEnd w:id="112"/>
      <w:proofErr w:type="gramEnd"/>
    </w:p>
    <w:p w:rsidR="008737C8" w:rsidRPr="004C0560" w:rsidRDefault="008737C8" w:rsidP="008737C8">
      <w:pPr>
        <w:pStyle w:val="aa"/>
        <w:ind w:firstLine="360"/>
        <w:jc w:val="both"/>
        <w:outlineLvl w:val="0"/>
      </w:pPr>
      <w:bookmarkStart w:id="113" w:name="_Toc6584938"/>
      <w:r w:rsidRPr="004C0560">
        <w:t>В полномочия  муниципального  образования «Савинское» входит участие в организации деятельности по накоплению (в том числе раздельному накоплению) и транспортированию твердых коммунальных отходов, согласно Федеральному закону Российской Федерации от 6 октября 2003г. N 131-ФЗ «Об общих принципах организации местного самоуправления в Российской Федерации» (Глава 3,Статья 14).</w:t>
      </w:r>
      <w:bookmarkEnd w:id="113"/>
    </w:p>
    <w:p w:rsidR="008737C8" w:rsidRPr="004C0560" w:rsidRDefault="008737C8" w:rsidP="008737C8">
      <w:pPr>
        <w:pStyle w:val="aa"/>
        <w:ind w:firstLine="360"/>
        <w:jc w:val="both"/>
        <w:outlineLvl w:val="0"/>
      </w:pPr>
      <w:bookmarkStart w:id="114" w:name="_Toc6584939"/>
      <w:proofErr w:type="gramStart"/>
      <w:r w:rsidRPr="004C0560">
        <w:t>В соответствии  со ст. 8 Федерального закона от 24.06.1998 N 89-ФЗ (ред. от 31.12.2017) "Об отходах производства и потребления" к  полномочиям  городского  поселения органов местного самоуправления городских поселений в области обращения с отходами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w:t>
      </w:r>
      <w:bookmarkEnd w:id="114"/>
      <w:proofErr w:type="gramEnd"/>
    </w:p>
    <w:p w:rsidR="008737C8" w:rsidRPr="004C0560" w:rsidRDefault="008737C8" w:rsidP="008737C8">
      <w:pPr>
        <w:pStyle w:val="aa"/>
        <w:ind w:firstLine="360"/>
        <w:jc w:val="both"/>
        <w:outlineLvl w:val="0"/>
      </w:pPr>
      <w:bookmarkStart w:id="115" w:name="_Toc6584940"/>
      <w:r w:rsidRPr="004C0560">
        <w:t xml:space="preserve">Обезвреживание твердых  коммунальных отходов должно </w:t>
      </w:r>
      <w:proofErr w:type="gramStart"/>
      <w:r w:rsidRPr="004C0560">
        <w:t>производится</w:t>
      </w:r>
      <w:proofErr w:type="gramEnd"/>
      <w:r w:rsidRPr="004C0560">
        <w:t xml:space="preserve"> на специально отведенных участках или специальных сооружениях по обезвреживанию и переработке.</w:t>
      </w:r>
      <w:bookmarkEnd w:id="115"/>
    </w:p>
    <w:p w:rsidR="008737C8" w:rsidRPr="004C0560" w:rsidRDefault="008737C8" w:rsidP="008737C8">
      <w:pPr>
        <w:pStyle w:val="aa"/>
        <w:ind w:firstLine="360"/>
        <w:jc w:val="both"/>
        <w:outlineLvl w:val="0"/>
      </w:pPr>
      <w:bookmarkStart w:id="116" w:name="_Toc6584941"/>
      <w:r w:rsidRPr="004C0560">
        <w:t xml:space="preserve">Запрещается вывозить отходы на другие, не предназначенные для этого места, а также закапывать их на сельскохозяйственных полях. Твердые бытовые отходы следует вывозить на полигоны (усовершенствованные свалки), поля компостирования, перерабатывающие и </w:t>
      </w:r>
      <w:proofErr w:type="spellStart"/>
      <w:r w:rsidRPr="004C0560">
        <w:t>сжигательные</w:t>
      </w:r>
      <w:proofErr w:type="spellEnd"/>
      <w:r w:rsidRPr="004C0560">
        <w:t xml:space="preserve"> заводы, а жидкие бытовые отходы – на сливные станции или поля ассенизации.</w:t>
      </w:r>
      <w:bookmarkEnd w:id="116"/>
    </w:p>
    <w:p w:rsidR="00210994" w:rsidRPr="0071371D" w:rsidRDefault="00210994" w:rsidP="0071371D">
      <w:pPr>
        <w:pStyle w:val="af8"/>
        <w:numPr>
          <w:ilvl w:val="1"/>
          <w:numId w:val="19"/>
        </w:numPr>
        <w:spacing w:before="100" w:beforeAutospacing="1" w:after="100" w:afterAutospacing="1"/>
        <w:rPr>
          <w:b/>
          <w:bCs/>
          <w:lang w:eastAsia="ru-RU"/>
        </w:rPr>
      </w:pPr>
      <w:r w:rsidRPr="0071371D">
        <w:rPr>
          <w:b/>
          <w:bCs/>
          <w:lang w:eastAsia="ru-RU"/>
        </w:rPr>
        <w:t>Реализация мероприятий по организации сбора и вывоза бытовых отходов и мусора</w:t>
      </w:r>
    </w:p>
    <w:p w:rsidR="00210994" w:rsidRPr="0071371D" w:rsidRDefault="00210994" w:rsidP="00210994">
      <w:pPr>
        <w:jc w:val="both"/>
        <w:rPr>
          <w:lang w:eastAsia="ru-RU"/>
        </w:rPr>
      </w:pPr>
      <w:r w:rsidRPr="0071371D">
        <w:rPr>
          <w:b/>
          <w:bCs/>
          <w:lang w:eastAsia="ru-RU"/>
        </w:rPr>
        <w:t xml:space="preserve">           Администрация МО «Савинское»</w:t>
      </w:r>
      <w:r w:rsidRPr="0071371D">
        <w:rPr>
          <w:lang w:eastAsia="ru-RU"/>
        </w:rPr>
        <w:t>:</w:t>
      </w:r>
    </w:p>
    <w:p w:rsidR="00210994" w:rsidRPr="0071371D" w:rsidRDefault="00210994" w:rsidP="0071371D">
      <w:pPr>
        <w:ind w:left="360" w:firstLine="348"/>
        <w:jc w:val="both"/>
        <w:rPr>
          <w:lang w:eastAsia="ru-RU"/>
        </w:rPr>
      </w:pPr>
      <w:r w:rsidRPr="0071371D">
        <w:rPr>
          <w:lang w:eastAsia="ru-RU"/>
        </w:rPr>
        <w:t>- при необходимости рассчитывает показатели расходов местного бюджета на организацию сбора и вывоза</w:t>
      </w:r>
      <w:r w:rsidRPr="0071371D">
        <w:rPr>
          <w:b/>
          <w:bCs/>
          <w:lang w:eastAsia="ru-RU"/>
        </w:rPr>
        <w:t xml:space="preserve"> </w:t>
      </w:r>
      <w:r w:rsidRPr="0071371D">
        <w:rPr>
          <w:lang w:eastAsia="ru-RU"/>
        </w:rPr>
        <w:t xml:space="preserve">бытовых отходов и мусора с территории муниципального </w:t>
      </w:r>
      <w:r w:rsidRPr="0071371D">
        <w:rPr>
          <w:lang w:eastAsia="ru-RU"/>
        </w:rPr>
        <w:lastRenderedPageBreak/>
        <w:t>образования, на которой расположены жилые дома частного жилищного фонда при подготовке проекта бюджета для включения  в адресную  программу.</w:t>
      </w:r>
    </w:p>
    <w:p w:rsidR="00210994" w:rsidRPr="0071371D" w:rsidRDefault="00210994" w:rsidP="00210994">
      <w:pPr>
        <w:ind w:left="360"/>
        <w:jc w:val="both"/>
        <w:rPr>
          <w:lang w:eastAsia="ru-RU"/>
        </w:rPr>
      </w:pPr>
    </w:p>
    <w:p w:rsidR="00210994" w:rsidRPr="0071371D" w:rsidRDefault="00210994" w:rsidP="0071371D">
      <w:pPr>
        <w:ind w:left="360" w:firstLine="348"/>
        <w:jc w:val="both"/>
        <w:rPr>
          <w:lang w:eastAsia="ru-RU"/>
        </w:rPr>
      </w:pPr>
      <w:r w:rsidRPr="0071371D">
        <w:rPr>
          <w:lang w:eastAsia="ru-RU"/>
        </w:rPr>
        <w:t>- проводит информационную и разъяснительную работу с владельцами частных жилых домов об их ответственности за содержание и санитарн</w:t>
      </w:r>
      <w:proofErr w:type="gramStart"/>
      <w:r w:rsidRPr="0071371D">
        <w:rPr>
          <w:lang w:eastAsia="ru-RU"/>
        </w:rPr>
        <w:t>о-</w:t>
      </w:r>
      <w:proofErr w:type="gramEnd"/>
      <w:r w:rsidRPr="0071371D">
        <w:rPr>
          <w:lang w:eastAsia="ru-RU"/>
        </w:rPr>
        <w:t xml:space="preserve"> эпидемиологическое состояние принадлежащих им земельных участков и расположенных на них жилых и других строений, а также примыкающим к земельным участкам территорий в соответствии с действующим законодательством;</w:t>
      </w:r>
    </w:p>
    <w:p w:rsidR="00210994" w:rsidRPr="0071371D" w:rsidRDefault="00210994" w:rsidP="0071371D">
      <w:pPr>
        <w:ind w:left="360" w:firstLine="348"/>
        <w:jc w:val="both"/>
        <w:rPr>
          <w:lang w:eastAsia="ru-RU"/>
        </w:rPr>
      </w:pPr>
      <w:r w:rsidRPr="0071371D">
        <w:rPr>
          <w:lang w:eastAsia="ru-RU"/>
        </w:rPr>
        <w:t>- разъясняет гражданам, проживающим в частных жилых домах, необходимость заключения договоров на сбор и вывоз бытовых отходов и мусора со специализированными организациями;</w:t>
      </w:r>
    </w:p>
    <w:p w:rsidR="00210994" w:rsidRPr="0071371D" w:rsidRDefault="00210994" w:rsidP="0071371D">
      <w:pPr>
        <w:ind w:left="360" w:firstLine="348"/>
        <w:jc w:val="both"/>
        <w:rPr>
          <w:lang w:eastAsia="ru-RU"/>
        </w:rPr>
      </w:pPr>
      <w:r w:rsidRPr="0071371D">
        <w:rPr>
          <w:lang w:eastAsia="ru-RU"/>
        </w:rPr>
        <w:t>- разъясняет гражданам, проживающим в частных жилых домах, формы и способы вывоза ТБО и КГМ;</w:t>
      </w:r>
    </w:p>
    <w:p w:rsidR="00210994" w:rsidRPr="0071371D" w:rsidRDefault="00210994" w:rsidP="0071371D">
      <w:pPr>
        <w:ind w:left="360" w:firstLine="348"/>
        <w:jc w:val="both"/>
        <w:rPr>
          <w:lang w:eastAsia="ru-RU"/>
        </w:rPr>
      </w:pPr>
      <w:r w:rsidRPr="0071371D">
        <w:rPr>
          <w:lang w:eastAsia="ru-RU"/>
        </w:rPr>
        <w:t>- оказывает организационную и методическую помощь и юридическую поддержку владельцам частных жилых домов при заключении договоров со специализированными организациями на вывоз ТБО (КГМ);</w:t>
      </w:r>
    </w:p>
    <w:p w:rsidR="00210994" w:rsidRPr="0071371D" w:rsidRDefault="00210994" w:rsidP="0071371D">
      <w:pPr>
        <w:ind w:left="360" w:firstLine="348"/>
        <w:jc w:val="both"/>
        <w:rPr>
          <w:lang w:eastAsia="ru-RU"/>
        </w:rPr>
      </w:pPr>
      <w:r w:rsidRPr="0071371D">
        <w:rPr>
          <w:lang w:eastAsia="ru-RU"/>
        </w:rPr>
        <w:t>- организует статистический учёт за заключением жителями частного жилого фонда договоров на оказание услуг по сбору и вывозу бытовых отходов и мусора, а также проводит мониторинг исполнения этих договоров жителями и специализированными организациями;</w:t>
      </w:r>
    </w:p>
    <w:p w:rsidR="00210994" w:rsidRPr="0071371D" w:rsidRDefault="00210994" w:rsidP="0071371D">
      <w:pPr>
        <w:ind w:left="360" w:firstLine="348"/>
        <w:jc w:val="both"/>
        <w:rPr>
          <w:lang w:eastAsia="ru-RU"/>
        </w:rPr>
      </w:pPr>
      <w:r w:rsidRPr="0071371D">
        <w:rPr>
          <w:lang w:eastAsia="ru-RU"/>
        </w:rPr>
        <w:t>- в случае возникновения спорной ситуации, может выступать посредником между сторонами договора;</w:t>
      </w:r>
    </w:p>
    <w:p w:rsidR="00210994" w:rsidRPr="0071371D" w:rsidRDefault="00210994" w:rsidP="0071371D">
      <w:pPr>
        <w:ind w:firstLine="360"/>
        <w:jc w:val="both"/>
        <w:rPr>
          <w:lang w:eastAsia="ru-RU"/>
        </w:rPr>
      </w:pPr>
      <w:r w:rsidRPr="0071371D">
        <w:rPr>
          <w:lang w:eastAsia="ru-RU"/>
        </w:rPr>
        <w:t xml:space="preserve">      - осуществляет контроль за расходованием денежных средств, направленных </w:t>
      </w:r>
      <w:proofErr w:type="gramStart"/>
      <w:r w:rsidRPr="0071371D">
        <w:rPr>
          <w:lang w:eastAsia="ru-RU"/>
        </w:rPr>
        <w:t>на</w:t>
      </w:r>
      <w:proofErr w:type="gramEnd"/>
    </w:p>
    <w:p w:rsidR="00210994" w:rsidRPr="0071371D" w:rsidRDefault="00210994" w:rsidP="00210994">
      <w:pPr>
        <w:jc w:val="both"/>
        <w:rPr>
          <w:lang w:eastAsia="ru-RU"/>
        </w:rPr>
      </w:pPr>
      <w:r w:rsidRPr="0071371D">
        <w:rPr>
          <w:lang w:eastAsia="ru-RU"/>
        </w:rPr>
        <w:t xml:space="preserve">       организацию сбора и вывоза бытовых отходов и мусора с территории муниципального </w:t>
      </w:r>
    </w:p>
    <w:p w:rsidR="00210994" w:rsidRPr="0071371D" w:rsidRDefault="00210994" w:rsidP="00210994">
      <w:pPr>
        <w:jc w:val="both"/>
        <w:rPr>
          <w:lang w:eastAsia="ru-RU"/>
        </w:rPr>
      </w:pPr>
      <w:r w:rsidRPr="0071371D">
        <w:rPr>
          <w:lang w:eastAsia="ru-RU"/>
        </w:rPr>
        <w:t xml:space="preserve">       образования  «Савинское», на  </w:t>
      </w:r>
      <w:proofErr w:type="gramStart"/>
      <w:r w:rsidRPr="0071371D">
        <w:rPr>
          <w:lang w:eastAsia="ru-RU"/>
        </w:rPr>
        <w:t>которой</w:t>
      </w:r>
      <w:proofErr w:type="gramEnd"/>
      <w:r w:rsidRPr="0071371D">
        <w:rPr>
          <w:lang w:eastAsia="ru-RU"/>
        </w:rPr>
        <w:t xml:space="preserve"> расположены жилые дома</w:t>
      </w:r>
    </w:p>
    <w:p w:rsidR="00210994" w:rsidRPr="0071371D" w:rsidRDefault="00210994" w:rsidP="00210994">
      <w:pPr>
        <w:rPr>
          <w:lang w:eastAsia="ru-RU"/>
        </w:rPr>
      </w:pPr>
      <w:r w:rsidRPr="0071371D">
        <w:rPr>
          <w:lang w:eastAsia="ru-RU"/>
        </w:rPr>
        <w:t xml:space="preserve">       частного жилищного фонда.    Контроль осуществляется в соответствии с Положением </w:t>
      </w:r>
    </w:p>
    <w:p w:rsidR="00210994" w:rsidRPr="0071371D" w:rsidRDefault="00210994" w:rsidP="00210994">
      <w:pPr>
        <w:rPr>
          <w:lang w:eastAsia="ru-RU"/>
        </w:rPr>
      </w:pPr>
      <w:r w:rsidRPr="0071371D">
        <w:rPr>
          <w:lang w:eastAsia="ru-RU"/>
        </w:rPr>
        <w:t xml:space="preserve">       « О бюджетном процессе в муниципальном  образовании  «Савинское».</w:t>
      </w:r>
    </w:p>
    <w:p w:rsidR="00210994" w:rsidRPr="0071371D" w:rsidRDefault="00210994" w:rsidP="0071371D">
      <w:pPr>
        <w:spacing w:before="100" w:beforeAutospacing="1"/>
        <w:rPr>
          <w:lang w:eastAsia="ru-RU"/>
        </w:rPr>
      </w:pPr>
      <w:r w:rsidRPr="0071371D">
        <w:rPr>
          <w:b/>
          <w:bCs/>
          <w:lang w:eastAsia="ru-RU"/>
        </w:rPr>
        <w:t xml:space="preserve">4.6. Организация и форма сбора и вывоза бытовых отходов и мусора </w:t>
      </w:r>
    </w:p>
    <w:p w:rsidR="00210994" w:rsidRPr="0071371D" w:rsidRDefault="00210994" w:rsidP="0071371D">
      <w:pPr>
        <w:jc w:val="both"/>
        <w:rPr>
          <w:lang w:eastAsia="ru-RU"/>
        </w:rPr>
      </w:pPr>
      <w:r w:rsidRPr="00210994">
        <w:rPr>
          <w:color w:val="FF0000"/>
          <w:lang w:eastAsia="ru-RU"/>
        </w:rPr>
        <w:t xml:space="preserve">  </w:t>
      </w:r>
      <w:r w:rsidR="0071371D">
        <w:rPr>
          <w:color w:val="FF0000"/>
          <w:lang w:eastAsia="ru-RU"/>
        </w:rPr>
        <w:tab/>
      </w:r>
      <w:r w:rsidRPr="0071371D">
        <w:rPr>
          <w:lang w:eastAsia="ru-RU"/>
        </w:rPr>
        <w:t>4.</w:t>
      </w:r>
      <w:r w:rsidR="00541472" w:rsidRPr="0071371D">
        <w:rPr>
          <w:lang w:eastAsia="ru-RU"/>
        </w:rPr>
        <w:t>6.</w:t>
      </w:r>
      <w:r w:rsidRPr="0071371D">
        <w:rPr>
          <w:lang w:eastAsia="ru-RU"/>
        </w:rPr>
        <w:t xml:space="preserve">1. Сбор и вывоз твердых бытовых отходов на территории муниципального образования  «Савинское», на которой расположены жилые дома частного жилищного фонда, производится за счет средств домовладельцев частного сектора на основании договора. Домовладельцы частного сектора заключают договоры на вывоз ТБО и КГМ со специализированной организацией в соответствии с действующим законодательством. </w:t>
      </w:r>
    </w:p>
    <w:p w:rsidR="00210994" w:rsidRPr="0071371D" w:rsidRDefault="00210994" w:rsidP="00210994">
      <w:pPr>
        <w:jc w:val="both"/>
        <w:rPr>
          <w:lang w:eastAsia="ru-RU"/>
        </w:rPr>
      </w:pPr>
      <w:r w:rsidRPr="0071371D">
        <w:rPr>
          <w:lang w:eastAsia="ru-RU"/>
        </w:rPr>
        <w:t xml:space="preserve">   </w:t>
      </w:r>
      <w:r w:rsidR="0071371D">
        <w:rPr>
          <w:lang w:eastAsia="ru-RU"/>
        </w:rPr>
        <w:tab/>
      </w:r>
      <w:r w:rsidRPr="0071371D">
        <w:rPr>
          <w:lang w:eastAsia="ru-RU"/>
        </w:rPr>
        <w:t>4.</w:t>
      </w:r>
      <w:r w:rsidR="00541472" w:rsidRPr="0071371D">
        <w:rPr>
          <w:lang w:eastAsia="ru-RU"/>
        </w:rPr>
        <w:t>6.</w:t>
      </w:r>
      <w:r w:rsidRPr="0071371D">
        <w:rPr>
          <w:lang w:eastAsia="ru-RU"/>
        </w:rPr>
        <w:t xml:space="preserve">2. </w:t>
      </w:r>
      <w:proofErr w:type="gramStart"/>
      <w:r w:rsidRPr="0071371D">
        <w:rPr>
          <w:lang w:eastAsia="ru-RU"/>
        </w:rPr>
        <w:t xml:space="preserve">Временное хранение ТБО (КГМ) на территории муниципального образования «Савинское»», на которой расположены жилые дома частного жилого фонда, осуществляется домовладельцем частного жилого сектора самостоятельно в специально оборудованных для этих целей местах на собственных территориях  в </w:t>
      </w:r>
      <w:proofErr w:type="spellStart"/>
      <w:r w:rsidRPr="0071371D">
        <w:rPr>
          <w:lang w:eastAsia="ru-RU"/>
        </w:rPr>
        <w:t>спецпакетах</w:t>
      </w:r>
      <w:proofErr w:type="spellEnd"/>
      <w:r w:rsidRPr="0071371D">
        <w:rPr>
          <w:lang w:eastAsia="ru-RU"/>
        </w:rPr>
        <w:t xml:space="preserve"> или индивидуальных контейнерах,  либо общих контейнерных площадках в специальных контейнерах.</w:t>
      </w:r>
      <w:proofErr w:type="gramEnd"/>
      <w:r w:rsidRPr="0071371D">
        <w:rPr>
          <w:lang w:eastAsia="ru-RU"/>
        </w:rPr>
        <w:t xml:space="preserve"> Сбор и временное хранение мусора вне установленных мест запрещается.</w:t>
      </w:r>
    </w:p>
    <w:p w:rsidR="00210994" w:rsidRPr="0071371D" w:rsidRDefault="00210994" w:rsidP="00210994">
      <w:pPr>
        <w:jc w:val="both"/>
        <w:rPr>
          <w:lang w:eastAsia="ru-RU"/>
        </w:rPr>
      </w:pPr>
      <w:r w:rsidRPr="0071371D">
        <w:rPr>
          <w:lang w:eastAsia="ru-RU"/>
        </w:rPr>
        <w:t xml:space="preserve">  </w:t>
      </w:r>
      <w:r w:rsidR="0071371D">
        <w:rPr>
          <w:lang w:eastAsia="ru-RU"/>
        </w:rPr>
        <w:tab/>
      </w:r>
      <w:r w:rsidRPr="0071371D">
        <w:rPr>
          <w:lang w:eastAsia="ru-RU"/>
        </w:rPr>
        <w:t xml:space="preserve"> 4.</w:t>
      </w:r>
      <w:r w:rsidR="00541472" w:rsidRPr="0071371D">
        <w:rPr>
          <w:lang w:eastAsia="ru-RU"/>
        </w:rPr>
        <w:t>6.</w:t>
      </w:r>
      <w:r w:rsidRPr="0071371D">
        <w:rPr>
          <w:lang w:eastAsia="ru-RU"/>
        </w:rPr>
        <w:t xml:space="preserve">3. Домовладелец частного жилого сектора обеспечивает регулярный вывоз ТБО (КГМ). </w:t>
      </w:r>
    </w:p>
    <w:p w:rsidR="00210994" w:rsidRPr="0071371D" w:rsidRDefault="00210994" w:rsidP="00210994">
      <w:pPr>
        <w:jc w:val="both"/>
        <w:rPr>
          <w:lang w:eastAsia="ru-RU"/>
        </w:rPr>
      </w:pPr>
      <w:r w:rsidRPr="0071371D">
        <w:rPr>
          <w:lang w:eastAsia="ru-RU"/>
        </w:rPr>
        <w:t xml:space="preserve">   </w:t>
      </w:r>
      <w:r w:rsidR="0071371D">
        <w:rPr>
          <w:lang w:eastAsia="ru-RU"/>
        </w:rPr>
        <w:tab/>
      </w:r>
      <w:r w:rsidRPr="0071371D">
        <w:rPr>
          <w:lang w:eastAsia="ru-RU"/>
        </w:rPr>
        <w:t>4.</w:t>
      </w:r>
      <w:r w:rsidR="00541472" w:rsidRPr="0071371D">
        <w:rPr>
          <w:lang w:eastAsia="ru-RU"/>
        </w:rPr>
        <w:t>6.</w:t>
      </w:r>
      <w:r w:rsidRPr="0071371D">
        <w:rPr>
          <w:lang w:eastAsia="ru-RU"/>
        </w:rPr>
        <w:t>4. В целях обеспечения коллективного сбора и вывоза ТБО (КГМ) на основании договора между домовладельцами могут быть оборудованы общие контейнерные площадки. При этом все домовладельцы, заключившие договор о совместном использовании общей контейнерной площадки, обязаны заключить индивидуальный договор на вывоз ТБО (КГМ).</w:t>
      </w:r>
    </w:p>
    <w:p w:rsidR="00210994" w:rsidRPr="0071371D" w:rsidRDefault="00210994" w:rsidP="00210994">
      <w:pPr>
        <w:jc w:val="both"/>
        <w:rPr>
          <w:lang w:eastAsia="ru-RU"/>
        </w:rPr>
      </w:pPr>
      <w:r w:rsidRPr="0071371D">
        <w:rPr>
          <w:lang w:eastAsia="ru-RU"/>
        </w:rPr>
        <w:t xml:space="preserve">   </w:t>
      </w:r>
      <w:r w:rsidR="0071371D">
        <w:rPr>
          <w:lang w:eastAsia="ru-RU"/>
        </w:rPr>
        <w:tab/>
      </w:r>
      <w:r w:rsidRPr="0071371D">
        <w:rPr>
          <w:lang w:eastAsia="ru-RU"/>
        </w:rPr>
        <w:t>4.</w:t>
      </w:r>
      <w:r w:rsidR="00541472" w:rsidRPr="0071371D">
        <w:rPr>
          <w:lang w:eastAsia="ru-RU"/>
        </w:rPr>
        <w:t>6.</w:t>
      </w:r>
      <w:r w:rsidRPr="0071371D">
        <w:rPr>
          <w:lang w:eastAsia="ru-RU"/>
        </w:rPr>
        <w:t>5.</w:t>
      </w:r>
      <w:r w:rsidRPr="0071371D">
        <w:t xml:space="preserve"> Владельцы индивидуальных домостроений  </w:t>
      </w:r>
      <w:r w:rsidRPr="0071371D">
        <w:rPr>
          <w:b/>
        </w:rPr>
        <w:t>обязаны ежегодно, в течение 1-го квартала текущего года заключать договоры (либо пролонгировать имеющиеся) на вывоз образующихся отходов</w:t>
      </w:r>
      <w:r w:rsidRPr="0071371D">
        <w:t xml:space="preserve"> в целях их захоронения (переработки) специализированной организацией, осуществляющей транспортировку и захоронение отходов на основании и в соответствии с лицензией.</w:t>
      </w:r>
      <w:r w:rsidRPr="0071371D">
        <w:rPr>
          <w:lang w:eastAsia="ru-RU"/>
        </w:rPr>
        <w:t xml:space="preserve"> Оплата домовладельцами частного сектора сбора и вывоза ТБО и </w:t>
      </w:r>
      <w:r w:rsidRPr="0071371D">
        <w:rPr>
          <w:lang w:eastAsia="ru-RU"/>
        </w:rPr>
        <w:lastRenderedPageBreak/>
        <w:t xml:space="preserve">КГМ производится в порядке, установленном договорами. Объёмы накопления и вывоза твердых бытовых отходов и тарифы по сбору и вывозу отходов утверждаются договором на вывоз ТБО. </w:t>
      </w:r>
    </w:p>
    <w:p w:rsidR="00210994" w:rsidRPr="0071371D" w:rsidRDefault="00210994" w:rsidP="00210994">
      <w:pPr>
        <w:rPr>
          <w:lang w:eastAsia="ru-RU"/>
        </w:rPr>
      </w:pPr>
      <w:r w:rsidRPr="0071371D">
        <w:rPr>
          <w:lang w:eastAsia="ru-RU"/>
        </w:rPr>
        <w:t xml:space="preserve">  </w:t>
      </w:r>
      <w:r w:rsidR="0071371D">
        <w:rPr>
          <w:lang w:eastAsia="ru-RU"/>
        </w:rPr>
        <w:tab/>
      </w:r>
      <w:r w:rsidRPr="0071371D">
        <w:rPr>
          <w:lang w:eastAsia="ru-RU"/>
        </w:rPr>
        <w:t>4.</w:t>
      </w:r>
      <w:r w:rsidR="00541472" w:rsidRPr="0071371D">
        <w:rPr>
          <w:lang w:eastAsia="ru-RU"/>
        </w:rPr>
        <w:t>6.</w:t>
      </w:r>
      <w:r w:rsidRPr="0071371D">
        <w:rPr>
          <w:lang w:eastAsia="ru-RU"/>
        </w:rPr>
        <w:t xml:space="preserve">6. Сбор мусора на территории частного сектора производится в специальный автотранспорт, работающий согласно схеме и графику, установленному специализированной организацией, осуществляющей сбор и транспортировку ТБО на мусоросортировочную станцию или объект утилизации (полигон ТБО). </w:t>
      </w:r>
    </w:p>
    <w:p w:rsidR="00210994" w:rsidRPr="0071371D" w:rsidRDefault="00210994" w:rsidP="00210994">
      <w:pPr>
        <w:jc w:val="both"/>
        <w:rPr>
          <w:lang w:eastAsia="ru-RU"/>
        </w:rPr>
      </w:pPr>
      <w:r w:rsidRPr="0071371D">
        <w:rPr>
          <w:lang w:eastAsia="ru-RU"/>
        </w:rPr>
        <w:t xml:space="preserve">   </w:t>
      </w:r>
      <w:r w:rsidR="0071371D">
        <w:rPr>
          <w:lang w:eastAsia="ru-RU"/>
        </w:rPr>
        <w:tab/>
      </w:r>
      <w:r w:rsidRPr="0071371D">
        <w:rPr>
          <w:lang w:eastAsia="ru-RU"/>
        </w:rPr>
        <w:t>4.</w:t>
      </w:r>
      <w:r w:rsidR="00541472" w:rsidRPr="0071371D">
        <w:rPr>
          <w:lang w:eastAsia="ru-RU"/>
        </w:rPr>
        <w:t>6.</w:t>
      </w:r>
      <w:r w:rsidRPr="0071371D">
        <w:rPr>
          <w:lang w:eastAsia="ru-RU"/>
        </w:rPr>
        <w:t>7. Сбор мусора и последующий вывоз ТБО (КГМ) специализированной организацией осуществляется на мусоросортировочную станцию или объект утилизации (полигон ТБО) в соответствии с требованиями санитарных норм и правил. Вывоз ТБО (КГМ) в не предназначенные для этого места запрещается.</w:t>
      </w:r>
    </w:p>
    <w:p w:rsidR="00210994" w:rsidRPr="0071371D" w:rsidRDefault="00210994" w:rsidP="00210994">
      <w:pPr>
        <w:jc w:val="both"/>
        <w:rPr>
          <w:lang w:eastAsia="ru-RU"/>
        </w:rPr>
      </w:pPr>
      <w:r w:rsidRPr="0071371D">
        <w:rPr>
          <w:lang w:eastAsia="ru-RU"/>
        </w:rPr>
        <w:t xml:space="preserve">   </w:t>
      </w:r>
      <w:r w:rsidR="0071371D">
        <w:rPr>
          <w:lang w:eastAsia="ru-RU"/>
        </w:rPr>
        <w:tab/>
      </w:r>
      <w:r w:rsidRPr="0071371D">
        <w:rPr>
          <w:lang w:eastAsia="ru-RU"/>
        </w:rPr>
        <w:t>4.</w:t>
      </w:r>
      <w:r w:rsidR="00541472" w:rsidRPr="0071371D">
        <w:rPr>
          <w:lang w:eastAsia="ru-RU"/>
        </w:rPr>
        <w:t>6.</w:t>
      </w:r>
      <w:r w:rsidRPr="0071371D">
        <w:rPr>
          <w:lang w:eastAsia="ru-RU"/>
        </w:rPr>
        <w:t xml:space="preserve">8. На территории частного сектора не допускается складирование ТБО (КГМ) и строительного мусора, тары, спиленных деревьев, листвы вне объектов накопления отходов. Запрещается сжигание мусора, листвы, травы и других отходов, разведение костров в частном секторе и в других местах, не отведенных для этих целей. </w:t>
      </w:r>
    </w:p>
    <w:p w:rsidR="00210994" w:rsidRPr="00210994" w:rsidRDefault="00210994" w:rsidP="00210994">
      <w:pPr>
        <w:rPr>
          <w:color w:val="FF0000"/>
        </w:rPr>
      </w:pPr>
      <w:r w:rsidRPr="00210994">
        <w:rPr>
          <w:color w:val="FF0000"/>
        </w:rPr>
        <w:t xml:space="preserve">   </w:t>
      </w:r>
    </w:p>
    <w:p w:rsidR="00210994" w:rsidRPr="0071371D" w:rsidRDefault="0071371D" w:rsidP="0071371D">
      <w:pPr>
        <w:rPr>
          <w:b/>
          <w:bCs/>
          <w:lang w:eastAsia="ru-RU"/>
        </w:rPr>
      </w:pPr>
      <w:r>
        <w:t xml:space="preserve">  </w:t>
      </w:r>
      <w:r w:rsidR="00541472" w:rsidRPr="0071371D">
        <w:rPr>
          <w:b/>
        </w:rPr>
        <w:t>4.7</w:t>
      </w:r>
      <w:r w:rsidR="00210994" w:rsidRPr="0071371D">
        <w:rPr>
          <w:b/>
          <w:bCs/>
          <w:lang w:eastAsia="ru-RU"/>
        </w:rPr>
        <w:t>. Функции специализированной организации</w:t>
      </w:r>
    </w:p>
    <w:p w:rsidR="00210994" w:rsidRPr="0071371D" w:rsidRDefault="00210994" w:rsidP="00210994">
      <w:pPr>
        <w:jc w:val="both"/>
        <w:rPr>
          <w:lang w:eastAsia="ru-RU"/>
        </w:rPr>
      </w:pPr>
      <w:r w:rsidRPr="00210994">
        <w:rPr>
          <w:color w:val="FF0000"/>
          <w:lang w:eastAsia="ru-RU"/>
        </w:rPr>
        <w:t xml:space="preserve">   </w:t>
      </w:r>
      <w:r w:rsidR="0071371D">
        <w:rPr>
          <w:color w:val="FF0000"/>
          <w:lang w:eastAsia="ru-RU"/>
        </w:rPr>
        <w:tab/>
      </w:r>
      <w:r w:rsidR="00541472" w:rsidRPr="0071371D">
        <w:rPr>
          <w:lang w:eastAsia="ru-RU"/>
        </w:rPr>
        <w:t>4.7</w:t>
      </w:r>
      <w:r w:rsidRPr="0071371D">
        <w:rPr>
          <w:lang w:eastAsia="ru-RU"/>
        </w:rPr>
        <w:t xml:space="preserve">.1. Заключают с домовладельцами частного сектора договоры на централизованный сбор и вывоз ТБО (КГМ). </w:t>
      </w:r>
    </w:p>
    <w:p w:rsidR="00210994" w:rsidRPr="0071371D" w:rsidRDefault="00541472" w:rsidP="0071371D">
      <w:pPr>
        <w:ind w:firstLine="708"/>
        <w:jc w:val="both"/>
        <w:rPr>
          <w:lang w:eastAsia="ru-RU"/>
        </w:rPr>
      </w:pPr>
      <w:r w:rsidRPr="0071371D">
        <w:rPr>
          <w:lang w:eastAsia="ru-RU"/>
        </w:rPr>
        <w:t>4.7.</w:t>
      </w:r>
      <w:r w:rsidR="00210994" w:rsidRPr="0071371D">
        <w:rPr>
          <w:lang w:eastAsia="ru-RU"/>
        </w:rPr>
        <w:t xml:space="preserve">2. Производят начисление и осуществляют сбор платежей за сбор и вывоз ТБО и КГМ с домовладельцев частного сектора в соответствии с тарифами, установленными договором на вывоз ТБО. </w:t>
      </w:r>
    </w:p>
    <w:p w:rsidR="00210994" w:rsidRPr="0071371D" w:rsidRDefault="00210994" w:rsidP="00210994">
      <w:pPr>
        <w:jc w:val="both"/>
        <w:rPr>
          <w:lang w:eastAsia="ru-RU"/>
        </w:rPr>
      </w:pPr>
      <w:r w:rsidRPr="0071371D">
        <w:rPr>
          <w:lang w:eastAsia="ru-RU"/>
        </w:rPr>
        <w:t xml:space="preserve"> </w:t>
      </w:r>
      <w:r w:rsidR="00541472" w:rsidRPr="0071371D">
        <w:rPr>
          <w:lang w:eastAsia="ru-RU"/>
        </w:rPr>
        <w:t>4.7.</w:t>
      </w:r>
      <w:r w:rsidRPr="0071371D">
        <w:rPr>
          <w:lang w:eastAsia="ru-RU"/>
        </w:rPr>
        <w:t xml:space="preserve">3. Обеспечивают сбор и вывоз образуемых отходов по планово-регулярной системе с учетом периодичности и сроков вывоза отходов согласно санитарным правилам и утвержденной схеме сбора и вывоза отходов. </w:t>
      </w:r>
    </w:p>
    <w:p w:rsidR="00210994" w:rsidRPr="0071371D" w:rsidRDefault="00541472" w:rsidP="0071371D">
      <w:pPr>
        <w:ind w:firstLine="708"/>
        <w:jc w:val="both"/>
        <w:rPr>
          <w:lang w:eastAsia="ru-RU"/>
        </w:rPr>
      </w:pPr>
      <w:r w:rsidRPr="0071371D">
        <w:rPr>
          <w:lang w:eastAsia="ru-RU"/>
        </w:rPr>
        <w:t>4.7.</w:t>
      </w:r>
      <w:r w:rsidR="00210994" w:rsidRPr="0071371D">
        <w:rPr>
          <w:lang w:eastAsia="ru-RU"/>
        </w:rPr>
        <w:t>4. Представляют в администрацию муниципального образования  «</w:t>
      </w:r>
      <w:r w:rsidRPr="0071371D">
        <w:rPr>
          <w:lang w:eastAsia="ru-RU"/>
        </w:rPr>
        <w:t>Савинское</w:t>
      </w:r>
      <w:r w:rsidR="00210994" w:rsidRPr="0071371D">
        <w:rPr>
          <w:lang w:eastAsia="ru-RU"/>
        </w:rPr>
        <w:t xml:space="preserve">»  сведения с указанием: </w:t>
      </w:r>
    </w:p>
    <w:p w:rsidR="00210994" w:rsidRPr="0071371D" w:rsidRDefault="00210994" w:rsidP="00210994">
      <w:pPr>
        <w:jc w:val="both"/>
        <w:rPr>
          <w:lang w:eastAsia="ru-RU"/>
        </w:rPr>
      </w:pPr>
      <w:r w:rsidRPr="0071371D">
        <w:rPr>
          <w:lang w:eastAsia="ru-RU"/>
        </w:rPr>
        <w:t xml:space="preserve">- перечня домовладельцев частного сектора, заключивших договор на сбор и вывоз ТБО и КГМ; </w:t>
      </w:r>
    </w:p>
    <w:p w:rsidR="00210994" w:rsidRPr="0071371D" w:rsidRDefault="00210994" w:rsidP="00210994">
      <w:pPr>
        <w:ind w:left="360"/>
        <w:jc w:val="both"/>
        <w:rPr>
          <w:lang w:eastAsia="ru-RU"/>
        </w:rPr>
      </w:pPr>
      <w:r w:rsidRPr="0071371D">
        <w:rPr>
          <w:lang w:eastAsia="ru-RU"/>
        </w:rPr>
        <w:t xml:space="preserve">- объема ежемесячного (ежеквартального) вывоза ТБО и КГМ с территории частного сектора; </w:t>
      </w:r>
    </w:p>
    <w:p w:rsidR="00210994" w:rsidRPr="0071371D" w:rsidRDefault="00210994" w:rsidP="00210994">
      <w:pPr>
        <w:ind w:left="360"/>
        <w:jc w:val="both"/>
        <w:rPr>
          <w:lang w:eastAsia="ru-RU"/>
        </w:rPr>
      </w:pPr>
      <w:r w:rsidRPr="0071371D">
        <w:rPr>
          <w:lang w:eastAsia="ru-RU"/>
        </w:rPr>
        <w:t>- перечня домовладельцев частного сектора, расторгнувших договоры на сбор и вывоз ТБО.</w:t>
      </w:r>
    </w:p>
    <w:p w:rsidR="00210994" w:rsidRPr="0071371D" w:rsidRDefault="00210994" w:rsidP="00210994">
      <w:pPr>
        <w:ind w:left="360"/>
        <w:jc w:val="both"/>
        <w:rPr>
          <w:lang w:eastAsia="ru-RU"/>
        </w:rPr>
      </w:pPr>
    </w:p>
    <w:p w:rsidR="00210994" w:rsidRPr="0071371D" w:rsidRDefault="00541472" w:rsidP="0071371D">
      <w:pPr>
        <w:rPr>
          <w:b/>
        </w:rPr>
      </w:pPr>
      <w:r w:rsidRPr="0071371D">
        <w:rPr>
          <w:b/>
        </w:rPr>
        <w:t>4.8</w:t>
      </w:r>
      <w:r w:rsidR="00210994" w:rsidRPr="0071371D">
        <w:rPr>
          <w:b/>
        </w:rPr>
        <w:t>.Ответственность за нарушения в области обращения с отходами</w:t>
      </w:r>
    </w:p>
    <w:p w:rsidR="00210994" w:rsidRPr="0071371D" w:rsidRDefault="00541472" w:rsidP="0071371D">
      <w:pPr>
        <w:ind w:firstLine="708"/>
        <w:jc w:val="both"/>
      </w:pPr>
      <w:r w:rsidRPr="0071371D">
        <w:t>4.8</w:t>
      </w:r>
      <w:r w:rsidR="00210994" w:rsidRPr="0071371D">
        <w:t xml:space="preserve">.1. За неисполнение или ненадлежащее исполнение требований настоящего Положения домовладельцы  частного  сектора  несут административную и уголовную ответственность в соответствии с законодательством РФ и </w:t>
      </w:r>
      <w:r w:rsidRPr="0071371D">
        <w:t>Архангельской области</w:t>
      </w:r>
      <w:r w:rsidR="00210994" w:rsidRPr="0071371D">
        <w:t>.</w:t>
      </w:r>
    </w:p>
    <w:p w:rsidR="00210994" w:rsidRPr="0071371D" w:rsidRDefault="00541472" w:rsidP="0071371D">
      <w:pPr>
        <w:ind w:firstLine="708"/>
        <w:jc w:val="both"/>
      </w:pPr>
      <w:r w:rsidRPr="0071371D">
        <w:t>4.8.</w:t>
      </w:r>
      <w:r w:rsidR="00210994" w:rsidRPr="0071371D">
        <w:t>2. Граждане, уклоняющиеся от выполнения обязанности по передаче отходов потребления для захоронения специализированной организации, невыполнении требований настоящего Положения, иных нормативно-правовых актов, предписаний администрации МО «</w:t>
      </w:r>
      <w:r w:rsidRPr="0071371D">
        <w:t>Савинское</w:t>
      </w:r>
      <w:r w:rsidR="00210994" w:rsidRPr="0071371D">
        <w:t xml:space="preserve">»  и органов контроля в сфере обращения с отходами привлекаются к административной ответственности в соответствии с действующим законодательством РФ и </w:t>
      </w:r>
      <w:r w:rsidRPr="0071371D">
        <w:t xml:space="preserve">Архангельской </w:t>
      </w:r>
      <w:r w:rsidR="00210994" w:rsidRPr="0071371D">
        <w:t>области.</w:t>
      </w:r>
    </w:p>
    <w:p w:rsidR="00210994" w:rsidRPr="0071371D" w:rsidRDefault="00541472" w:rsidP="0071371D">
      <w:pPr>
        <w:ind w:firstLine="708"/>
      </w:pPr>
      <w:r w:rsidRPr="0071371D">
        <w:t>4.8.</w:t>
      </w:r>
      <w:r w:rsidR="00210994" w:rsidRPr="0071371D">
        <w:t>3. Сжигать  отходы на территории муниципального образования «</w:t>
      </w:r>
      <w:r w:rsidRPr="0071371D">
        <w:t>Савинское</w:t>
      </w:r>
      <w:r w:rsidR="00210994" w:rsidRPr="0071371D">
        <w:t>» запрещается.</w:t>
      </w:r>
    </w:p>
    <w:p w:rsidR="00210994" w:rsidRPr="0071371D" w:rsidRDefault="00210994" w:rsidP="00210994">
      <w:pPr>
        <w:jc w:val="both"/>
      </w:pPr>
      <w:r w:rsidRPr="0071371D">
        <w:rPr>
          <w:b/>
        </w:rPr>
        <w:t xml:space="preserve"> </w:t>
      </w:r>
      <w:r w:rsidR="0071371D" w:rsidRPr="0071371D">
        <w:rPr>
          <w:b/>
        </w:rPr>
        <w:tab/>
      </w:r>
      <w:r w:rsidR="00541472" w:rsidRPr="0071371D">
        <w:t>4.8.</w:t>
      </w:r>
      <w:r w:rsidRPr="0071371D">
        <w:t>4. Категорически запрещается размещение отходов, мусора на несанкционированных (стихийных) свалках. В случаях выявления нарушителей, размещающих отходы на несанкционированных свалках, ликвидация свалки осуществляется силами и за счет  физических лиц, виновных в ее образовании и пополнении, с привлечением их к ответственности, а также взысканием издержек на восстановительные работы.</w:t>
      </w:r>
    </w:p>
    <w:p w:rsidR="00210994" w:rsidRPr="0071371D" w:rsidRDefault="00210994" w:rsidP="00210994">
      <w:pPr>
        <w:jc w:val="both"/>
      </w:pPr>
      <w:r w:rsidRPr="0071371D">
        <w:lastRenderedPageBreak/>
        <w:t xml:space="preserve"> </w:t>
      </w:r>
      <w:r w:rsidR="0071371D" w:rsidRPr="0071371D">
        <w:tab/>
      </w:r>
      <w:r w:rsidR="00541472" w:rsidRPr="0071371D">
        <w:t>4.8.</w:t>
      </w:r>
      <w:r w:rsidRPr="0071371D">
        <w:t>5. Ущерб, причиненный окружающей природной среде в результате нарушения требований настоящего Порядка</w:t>
      </w:r>
      <w:proofErr w:type="gramStart"/>
      <w:r w:rsidRPr="0071371D">
        <w:t xml:space="preserve"> ,</w:t>
      </w:r>
      <w:proofErr w:type="gramEnd"/>
      <w:r w:rsidRPr="0071371D">
        <w:t xml:space="preserve"> подлежит возмещению в полном объеме за счет виновного наряду с административным взысканием. В случае отказа виновных от добровольного возмещения вреда, взыскание причиненного ущерба производится в судебном порядке.</w:t>
      </w:r>
    </w:p>
    <w:p w:rsidR="00210994" w:rsidRPr="0071371D" w:rsidRDefault="00541472" w:rsidP="0071371D">
      <w:pPr>
        <w:ind w:firstLine="708"/>
      </w:pPr>
      <w:r w:rsidRPr="0071371D">
        <w:t>4.8.</w:t>
      </w:r>
      <w:r w:rsidR="00210994" w:rsidRPr="0071371D">
        <w:t>6.  За экологические правонарушения   граждане несут административную, уголовную, а также материальную ответственность.</w:t>
      </w:r>
    </w:p>
    <w:p w:rsidR="00210994" w:rsidRPr="0071371D" w:rsidRDefault="00541472" w:rsidP="0071371D">
      <w:pPr>
        <w:ind w:firstLine="708"/>
        <w:jc w:val="both"/>
      </w:pPr>
      <w:r w:rsidRPr="0071371D">
        <w:t>4.8.</w:t>
      </w:r>
      <w:r w:rsidR="0071371D">
        <w:t xml:space="preserve">7. </w:t>
      </w:r>
      <w:r w:rsidR="00210994" w:rsidRPr="0071371D">
        <w:t xml:space="preserve">Штрафы за правонарушения налагаются уполномоченными на то государственными органами Российской Федерации и </w:t>
      </w:r>
      <w:r w:rsidRPr="0071371D">
        <w:t>Архангельской</w:t>
      </w:r>
      <w:r w:rsidR="00210994" w:rsidRPr="0071371D">
        <w:t xml:space="preserve"> области в области охраны окружающей природной среды, санитарно-эпидемиологического надзора Российской Федерации, мировым судьей на основании протокола о нарушении требований настоящего Положения, составленного должностным лицом отдела внутренних дел, административной муниципальной комиссией на основании протокола об административном правонарушении. Постановление о наложении штрафа может быть обжаловано в суд или арбитражный суд. Наложение штрафа не освобождает виновных от обязанности возмещения причиненного вреда.</w:t>
      </w:r>
    </w:p>
    <w:p w:rsidR="00210994" w:rsidRPr="0071371D" w:rsidRDefault="00541472" w:rsidP="0071371D">
      <w:pPr>
        <w:ind w:firstLine="360"/>
      </w:pPr>
      <w:r w:rsidRPr="0071371D">
        <w:t>4.8.</w:t>
      </w:r>
      <w:r w:rsidR="00210994" w:rsidRPr="0071371D">
        <w:t>8. Граждане, виновные в совершении санитарно-экологических преступлений несут уголовную ответственность, предусмотренную Уголовным кодексом РФ.</w:t>
      </w:r>
    </w:p>
    <w:p w:rsidR="008737C8" w:rsidRPr="004C0560" w:rsidRDefault="008737C8" w:rsidP="008737C8">
      <w:pPr>
        <w:pStyle w:val="aa"/>
        <w:jc w:val="both"/>
        <w:outlineLvl w:val="0"/>
        <w:rPr>
          <w:b/>
        </w:rPr>
      </w:pPr>
    </w:p>
    <w:p w:rsidR="00C9710D" w:rsidRPr="004C0560" w:rsidRDefault="00C9710D" w:rsidP="00541472">
      <w:pPr>
        <w:pStyle w:val="aa"/>
        <w:numPr>
          <w:ilvl w:val="1"/>
          <w:numId w:val="29"/>
        </w:numPr>
        <w:jc w:val="both"/>
        <w:outlineLvl w:val="0"/>
        <w:rPr>
          <w:b/>
        </w:rPr>
      </w:pPr>
      <w:bookmarkStart w:id="117" w:name="_Toc6584942"/>
      <w:r w:rsidRPr="004C0560">
        <w:rPr>
          <w:b/>
        </w:rPr>
        <w:t>Определение необходимого количества контейнеров для сбора твердых бытовых отходов</w:t>
      </w:r>
      <w:bookmarkEnd w:id="117"/>
    </w:p>
    <w:p w:rsidR="008A3296" w:rsidRPr="004C0560" w:rsidRDefault="008A3296" w:rsidP="008A3296">
      <w:pPr>
        <w:pStyle w:val="2"/>
        <w:spacing w:before="0"/>
        <w:ind w:firstLine="709"/>
        <w:contextualSpacing/>
        <w:jc w:val="both"/>
        <w:rPr>
          <w:rFonts w:ascii="Times New Roman" w:hAnsi="Times New Roman" w:cs="Times New Roman"/>
          <w:b w:val="0"/>
          <w:i w:val="0"/>
          <w:sz w:val="24"/>
          <w:szCs w:val="24"/>
        </w:rPr>
      </w:pPr>
      <w:bookmarkStart w:id="118" w:name="_Toc6584943"/>
      <w:r w:rsidRPr="004C0560">
        <w:rPr>
          <w:rFonts w:ascii="Times New Roman" w:hAnsi="Times New Roman" w:cs="Times New Roman"/>
          <w:b w:val="0"/>
          <w:i w:val="0"/>
          <w:sz w:val="24"/>
          <w:szCs w:val="24"/>
        </w:rPr>
        <w:t>Требования к контейнерным площадкам к их  обустройству  установлены  Правилами  обустройства  мест (площадок накопления твердых коммунальных  отходов и ведения их реестра, утвержденными постановлением Правительства РФ от 31.08.2018года № 1039).</w:t>
      </w:r>
      <w:bookmarkEnd w:id="118"/>
    </w:p>
    <w:p w:rsidR="008A3296" w:rsidRPr="004C0560" w:rsidRDefault="008A3296" w:rsidP="008A3296">
      <w:pPr>
        <w:pStyle w:val="2"/>
        <w:spacing w:before="0"/>
        <w:ind w:firstLine="709"/>
        <w:contextualSpacing/>
        <w:jc w:val="both"/>
        <w:rPr>
          <w:rFonts w:ascii="Times New Roman" w:hAnsi="Times New Roman" w:cs="Times New Roman"/>
          <w:b w:val="0"/>
          <w:i w:val="0"/>
          <w:sz w:val="24"/>
          <w:szCs w:val="24"/>
        </w:rPr>
      </w:pPr>
      <w:bookmarkStart w:id="119" w:name="_Toc6584944"/>
      <w:r w:rsidRPr="004C0560">
        <w:rPr>
          <w:rFonts w:ascii="Times New Roman" w:hAnsi="Times New Roman" w:cs="Times New Roman"/>
          <w:b w:val="0"/>
          <w:i w:val="0"/>
          <w:sz w:val="24"/>
          <w:szCs w:val="24"/>
        </w:rPr>
        <w:t>Проектирование и строительство контейнерных площадок должно осуществляться в соответствии с требованием санитарных правил СанПиН 4690-88 «Санитарные правила содержания территорий населенных мест». Санитарное содержание контейнерных площадок должно соответствовать требованиям СанПиН 4690-88.</w:t>
      </w:r>
      <w:bookmarkEnd w:id="119"/>
    </w:p>
    <w:p w:rsidR="008A3296" w:rsidRPr="004C0560" w:rsidRDefault="008A3296" w:rsidP="008A3296">
      <w:pPr>
        <w:pStyle w:val="210"/>
        <w:tabs>
          <w:tab w:val="left" w:pos="1211"/>
        </w:tabs>
        <w:ind w:firstLine="709"/>
        <w:contextualSpacing/>
        <w:jc w:val="both"/>
        <w:rPr>
          <w:szCs w:val="24"/>
        </w:rPr>
      </w:pPr>
      <w:r w:rsidRPr="004C0560">
        <w:rPr>
          <w:szCs w:val="24"/>
        </w:rPr>
        <w:t xml:space="preserve">На территории домовладений, объектов культурно-бытового, производственного и другого назначения контейнеры размещаются (устанавливаются) на специально оборудованных площадках. Места размещения мест сбора (площадок для контейнеров), контейнеров определяется эксплуатирующими организациями и согласовывается с отделом архитектуры администрации МО и  органом </w:t>
      </w:r>
      <w:proofErr w:type="spellStart"/>
      <w:r w:rsidRPr="004C0560">
        <w:rPr>
          <w:szCs w:val="24"/>
        </w:rPr>
        <w:t>Роспотребнадзора</w:t>
      </w:r>
      <w:proofErr w:type="spellEnd"/>
      <w:r w:rsidRPr="004C0560">
        <w:rPr>
          <w:szCs w:val="24"/>
        </w:rPr>
        <w:t xml:space="preserve">. </w:t>
      </w:r>
    </w:p>
    <w:p w:rsidR="008A3296" w:rsidRPr="004C0560" w:rsidRDefault="008A3296" w:rsidP="008A3296">
      <w:pPr>
        <w:pStyle w:val="210"/>
        <w:tabs>
          <w:tab w:val="left" w:pos="1211"/>
        </w:tabs>
        <w:ind w:firstLine="709"/>
        <w:contextualSpacing/>
        <w:jc w:val="both"/>
        <w:rPr>
          <w:color w:val="FF0000"/>
          <w:szCs w:val="24"/>
        </w:rPr>
      </w:pPr>
      <w:r w:rsidRPr="004C0560">
        <w:rPr>
          <w:szCs w:val="24"/>
        </w:rPr>
        <w:t>Количество площадок и контейнеров на них должно соответствовать утвержденным нормам накопления. Размер площадок должен быть рассчитан на установку необходимого числа контейнеров</w:t>
      </w:r>
      <w:r w:rsidRPr="004C0560">
        <w:rPr>
          <w:rStyle w:val="grame"/>
          <w:color w:val="000000"/>
          <w:szCs w:val="24"/>
        </w:rPr>
        <w:t xml:space="preserve">, </w:t>
      </w:r>
      <w:r w:rsidRPr="004C0560">
        <w:rPr>
          <w:rStyle w:val="grame"/>
          <w:szCs w:val="24"/>
        </w:rPr>
        <w:t>не более 5.</w:t>
      </w:r>
    </w:p>
    <w:p w:rsidR="008A3296" w:rsidRPr="004C0560" w:rsidRDefault="008A3296" w:rsidP="008A3296">
      <w:pPr>
        <w:pStyle w:val="210"/>
        <w:tabs>
          <w:tab w:val="left" w:pos="1211"/>
        </w:tabs>
        <w:ind w:firstLine="709"/>
        <w:contextualSpacing/>
        <w:jc w:val="both"/>
        <w:rPr>
          <w:szCs w:val="24"/>
        </w:rPr>
      </w:pPr>
      <w:r w:rsidRPr="004C0560">
        <w:rPr>
          <w:szCs w:val="24"/>
        </w:rPr>
        <w:t xml:space="preserve">Площадки для установки контейнеров для сбора ТБО должны быть с асфальтовым или бетонным покрытием, уклоном в сторону проезжей части и удобным подъездом </w:t>
      </w:r>
      <w:proofErr w:type="spellStart"/>
      <w:r w:rsidRPr="004C0560">
        <w:rPr>
          <w:szCs w:val="24"/>
        </w:rPr>
        <w:t>спецавтотранспорта</w:t>
      </w:r>
      <w:proofErr w:type="spellEnd"/>
      <w:r w:rsidRPr="004C0560">
        <w:rPr>
          <w:szCs w:val="24"/>
        </w:rPr>
        <w:t>. Контейнерная площадка должна иметь с трех сторон ограждение, чтобы не допускать попадания мусора на прилегающую территорию.</w:t>
      </w:r>
    </w:p>
    <w:p w:rsidR="008A3296" w:rsidRPr="004C0560" w:rsidRDefault="008A3296" w:rsidP="008A3296">
      <w:pPr>
        <w:ind w:firstLine="709"/>
        <w:contextualSpacing/>
        <w:jc w:val="both"/>
      </w:pPr>
      <w:proofErr w:type="gramStart"/>
      <w:r w:rsidRPr="004C0560">
        <w:t xml:space="preserve">Контейнерные площадки должны быть удалены от жилых домов, детских учреждений, от мест отдыха населения и т.д. на расстояние не менее </w:t>
      </w:r>
      <w:smartTag w:uri="urn:schemas-microsoft-com:office:smarttags" w:element="metricconverter">
        <w:smartTagPr>
          <w:attr w:name="ProductID" w:val="20 м"/>
        </w:smartTagPr>
        <w:r w:rsidRPr="004C0560">
          <w:t>20 м</w:t>
        </w:r>
      </w:smartTag>
      <w:r w:rsidRPr="004C0560">
        <w:t xml:space="preserve">, но не более </w:t>
      </w:r>
      <w:smartTag w:uri="urn:schemas-microsoft-com:office:smarttags" w:element="metricconverter">
        <w:smartTagPr>
          <w:attr w:name="ProductID" w:val="100 м"/>
        </w:smartTagPr>
        <w:r w:rsidRPr="004C0560">
          <w:t>100 м</w:t>
        </w:r>
      </w:smartTag>
      <w:r w:rsidRPr="004C0560">
        <w:t>. В районах сложившейся застройки, где нет возможности соблюдения установленных правил размещения мест временного хранения отходов,  расстояния устанавливаются решением специально организованной комиссии (с участием архитектора, жилищно-эксплуатационной организации, санитарного врача и иных заинтересованных сторон</w:t>
      </w:r>
      <w:proofErr w:type="gramEnd"/>
      <w:r w:rsidRPr="004C0560">
        <w:t>). На территории частных домовладений места расположения мусоросборников должны определяться самими домовладельцами, разрыв может быть сокращен до 8-</w:t>
      </w:r>
      <w:smartTag w:uri="urn:schemas-microsoft-com:office:smarttags" w:element="metricconverter">
        <w:smartTagPr>
          <w:attr w:name="ProductID" w:val="10 метров"/>
        </w:smartTagPr>
        <w:r w:rsidRPr="004C0560">
          <w:t>10 метров</w:t>
        </w:r>
      </w:smartTag>
      <w:r w:rsidRPr="004C0560">
        <w:t xml:space="preserve">. В конфликтных ситуациях этот вопрос должен рассматриваться представителями общественности, административными комиссиями муниципального образования. </w:t>
      </w:r>
    </w:p>
    <w:p w:rsidR="008A3296" w:rsidRPr="004C0560" w:rsidRDefault="00D64164" w:rsidP="008A3296">
      <w:pPr>
        <w:ind w:firstLine="709"/>
        <w:contextualSpacing/>
        <w:jc w:val="both"/>
      </w:pPr>
      <w:r>
        <w:rPr>
          <w:noProof/>
          <w:lang w:eastAsia="ru-RU"/>
        </w:rPr>
        <w:lastRenderedPageBreak/>
        <w:drawing>
          <wp:inline distT="0" distB="0" distL="0" distR="0">
            <wp:extent cx="4457700" cy="2457450"/>
            <wp:effectExtent l="19050" t="0" r="0" b="0"/>
            <wp:docPr id="1" name="Рисунок 1" descr="Описание: C:\Users\User\Desktop\fd3b5b83aad6a67cdd1df361c7f332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User\Desktop\fd3b5b83aad6a67cdd1df361c7f332c4.JPG"/>
                    <pic:cNvPicPr>
                      <a:picLocks noChangeAspect="1" noChangeArrowheads="1"/>
                    </pic:cNvPicPr>
                  </pic:nvPicPr>
                  <pic:blipFill>
                    <a:blip r:embed="rId9"/>
                    <a:srcRect/>
                    <a:stretch>
                      <a:fillRect/>
                    </a:stretch>
                  </pic:blipFill>
                  <pic:spPr bwMode="auto">
                    <a:xfrm>
                      <a:off x="0" y="0"/>
                      <a:ext cx="4457700" cy="2457450"/>
                    </a:xfrm>
                    <a:prstGeom prst="rect">
                      <a:avLst/>
                    </a:prstGeom>
                    <a:noFill/>
                    <a:ln w="9525">
                      <a:noFill/>
                      <a:miter lim="800000"/>
                      <a:headEnd/>
                      <a:tailEnd/>
                    </a:ln>
                  </pic:spPr>
                </pic:pic>
              </a:graphicData>
            </a:graphic>
          </wp:inline>
        </w:drawing>
      </w:r>
    </w:p>
    <w:p w:rsidR="008A3296" w:rsidRPr="004C0560" w:rsidRDefault="008A3296" w:rsidP="008A3296">
      <w:pPr>
        <w:ind w:firstLine="709"/>
        <w:contextualSpacing/>
        <w:jc w:val="both"/>
      </w:pPr>
    </w:p>
    <w:p w:rsidR="008A3296" w:rsidRPr="004C0560" w:rsidRDefault="008A3296" w:rsidP="008A3296">
      <w:pPr>
        <w:spacing w:line="236" w:lineRule="auto"/>
        <w:ind w:left="120" w:firstLine="629"/>
        <w:jc w:val="both"/>
      </w:pPr>
      <w:r w:rsidRPr="004C0560">
        <w:t xml:space="preserve">Площадки для установки стандартных контейнеров для сбора ТБО должны иметь ровное асфальтовое или бетонное покрытие с уклоном в сторону проезжей части 0,02%, ограждены с трех сторон, чтобы не допускать попадания мусора на прилегающую территорию. Должны иметь удобный подъезд для </w:t>
      </w:r>
      <w:proofErr w:type="spellStart"/>
      <w:r w:rsidRPr="004C0560">
        <w:t>спецавтотранспорта</w:t>
      </w:r>
      <w:proofErr w:type="spellEnd"/>
      <w:r w:rsidRPr="004C0560">
        <w:t xml:space="preserve">. </w:t>
      </w:r>
    </w:p>
    <w:p w:rsidR="008A3296" w:rsidRPr="004C0560" w:rsidRDefault="008A3296" w:rsidP="008A3296">
      <w:pPr>
        <w:spacing w:line="236" w:lineRule="auto"/>
        <w:ind w:left="120" w:firstLine="629"/>
        <w:jc w:val="both"/>
      </w:pPr>
      <w:r w:rsidRPr="004C0560">
        <w:t>После выгрузки ТБО из контейнеров-сборников в мусоровоз работник специализированного предприятия по вывозу мусора, производивший выгрузку, обязан подобрать выпавшие при выгрузке отходы.</w:t>
      </w:r>
    </w:p>
    <w:p w:rsidR="008A3296" w:rsidRPr="004C0560" w:rsidRDefault="008A3296" w:rsidP="008A3296">
      <w:pPr>
        <w:spacing w:line="236" w:lineRule="auto"/>
        <w:ind w:left="120" w:firstLine="629"/>
        <w:jc w:val="both"/>
        <w:rPr>
          <w:b/>
        </w:rPr>
      </w:pPr>
      <w:r w:rsidRPr="004C0560">
        <w:t xml:space="preserve"> При контейнерной системе сбора, как правило, применяются металлические сборники твердых бытовых отходов различной вместимости от 0,1 до 12 м³. Контейнеры, вместимостью 0,75 м³ - стационарные. Рекомендуется использование закрывающихся контейнеров для исключения процессов гниения и разложения отходов в летнее время года. На рисунке  изображен стандартный контейнер 0,75 м3 с крышкой.</w:t>
      </w:r>
    </w:p>
    <w:p w:rsidR="008A3296" w:rsidRPr="004C0560" w:rsidRDefault="008A3296" w:rsidP="008A3296">
      <w:pPr>
        <w:jc w:val="center"/>
      </w:pPr>
    </w:p>
    <w:p w:rsidR="008A3296" w:rsidRPr="004C0560" w:rsidRDefault="00D64164" w:rsidP="008A3296">
      <w:pPr>
        <w:jc w:val="center"/>
      </w:pPr>
      <w:r>
        <w:rPr>
          <w:noProof/>
          <w:lang w:eastAsia="ru-RU"/>
        </w:rPr>
        <w:drawing>
          <wp:inline distT="0" distB="0" distL="0" distR="0">
            <wp:extent cx="4369260" cy="2181225"/>
            <wp:effectExtent l="0" t="0" r="0" b="0"/>
            <wp:docPr id="2" name="Рисунок 2" descr="Описание: C:\Users\User\Desktop\konteiner-kris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User\Desktop\konteiner-krishka.jpg"/>
                    <pic:cNvPicPr>
                      <a:picLocks noChangeAspect="1" noChangeArrowheads="1"/>
                    </pic:cNvPicPr>
                  </pic:nvPicPr>
                  <pic:blipFill>
                    <a:blip r:embed="rId10"/>
                    <a:srcRect/>
                    <a:stretch>
                      <a:fillRect/>
                    </a:stretch>
                  </pic:blipFill>
                  <pic:spPr bwMode="auto">
                    <a:xfrm>
                      <a:off x="0" y="0"/>
                      <a:ext cx="4371975" cy="2182581"/>
                    </a:xfrm>
                    <a:prstGeom prst="rect">
                      <a:avLst/>
                    </a:prstGeom>
                    <a:noFill/>
                    <a:ln w="9525">
                      <a:noFill/>
                      <a:miter lim="800000"/>
                      <a:headEnd/>
                      <a:tailEnd/>
                    </a:ln>
                  </pic:spPr>
                </pic:pic>
              </a:graphicData>
            </a:graphic>
          </wp:inline>
        </w:drawing>
      </w:r>
    </w:p>
    <w:p w:rsidR="008A3296" w:rsidRPr="004C0560" w:rsidRDefault="008A3296" w:rsidP="008A3296">
      <w:pPr>
        <w:jc w:val="center"/>
      </w:pPr>
    </w:p>
    <w:p w:rsidR="008A3296" w:rsidRPr="004C0560" w:rsidRDefault="008A3296" w:rsidP="008A3296">
      <w:pPr>
        <w:ind w:firstLine="720"/>
        <w:jc w:val="both"/>
      </w:pPr>
      <w:r w:rsidRPr="004C0560">
        <w:t xml:space="preserve">Цена такого контейнера около 8 тысяч рублей. Для обслуживания контейнеров требуется специализированный мусоровоз с манипулятором для погрузки отходов. Сбор крупногабаритных отходов может осуществляться на площадках для сбора ТБО с последующим вывозом мусоровозом или иным специальным транспортом. </w:t>
      </w:r>
    </w:p>
    <w:p w:rsidR="008A3296" w:rsidRDefault="008A3296" w:rsidP="008A3296">
      <w:pPr>
        <w:ind w:firstLine="720"/>
        <w:jc w:val="both"/>
      </w:pPr>
      <w:r w:rsidRPr="004C0560">
        <w:t xml:space="preserve">Для расчета необходимого количества контейнеров следует определить периодичность вывоза ТБО. Для контейнеров 0,75 м3 будет использоваться текущая периодичность вывоза, </w:t>
      </w:r>
      <w:r w:rsidR="00B7450E" w:rsidRPr="003B3587">
        <w:t>ежедневно</w:t>
      </w:r>
      <w:r w:rsidRPr="003B3587">
        <w:t>.</w:t>
      </w:r>
      <w:r w:rsidR="00F74537">
        <w:t xml:space="preserve"> </w:t>
      </w:r>
    </w:p>
    <w:p w:rsidR="008A3296" w:rsidRPr="004C0560" w:rsidRDefault="008A3296" w:rsidP="008A3296">
      <w:pPr>
        <w:ind w:firstLine="720"/>
        <w:jc w:val="both"/>
      </w:pPr>
      <w:r w:rsidRPr="004C0560">
        <w:t xml:space="preserve">Число устанавливаемых контейнеров определяется исходя из объемов образования и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Рекомендуемая </w:t>
      </w:r>
      <w:r w:rsidRPr="004C0560">
        <w:lastRenderedPageBreak/>
        <w:t>периодичность вывоза отходов, С</w:t>
      </w:r>
      <w:r w:rsidRPr="004C0560">
        <w:sym w:font="Symbol" w:char="F0B0"/>
      </w:r>
      <w:r w:rsidRPr="004C0560">
        <w:t>согласно СанПиН 42-128-4690-88, в теплое время года (при температуре +5  и выше) составляет не более одних суток (ежедневный вывоз), в холодное -5С и ниже) - не более трех суток.</w:t>
      </w:r>
    </w:p>
    <w:p w:rsidR="00E533BA" w:rsidRPr="004C0560" w:rsidRDefault="00E533BA" w:rsidP="008A3296">
      <w:pPr>
        <w:ind w:firstLine="720"/>
        <w:jc w:val="both"/>
      </w:pPr>
      <w:r w:rsidRPr="004C0560">
        <w:t xml:space="preserve">В МО «Савинское» в благоустроенном жилом фонде в настоящее время предполагается применять </w:t>
      </w:r>
      <w:proofErr w:type="spellStart"/>
      <w:r w:rsidRPr="004C0560">
        <w:t>безконтейнерную</w:t>
      </w:r>
      <w:proofErr w:type="spellEnd"/>
      <w:r w:rsidRPr="004C0560">
        <w:t xml:space="preserve"> систему вывоза твердых отходов путем сбора  </w:t>
      </w:r>
      <w:proofErr w:type="spellStart"/>
      <w:r w:rsidRPr="004C0560">
        <w:t>спецавтотранспортом</w:t>
      </w:r>
      <w:proofErr w:type="spellEnd"/>
      <w:r w:rsidRPr="004C0560">
        <w:t xml:space="preserve"> </w:t>
      </w:r>
      <w:proofErr w:type="gramStart"/>
      <w:r w:rsidRPr="004C0560">
        <w:t>согласно графика</w:t>
      </w:r>
      <w:proofErr w:type="gramEnd"/>
      <w:r w:rsidRPr="004C0560">
        <w:t>. В неблагоустроенном жилом фонде предполагается применять контейнерную систему сбора бытовых отходов</w:t>
      </w:r>
      <w:r w:rsidR="005F52A8" w:rsidRPr="004C0560">
        <w:t>.</w:t>
      </w:r>
    </w:p>
    <w:p w:rsidR="00E533BA" w:rsidRPr="004C0560" w:rsidRDefault="00190A6B" w:rsidP="00190A6B">
      <w:pPr>
        <w:pStyle w:val="22"/>
        <w:spacing w:before="120" w:after="120"/>
        <w:ind w:firstLine="0"/>
        <w:jc w:val="center"/>
        <w:rPr>
          <w:b/>
          <w:sz w:val="24"/>
          <w:szCs w:val="24"/>
        </w:rPr>
      </w:pPr>
      <w:r w:rsidRPr="004C0560">
        <w:rPr>
          <w:b/>
          <w:sz w:val="24"/>
          <w:szCs w:val="24"/>
        </w:rPr>
        <w:t>Н</w:t>
      </w:r>
      <w:r w:rsidR="00E533BA" w:rsidRPr="004C0560">
        <w:rPr>
          <w:b/>
          <w:sz w:val="24"/>
          <w:szCs w:val="24"/>
        </w:rPr>
        <w:t xml:space="preserve">еобходимое количество контейнеров </w:t>
      </w:r>
      <w:r w:rsidR="005F52A8" w:rsidRPr="004C0560">
        <w:rPr>
          <w:b/>
          <w:sz w:val="24"/>
          <w:szCs w:val="24"/>
        </w:rPr>
        <w:t xml:space="preserve">для сбора бытовых отходов в неблагоустроенном жилом фонде </w:t>
      </w:r>
      <w:r w:rsidR="00E533BA" w:rsidRPr="004C0560">
        <w:rPr>
          <w:b/>
          <w:sz w:val="24"/>
          <w:szCs w:val="24"/>
        </w:rPr>
        <w:t>из расчета н</w:t>
      </w:r>
      <w:r w:rsidRPr="004C0560">
        <w:rPr>
          <w:b/>
          <w:sz w:val="24"/>
          <w:szCs w:val="24"/>
        </w:rPr>
        <w:t xml:space="preserve">а прогнозируемые объемы отходов с учетом </w:t>
      </w:r>
      <w:proofErr w:type="spellStart"/>
      <w:r w:rsidRPr="004C0560">
        <w:rPr>
          <w:b/>
          <w:sz w:val="24"/>
          <w:szCs w:val="24"/>
        </w:rPr>
        <w:t>СОТов</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3535"/>
        <w:gridCol w:w="2873"/>
        <w:gridCol w:w="2763"/>
      </w:tblGrid>
      <w:tr w:rsidR="003B3587" w:rsidRPr="003B3587" w:rsidTr="003B3587">
        <w:trPr>
          <w:trHeight w:val="685"/>
        </w:trPr>
        <w:tc>
          <w:tcPr>
            <w:tcW w:w="413" w:type="pct"/>
            <w:shd w:val="clear" w:color="auto" w:fill="auto"/>
            <w:vAlign w:val="center"/>
          </w:tcPr>
          <w:p w:rsidR="005F52A8" w:rsidRPr="003B3587" w:rsidRDefault="005F52A8" w:rsidP="002D07CA">
            <w:pPr>
              <w:snapToGrid w:val="0"/>
              <w:jc w:val="center"/>
              <w:rPr>
                <w:bCs/>
              </w:rPr>
            </w:pPr>
            <w:r w:rsidRPr="003B3587">
              <w:rPr>
                <w:bCs/>
              </w:rPr>
              <w:t xml:space="preserve">№ </w:t>
            </w:r>
            <w:proofErr w:type="gramStart"/>
            <w:r w:rsidRPr="003B3587">
              <w:rPr>
                <w:bCs/>
              </w:rPr>
              <w:t>п</w:t>
            </w:r>
            <w:proofErr w:type="gramEnd"/>
            <w:r w:rsidRPr="003B3587">
              <w:rPr>
                <w:bCs/>
              </w:rPr>
              <w:t>/п</w:t>
            </w:r>
          </w:p>
        </w:tc>
        <w:tc>
          <w:tcPr>
            <w:tcW w:w="1768" w:type="pct"/>
            <w:shd w:val="clear" w:color="auto" w:fill="auto"/>
            <w:vAlign w:val="center"/>
          </w:tcPr>
          <w:p w:rsidR="005F52A8" w:rsidRPr="003B3587" w:rsidRDefault="005F52A8" w:rsidP="002D07CA">
            <w:pPr>
              <w:snapToGrid w:val="0"/>
              <w:jc w:val="center"/>
              <w:rPr>
                <w:bCs/>
              </w:rPr>
            </w:pPr>
            <w:r w:rsidRPr="003B3587">
              <w:rPr>
                <w:bCs/>
              </w:rPr>
              <w:t>Наименование населенного пункта</w:t>
            </w:r>
          </w:p>
        </w:tc>
        <w:tc>
          <w:tcPr>
            <w:tcW w:w="1437" w:type="pct"/>
            <w:shd w:val="clear" w:color="auto" w:fill="auto"/>
            <w:vAlign w:val="center"/>
          </w:tcPr>
          <w:p w:rsidR="005F52A8" w:rsidRPr="003B3587" w:rsidRDefault="00845113" w:rsidP="00845113">
            <w:pPr>
              <w:pStyle w:val="22"/>
              <w:spacing w:before="120" w:after="120"/>
              <w:ind w:firstLine="0"/>
              <w:jc w:val="center"/>
              <w:rPr>
                <w:sz w:val="24"/>
                <w:szCs w:val="24"/>
              </w:rPr>
            </w:pPr>
            <w:r w:rsidRPr="003B3587">
              <w:rPr>
                <w:sz w:val="24"/>
                <w:szCs w:val="24"/>
              </w:rPr>
              <w:t xml:space="preserve">кол-во контейнерных площадок </w:t>
            </w:r>
          </w:p>
        </w:tc>
        <w:tc>
          <w:tcPr>
            <w:tcW w:w="1382" w:type="pct"/>
            <w:shd w:val="clear" w:color="auto" w:fill="auto"/>
            <w:vAlign w:val="center"/>
          </w:tcPr>
          <w:p w:rsidR="005F52A8" w:rsidRPr="003B3587" w:rsidRDefault="00845113" w:rsidP="002D07CA">
            <w:pPr>
              <w:pStyle w:val="22"/>
              <w:spacing w:before="120" w:after="120"/>
              <w:ind w:firstLine="0"/>
              <w:jc w:val="center"/>
              <w:rPr>
                <w:sz w:val="24"/>
                <w:szCs w:val="24"/>
              </w:rPr>
            </w:pPr>
            <w:r w:rsidRPr="003B3587">
              <w:rPr>
                <w:sz w:val="24"/>
                <w:szCs w:val="24"/>
              </w:rPr>
              <w:t>кол-во контейнеров</w:t>
            </w:r>
          </w:p>
        </w:tc>
      </w:tr>
      <w:tr w:rsidR="003B3587" w:rsidRPr="003B3587" w:rsidTr="003B3587">
        <w:trPr>
          <w:trHeight w:hRule="exact" w:val="609"/>
        </w:trPr>
        <w:tc>
          <w:tcPr>
            <w:tcW w:w="413" w:type="pct"/>
            <w:shd w:val="clear" w:color="auto" w:fill="auto"/>
            <w:vAlign w:val="center"/>
          </w:tcPr>
          <w:p w:rsidR="00190A6B" w:rsidRPr="003B3587" w:rsidRDefault="00190A6B" w:rsidP="002D07CA">
            <w:pPr>
              <w:snapToGrid w:val="0"/>
              <w:jc w:val="center"/>
            </w:pPr>
            <w:r w:rsidRPr="003B3587">
              <w:t>1</w:t>
            </w:r>
          </w:p>
        </w:tc>
        <w:tc>
          <w:tcPr>
            <w:tcW w:w="1768" w:type="pct"/>
            <w:shd w:val="clear" w:color="auto" w:fill="auto"/>
          </w:tcPr>
          <w:p w:rsidR="00190A6B" w:rsidRPr="003B3587" w:rsidRDefault="00190A6B" w:rsidP="002D07CA">
            <w:pPr>
              <w:pStyle w:val="aa"/>
              <w:jc w:val="both"/>
              <w:outlineLvl w:val="0"/>
            </w:pPr>
            <w:bookmarkStart w:id="120" w:name="_Toc6584945"/>
            <w:r w:rsidRPr="003B3587">
              <w:t>поселок Савинский (Площадка, 9-ка, Стадион, 10км)</w:t>
            </w:r>
            <w:bookmarkEnd w:id="120"/>
          </w:p>
        </w:tc>
        <w:tc>
          <w:tcPr>
            <w:tcW w:w="1437" w:type="pct"/>
            <w:shd w:val="clear" w:color="auto" w:fill="auto"/>
            <w:vAlign w:val="center"/>
          </w:tcPr>
          <w:p w:rsidR="00190A6B" w:rsidRPr="003B3587" w:rsidRDefault="00735EB4" w:rsidP="002D07CA">
            <w:pPr>
              <w:jc w:val="center"/>
            </w:pPr>
            <w:r w:rsidRPr="003B3587">
              <w:t>24</w:t>
            </w:r>
          </w:p>
        </w:tc>
        <w:tc>
          <w:tcPr>
            <w:tcW w:w="1382" w:type="pct"/>
            <w:shd w:val="clear" w:color="auto" w:fill="auto"/>
            <w:vAlign w:val="center"/>
          </w:tcPr>
          <w:p w:rsidR="00190A6B" w:rsidRPr="003B3587" w:rsidRDefault="00735EB4" w:rsidP="002D07CA">
            <w:pPr>
              <w:jc w:val="center"/>
            </w:pPr>
            <w:r w:rsidRPr="003B3587">
              <w:t>72</w:t>
            </w:r>
          </w:p>
        </w:tc>
      </w:tr>
      <w:tr w:rsidR="003B3587" w:rsidRPr="003B3587" w:rsidTr="003B3587">
        <w:trPr>
          <w:trHeight w:hRule="exact" w:val="340"/>
        </w:trPr>
        <w:tc>
          <w:tcPr>
            <w:tcW w:w="413" w:type="pct"/>
            <w:shd w:val="clear" w:color="auto" w:fill="auto"/>
            <w:vAlign w:val="center"/>
          </w:tcPr>
          <w:p w:rsidR="00190A6B" w:rsidRPr="003B3587" w:rsidRDefault="00190A6B" w:rsidP="002D07CA">
            <w:pPr>
              <w:snapToGrid w:val="0"/>
              <w:jc w:val="center"/>
            </w:pPr>
            <w:r w:rsidRPr="003B3587">
              <w:t>2</w:t>
            </w:r>
          </w:p>
        </w:tc>
        <w:tc>
          <w:tcPr>
            <w:tcW w:w="1768" w:type="pct"/>
            <w:shd w:val="clear" w:color="auto" w:fill="auto"/>
            <w:vAlign w:val="center"/>
          </w:tcPr>
          <w:p w:rsidR="00190A6B" w:rsidRPr="003B3587" w:rsidRDefault="00190A6B" w:rsidP="002D07CA">
            <w:pPr>
              <w:jc w:val="both"/>
            </w:pPr>
            <w:r w:rsidRPr="003B3587">
              <w:t>П. Кривозерко</w:t>
            </w:r>
          </w:p>
        </w:tc>
        <w:tc>
          <w:tcPr>
            <w:tcW w:w="1437" w:type="pct"/>
            <w:shd w:val="clear" w:color="auto" w:fill="auto"/>
            <w:vAlign w:val="center"/>
          </w:tcPr>
          <w:p w:rsidR="00190A6B" w:rsidRPr="003B3587" w:rsidRDefault="00190A6B" w:rsidP="002D07CA">
            <w:pPr>
              <w:jc w:val="center"/>
            </w:pPr>
            <w:r w:rsidRPr="003B3587">
              <w:t>2</w:t>
            </w:r>
          </w:p>
        </w:tc>
        <w:tc>
          <w:tcPr>
            <w:tcW w:w="1382" w:type="pct"/>
            <w:shd w:val="clear" w:color="auto" w:fill="auto"/>
            <w:vAlign w:val="center"/>
          </w:tcPr>
          <w:p w:rsidR="00190A6B" w:rsidRPr="003B3587" w:rsidRDefault="00190A6B" w:rsidP="002D07CA">
            <w:pPr>
              <w:jc w:val="center"/>
            </w:pPr>
            <w:r w:rsidRPr="003B3587">
              <w:t>6</w:t>
            </w:r>
          </w:p>
        </w:tc>
      </w:tr>
      <w:tr w:rsidR="003B3587" w:rsidRPr="003B3587" w:rsidTr="003B3587">
        <w:trPr>
          <w:trHeight w:hRule="exact" w:val="340"/>
        </w:trPr>
        <w:tc>
          <w:tcPr>
            <w:tcW w:w="413" w:type="pct"/>
            <w:shd w:val="clear" w:color="auto" w:fill="auto"/>
            <w:vAlign w:val="center"/>
          </w:tcPr>
          <w:p w:rsidR="00190A6B" w:rsidRPr="003B3587" w:rsidRDefault="00190A6B" w:rsidP="002D07CA">
            <w:pPr>
              <w:snapToGrid w:val="0"/>
              <w:jc w:val="center"/>
            </w:pPr>
            <w:r w:rsidRPr="003B3587">
              <w:t>3</w:t>
            </w:r>
          </w:p>
        </w:tc>
        <w:tc>
          <w:tcPr>
            <w:tcW w:w="1768" w:type="pct"/>
            <w:shd w:val="clear" w:color="auto" w:fill="auto"/>
            <w:vAlign w:val="center"/>
          </w:tcPr>
          <w:p w:rsidR="00190A6B" w:rsidRPr="003B3587" w:rsidRDefault="00190A6B" w:rsidP="002D07CA">
            <w:pPr>
              <w:jc w:val="both"/>
            </w:pPr>
            <w:r w:rsidRPr="003B3587">
              <w:t>П. 88кв</w:t>
            </w:r>
          </w:p>
        </w:tc>
        <w:tc>
          <w:tcPr>
            <w:tcW w:w="1437" w:type="pct"/>
            <w:shd w:val="clear" w:color="auto" w:fill="auto"/>
            <w:vAlign w:val="center"/>
          </w:tcPr>
          <w:p w:rsidR="00190A6B" w:rsidRPr="003B3587" w:rsidRDefault="00190A6B" w:rsidP="002D07CA">
            <w:pPr>
              <w:jc w:val="center"/>
            </w:pPr>
            <w:r w:rsidRPr="003B3587">
              <w:t>1</w:t>
            </w:r>
          </w:p>
        </w:tc>
        <w:tc>
          <w:tcPr>
            <w:tcW w:w="1382" w:type="pct"/>
            <w:shd w:val="clear" w:color="auto" w:fill="auto"/>
            <w:vAlign w:val="center"/>
          </w:tcPr>
          <w:p w:rsidR="00190A6B" w:rsidRPr="003B3587" w:rsidRDefault="00190A6B" w:rsidP="002D07CA">
            <w:pPr>
              <w:jc w:val="center"/>
            </w:pPr>
            <w:r w:rsidRPr="003B3587">
              <w:t>3</w:t>
            </w:r>
          </w:p>
        </w:tc>
      </w:tr>
      <w:tr w:rsidR="003B3587" w:rsidRPr="003B3587" w:rsidTr="003B3587">
        <w:trPr>
          <w:trHeight w:hRule="exact" w:val="340"/>
        </w:trPr>
        <w:tc>
          <w:tcPr>
            <w:tcW w:w="413" w:type="pct"/>
            <w:shd w:val="clear" w:color="auto" w:fill="auto"/>
            <w:vAlign w:val="center"/>
          </w:tcPr>
          <w:p w:rsidR="00190A6B" w:rsidRPr="003B3587" w:rsidRDefault="00190A6B" w:rsidP="002D07CA">
            <w:pPr>
              <w:snapToGrid w:val="0"/>
              <w:jc w:val="center"/>
            </w:pPr>
            <w:r w:rsidRPr="003B3587">
              <w:t>4</w:t>
            </w:r>
          </w:p>
        </w:tc>
        <w:tc>
          <w:tcPr>
            <w:tcW w:w="1768" w:type="pct"/>
            <w:shd w:val="clear" w:color="auto" w:fill="auto"/>
            <w:vAlign w:val="center"/>
          </w:tcPr>
          <w:p w:rsidR="00190A6B" w:rsidRPr="003B3587" w:rsidRDefault="00190A6B" w:rsidP="002D07CA">
            <w:pPr>
              <w:jc w:val="both"/>
            </w:pPr>
            <w:r w:rsidRPr="003B3587">
              <w:t>П. Шелекса</w:t>
            </w:r>
          </w:p>
        </w:tc>
        <w:tc>
          <w:tcPr>
            <w:tcW w:w="1437" w:type="pct"/>
            <w:shd w:val="clear" w:color="auto" w:fill="auto"/>
            <w:vAlign w:val="center"/>
          </w:tcPr>
          <w:p w:rsidR="00190A6B" w:rsidRPr="003B3587" w:rsidRDefault="00190A6B" w:rsidP="002D07CA">
            <w:pPr>
              <w:jc w:val="center"/>
            </w:pPr>
            <w:r w:rsidRPr="003B3587">
              <w:t>5</w:t>
            </w:r>
          </w:p>
        </w:tc>
        <w:tc>
          <w:tcPr>
            <w:tcW w:w="1382" w:type="pct"/>
            <w:shd w:val="clear" w:color="auto" w:fill="auto"/>
            <w:vAlign w:val="center"/>
          </w:tcPr>
          <w:p w:rsidR="00190A6B" w:rsidRPr="003B3587" w:rsidRDefault="00190A6B" w:rsidP="002D07CA">
            <w:pPr>
              <w:jc w:val="center"/>
            </w:pPr>
            <w:r w:rsidRPr="003B3587">
              <w:t>15</w:t>
            </w:r>
          </w:p>
        </w:tc>
      </w:tr>
      <w:tr w:rsidR="003B3587" w:rsidRPr="003B3587" w:rsidTr="003B3587">
        <w:trPr>
          <w:trHeight w:hRule="exact" w:val="340"/>
        </w:trPr>
        <w:tc>
          <w:tcPr>
            <w:tcW w:w="413" w:type="pct"/>
            <w:shd w:val="clear" w:color="auto" w:fill="auto"/>
            <w:vAlign w:val="center"/>
          </w:tcPr>
          <w:p w:rsidR="00190A6B" w:rsidRPr="003B3587" w:rsidRDefault="00190A6B" w:rsidP="002D07CA">
            <w:pPr>
              <w:snapToGrid w:val="0"/>
              <w:jc w:val="center"/>
            </w:pPr>
            <w:r w:rsidRPr="003B3587">
              <w:t>5</w:t>
            </w:r>
          </w:p>
        </w:tc>
        <w:tc>
          <w:tcPr>
            <w:tcW w:w="1768" w:type="pct"/>
            <w:shd w:val="clear" w:color="auto" w:fill="auto"/>
            <w:vAlign w:val="center"/>
          </w:tcPr>
          <w:p w:rsidR="00190A6B" w:rsidRPr="003B3587" w:rsidRDefault="00190A6B" w:rsidP="002D07CA">
            <w:pPr>
              <w:jc w:val="both"/>
            </w:pPr>
            <w:r w:rsidRPr="003B3587">
              <w:t xml:space="preserve">П. Шестово </w:t>
            </w:r>
          </w:p>
        </w:tc>
        <w:tc>
          <w:tcPr>
            <w:tcW w:w="1437" w:type="pct"/>
            <w:shd w:val="clear" w:color="auto" w:fill="auto"/>
            <w:vAlign w:val="center"/>
          </w:tcPr>
          <w:p w:rsidR="00190A6B" w:rsidRPr="003B3587" w:rsidRDefault="00190A6B" w:rsidP="002D07CA">
            <w:pPr>
              <w:jc w:val="center"/>
            </w:pPr>
            <w:r w:rsidRPr="003B3587">
              <w:t>2</w:t>
            </w:r>
          </w:p>
        </w:tc>
        <w:tc>
          <w:tcPr>
            <w:tcW w:w="1382" w:type="pct"/>
            <w:shd w:val="clear" w:color="auto" w:fill="auto"/>
            <w:vAlign w:val="center"/>
          </w:tcPr>
          <w:p w:rsidR="00190A6B" w:rsidRPr="003B3587" w:rsidRDefault="00190A6B" w:rsidP="002D07CA">
            <w:pPr>
              <w:jc w:val="center"/>
            </w:pPr>
            <w:r w:rsidRPr="003B3587">
              <w:t>6</w:t>
            </w:r>
          </w:p>
        </w:tc>
      </w:tr>
      <w:tr w:rsidR="003B3587" w:rsidRPr="003B3587" w:rsidTr="003B3587">
        <w:trPr>
          <w:trHeight w:hRule="exact" w:val="340"/>
        </w:trPr>
        <w:tc>
          <w:tcPr>
            <w:tcW w:w="413" w:type="pct"/>
            <w:shd w:val="clear" w:color="auto" w:fill="auto"/>
            <w:vAlign w:val="center"/>
          </w:tcPr>
          <w:p w:rsidR="00190A6B" w:rsidRPr="003B3587" w:rsidRDefault="00190A6B" w:rsidP="002D07CA">
            <w:pPr>
              <w:snapToGrid w:val="0"/>
              <w:jc w:val="center"/>
            </w:pPr>
            <w:r w:rsidRPr="003B3587">
              <w:t>6</w:t>
            </w:r>
          </w:p>
        </w:tc>
        <w:tc>
          <w:tcPr>
            <w:tcW w:w="1768" w:type="pct"/>
            <w:shd w:val="clear" w:color="auto" w:fill="auto"/>
            <w:vAlign w:val="center"/>
          </w:tcPr>
          <w:p w:rsidR="00190A6B" w:rsidRPr="003B3587" w:rsidRDefault="00845113" w:rsidP="002D07CA">
            <w:pPr>
              <w:jc w:val="both"/>
            </w:pPr>
            <w:r w:rsidRPr="003B3587">
              <w:t>Село</w:t>
            </w:r>
            <w:r w:rsidR="00190A6B" w:rsidRPr="003B3587">
              <w:t xml:space="preserve"> Савинское</w:t>
            </w:r>
          </w:p>
        </w:tc>
        <w:tc>
          <w:tcPr>
            <w:tcW w:w="1437" w:type="pct"/>
            <w:shd w:val="clear" w:color="auto" w:fill="auto"/>
            <w:vAlign w:val="center"/>
          </w:tcPr>
          <w:p w:rsidR="00190A6B" w:rsidRPr="003B3587" w:rsidRDefault="00190A6B" w:rsidP="002D07CA">
            <w:pPr>
              <w:jc w:val="center"/>
            </w:pPr>
            <w:r w:rsidRPr="003B3587">
              <w:t>4</w:t>
            </w:r>
          </w:p>
        </w:tc>
        <w:tc>
          <w:tcPr>
            <w:tcW w:w="1382" w:type="pct"/>
            <w:shd w:val="clear" w:color="auto" w:fill="auto"/>
            <w:vAlign w:val="center"/>
          </w:tcPr>
          <w:p w:rsidR="00190A6B" w:rsidRPr="003B3587" w:rsidRDefault="00190A6B" w:rsidP="002D07CA">
            <w:pPr>
              <w:jc w:val="center"/>
            </w:pPr>
            <w:r w:rsidRPr="003B3587">
              <w:t>12</w:t>
            </w:r>
          </w:p>
        </w:tc>
      </w:tr>
      <w:tr w:rsidR="003B3587" w:rsidRPr="003B3587" w:rsidTr="003B3587">
        <w:trPr>
          <w:trHeight w:hRule="exact" w:val="340"/>
        </w:trPr>
        <w:tc>
          <w:tcPr>
            <w:tcW w:w="413" w:type="pct"/>
            <w:shd w:val="clear" w:color="auto" w:fill="auto"/>
            <w:vAlign w:val="center"/>
          </w:tcPr>
          <w:p w:rsidR="00190A6B" w:rsidRPr="003B3587" w:rsidRDefault="00190A6B" w:rsidP="002D07CA">
            <w:pPr>
              <w:snapToGrid w:val="0"/>
              <w:jc w:val="center"/>
            </w:pPr>
            <w:r w:rsidRPr="003B3587">
              <w:t>7</w:t>
            </w:r>
          </w:p>
        </w:tc>
        <w:tc>
          <w:tcPr>
            <w:tcW w:w="1768" w:type="pct"/>
            <w:shd w:val="clear" w:color="auto" w:fill="auto"/>
            <w:vAlign w:val="center"/>
          </w:tcPr>
          <w:p w:rsidR="00190A6B" w:rsidRPr="003B3587" w:rsidRDefault="00190A6B" w:rsidP="002D07CA">
            <w:pPr>
              <w:jc w:val="both"/>
            </w:pPr>
            <w:proofErr w:type="spellStart"/>
            <w:r w:rsidRPr="003B3587">
              <w:t>П.р</w:t>
            </w:r>
            <w:proofErr w:type="gramStart"/>
            <w:r w:rsidRPr="003B3587">
              <w:t>.Е</w:t>
            </w:r>
            <w:proofErr w:type="gramEnd"/>
            <w:r w:rsidRPr="003B3587">
              <w:t>мца</w:t>
            </w:r>
            <w:proofErr w:type="spellEnd"/>
          </w:p>
        </w:tc>
        <w:tc>
          <w:tcPr>
            <w:tcW w:w="1437" w:type="pct"/>
            <w:shd w:val="clear" w:color="auto" w:fill="auto"/>
            <w:vAlign w:val="center"/>
          </w:tcPr>
          <w:p w:rsidR="00190A6B" w:rsidRPr="003B3587" w:rsidRDefault="00190A6B" w:rsidP="002D07CA">
            <w:pPr>
              <w:jc w:val="center"/>
            </w:pPr>
            <w:r w:rsidRPr="003B3587">
              <w:t>2</w:t>
            </w:r>
          </w:p>
        </w:tc>
        <w:tc>
          <w:tcPr>
            <w:tcW w:w="1382" w:type="pct"/>
            <w:shd w:val="clear" w:color="auto" w:fill="auto"/>
            <w:vAlign w:val="center"/>
          </w:tcPr>
          <w:p w:rsidR="00190A6B" w:rsidRPr="003B3587" w:rsidRDefault="00190A6B" w:rsidP="002D07CA">
            <w:pPr>
              <w:jc w:val="center"/>
            </w:pPr>
            <w:r w:rsidRPr="003B3587">
              <w:t>6</w:t>
            </w:r>
          </w:p>
        </w:tc>
      </w:tr>
      <w:tr w:rsidR="003B3587" w:rsidRPr="003B3587" w:rsidTr="003B3587">
        <w:trPr>
          <w:trHeight w:hRule="exact" w:val="340"/>
        </w:trPr>
        <w:tc>
          <w:tcPr>
            <w:tcW w:w="413" w:type="pct"/>
            <w:shd w:val="clear" w:color="auto" w:fill="auto"/>
            <w:vAlign w:val="center"/>
          </w:tcPr>
          <w:p w:rsidR="00190A6B" w:rsidRPr="003B3587" w:rsidRDefault="00190A6B" w:rsidP="002D07CA">
            <w:pPr>
              <w:snapToGrid w:val="0"/>
              <w:jc w:val="center"/>
            </w:pPr>
            <w:r w:rsidRPr="003B3587">
              <w:t>8</w:t>
            </w:r>
          </w:p>
        </w:tc>
        <w:tc>
          <w:tcPr>
            <w:tcW w:w="1768" w:type="pct"/>
            <w:shd w:val="clear" w:color="auto" w:fill="auto"/>
            <w:vAlign w:val="center"/>
          </w:tcPr>
          <w:p w:rsidR="00190A6B" w:rsidRPr="003B3587" w:rsidRDefault="00190A6B" w:rsidP="002D07CA">
            <w:pPr>
              <w:jc w:val="both"/>
            </w:pPr>
            <w:proofErr w:type="spellStart"/>
            <w:r w:rsidRPr="003B3587">
              <w:t>п.сан</w:t>
            </w:r>
            <w:proofErr w:type="gramStart"/>
            <w:r w:rsidRPr="003B3587">
              <w:t>.Т</w:t>
            </w:r>
            <w:proofErr w:type="gramEnd"/>
            <w:r w:rsidRPr="003B3587">
              <w:t>имме</w:t>
            </w:r>
            <w:proofErr w:type="spellEnd"/>
          </w:p>
        </w:tc>
        <w:tc>
          <w:tcPr>
            <w:tcW w:w="1437" w:type="pct"/>
            <w:shd w:val="clear" w:color="auto" w:fill="auto"/>
            <w:vAlign w:val="center"/>
          </w:tcPr>
          <w:p w:rsidR="00190A6B" w:rsidRPr="003B3587" w:rsidRDefault="00190A6B" w:rsidP="002D07CA">
            <w:pPr>
              <w:jc w:val="center"/>
            </w:pPr>
            <w:r w:rsidRPr="003B3587">
              <w:t>1</w:t>
            </w:r>
          </w:p>
        </w:tc>
        <w:tc>
          <w:tcPr>
            <w:tcW w:w="1382" w:type="pct"/>
            <w:shd w:val="clear" w:color="auto" w:fill="auto"/>
            <w:vAlign w:val="center"/>
          </w:tcPr>
          <w:p w:rsidR="00190A6B" w:rsidRPr="003B3587" w:rsidRDefault="00190A6B" w:rsidP="002D07CA">
            <w:pPr>
              <w:jc w:val="center"/>
            </w:pPr>
            <w:r w:rsidRPr="003B3587">
              <w:t>3</w:t>
            </w:r>
          </w:p>
        </w:tc>
      </w:tr>
      <w:tr w:rsidR="003B3587" w:rsidRPr="003B3587" w:rsidTr="003B3587">
        <w:trPr>
          <w:trHeight w:hRule="exact" w:val="340"/>
        </w:trPr>
        <w:tc>
          <w:tcPr>
            <w:tcW w:w="413" w:type="pct"/>
            <w:shd w:val="clear" w:color="auto" w:fill="auto"/>
            <w:vAlign w:val="center"/>
          </w:tcPr>
          <w:p w:rsidR="00735EB4" w:rsidRPr="003B3587" w:rsidRDefault="00735EB4" w:rsidP="002D07CA">
            <w:pPr>
              <w:snapToGrid w:val="0"/>
              <w:jc w:val="center"/>
            </w:pPr>
            <w:r w:rsidRPr="003B3587">
              <w:t>9</w:t>
            </w:r>
          </w:p>
        </w:tc>
        <w:tc>
          <w:tcPr>
            <w:tcW w:w="1768" w:type="pct"/>
            <w:shd w:val="clear" w:color="auto" w:fill="auto"/>
          </w:tcPr>
          <w:p w:rsidR="00735EB4" w:rsidRPr="003B3587" w:rsidRDefault="00735EB4" w:rsidP="00DE3306">
            <w:pPr>
              <w:snapToGrid w:val="0"/>
            </w:pPr>
            <w:r w:rsidRPr="003B3587">
              <w:t xml:space="preserve">СОТ «Строитель» </w:t>
            </w:r>
          </w:p>
        </w:tc>
        <w:tc>
          <w:tcPr>
            <w:tcW w:w="1437" w:type="pct"/>
            <w:shd w:val="clear" w:color="auto" w:fill="auto"/>
            <w:vAlign w:val="center"/>
          </w:tcPr>
          <w:p w:rsidR="00735EB4" w:rsidRPr="003B3587" w:rsidRDefault="00735EB4" w:rsidP="00DE3306">
            <w:pPr>
              <w:snapToGrid w:val="0"/>
              <w:spacing w:before="48" w:after="48"/>
              <w:jc w:val="center"/>
            </w:pPr>
            <w:r w:rsidRPr="003B3587">
              <w:t>4</w:t>
            </w:r>
          </w:p>
        </w:tc>
        <w:tc>
          <w:tcPr>
            <w:tcW w:w="1382" w:type="pct"/>
            <w:shd w:val="clear" w:color="auto" w:fill="auto"/>
          </w:tcPr>
          <w:p w:rsidR="00735EB4" w:rsidRPr="003B3587" w:rsidRDefault="00735EB4" w:rsidP="00DE3306">
            <w:pPr>
              <w:snapToGrid w:val="0"/>
              <w:jc w:val="center"/>
            </w:pPr>
            <w:r w:rsidRPr="003B3587">
              <w:t>12</w:t>
            </w:r>
          </w:p>
        </w:tc>
      </w:tr>
      <w:tr w:rsidR="003B3587" w:rsidRPr="003B3587" w:rsidTr="003B3587">
        <w:trPr>
          <w:trHeight w:hRule="exact" w:val="340"/>
        </w:trPr>
        <w:tc>
          <w:tcPr>
            <w:tcW w:w="413" w:type="pct"/>
            <w:shd w:val="clear" w:color="auto" w:fill="auto"/>
            <w:vAlign w:val="center"/>
          </w:tcPr>
          <w:p w:rsidR="00735EB4" w:rsidRPr="003B3587" w:rsidRDefault="00735EB4" w:rsidP="002D07CA">
            <w:pPr>
              <w:snapToGrid w:val="0"/>
              <w:jc w:val="center"/>
            </w:pPr>
            <w:r w:rsidRPr="003B3587">
              <w:t>10</w:t>
            </w:r>
          </w:p>
        </w:tc>
        <w:tc>
          <w:tcPr>
            <w:tcW w:w="1768" w:type="pct"/>
            <w:shd w:val="clear" w:color="auto" w:fill="auto"/>
          </w:tcPr>
          <w:p w:rsidR="00735EB4" w:rsidRPr="003B3587" w:rsidRDefault="00735EB4" w:rsidP="00DE3306">
            <w:pPr>
              <w:snapToGrid w:val="0"/>
              <w:ind w:right="-522"/>
            </w:pPr>
            <w:r w:rsidRPr="003B3587">
              <w:t>СОТ «Березка»</w:t>
            </w:r>
          </w:p>
        </w:tc>
        <w:tc>
          <w:tcPr>
            <w:tcW w:w="1437" w:type="pct"/>
            <w:shd w:val="clear" w:color="auto" w:fill="auto"/>
            <w:vAlign w:val="center"/>
          </w:tcPr>
          <w:p w:rsidR="00735EB4" w:rsidRPr="003B3587" w:rsidRDefault="00735EB4" w:rsidP="00DE3306">
            <w:pPr>
              <w:snapToGrid w:val="0"/>
              <w:spacing w:before="48" w:after="48"/>
              <w:jc w:val="center"/>
            </w:pPr>
            <w:r w:rsidRPr="003B3587">
              <w:t>2</w:t>
            </w:r>
          </w:p>
        </w:tc>
        <w:tc>
          <w:tcPr>
            <w:tcW w:w="1382" w:type="pct"/>
            <w:shd w:val="clear" w:color="auto" w:fill="auto"/>
          </w:tcPr>
          <w:p w:rsidR="00735EB4" w:rsidRPr="003B3587" w:rsidRDefault="00735EB4" w:rsidP="00DE3306">
            <w:pPr>
              <w:snapToGrid w:val="0"/>
              <w:jc w:val="center"/>
            </w:pPr>
            <w:r w:rsidRPr="003B3587">
              <w:t>6</w:t>
            </w:r>
          </w:p>
        </w:tc>
      </w:tr>
      <w:tr w:rsidR="003B3587" w:rsidRPr="003B3587" w:rsidTr="003B3587">
        <w:trPr>
          <w:trHeight w:hRule="exact" w:val="340"/>
        </w:trPr>
        <w:tc>
          <w:tcPr>
            <w:tcW w:w="413" w:type="pct"/>
            <w:shd w:val="clear" w:color="auto" w:fill="auto"/>
            <w:vAlign w:val="center"/>
          </w:tcPr>
          <w:p w:rsidR="00735EB4" w:rsidRPr="003B3587" w:rsidRDefault="00735EB4" w:rsidP="002D07CA">
            <w:pPr>
              <w:snapToGrid w:val="0"/>
              <w:jc w:val="center"/>
            </w:pPr>
            <w:r w:rsidRPr="003B3587">
              <w:t>11</w:t>
            </w:r>
          </w:p>
        </w:tc>
        <w:tc>
          <w:tcPr>
            <w:tcW w:w="1768" w:type="pct"/>
            <w:shd w:val="clear" w:color="auto" w:fill="auto"/>
          </w:tcPr>
          <w:p w:rsidR="00735EB4" w:rsidRPr="003B3587" w:rsidRDefault="00735EB4" w:rsidP="00DE3306">
            <w:pPr>
              <w:snapToGrid w:val="0"/>
              <w:ind w:hanging="14"/>
              <w:jc w:val="both"/>
            </w:pPr>
            <w:r w:rsidRPr="003B3587">
              <w:t>СОТ «Встреча»</w:t>
            </w:r>
          </w:p>
        </w:tc>
        <w:tc>
          <w:tcPr>
            <w:tcW w:w="1437" w:type="pct"/>
            <w:shd w:val="clear" w:color="auto" w:fill="auto"/>
            <w:vAlign w:val="center"/>
          </w:tcPr>
          <w:p w:rsidR="00735EB4" w:rsidRPr="003B3587" w:rsidRDefault="00735EB4" w:rsidP="00DE3306">
            <w:pPr>
              <w:snapToGrid w:val="0"/>
              <w:spacing w:before="48" w:after="48"/>
              <w:jc w:val="center"/>
            </w:pPr>
            <w:r w:rsidRPr="003B3587">
              <w:t>2</w:t>
            </w:r>
          </w:p>
        </w:tc>
        <w:tc>
          <w:tcPr>
            <w:tcW w:w="1382" w:type="pct"/>
            <w:shd w:val="clear" w:color="auto" w:fill="auto"/>
          </w:tcPr>
          <w:p w:rsidR="00735EB4" w:rsidRPr="003B3587" w:rsidRDefault="00735EB4" w:rsidP="00DE3306">
            <w:pPr>
              <w:snapToGrid w:val="0"/>
              <w:jc w:val="center"/>
            </w:pPr>
            <w:r w:rsidRPr="003B3587">
              <w:t>4</w:t>
            </w:r>
          </w:p>
        </w:tc>
      </w:tr>
      <w:tr w:rsidR="003B3587" w:rsidRPr="003B3587" w:rsidTr="003B3587">
        <w:trPr>
          <w:trHeight w:hRule="exact" w:val="340"/>
        </w:trPr>
        <w:tc>
          <w:tcPr>
            <w:tcW w:w="413" w:type="pct"/>
            <w:shd w:val="clear" w:color="auto" w:fill="auto"/>
            <w:vAlign w:val="center"/>
          </w:tcPr>
          <w:p w:rsidR="00735EB4" w:rsidRPr="003B3587" w:rsidRDefault="00735EB4" w:rsidP="002D07CA">
            <w:pPr>
              <w:snapToGrid w:val="0"/>
              <w:jc w:val="center"/>
            </w:pPr>
            <w:r w:rsidRPr="003B3587">
              <w:t>12</w:t>
            </w:r>
          </w:p>
        </w:tc>
        <w:tc>
          <w:tcPr>
            <w:tcW w:w="1768" w:type="pct"/>
            <w:shd w:val="clear" w:color="auto" w:fill="auto"/>
          </w:tcPr>
          <w:p w:rsidR="00735EB4" w:rsidRPr="003B3587" w:rsidRDefault="00735EB4" w:rsidP="00DE3306">
            <w:pPr>
              <w:snapToGrid w:val="0"/>
            </w:pPr>
            <w:r w:rsidRPr="003B3587">
              <w:t>СОТ «</w:t>
            </w:r>
            <w:proofErr w:type="spellStart"/>
            <w:r w:rsidRPr="003B3587">
              <w:t>Манза</w:t>
            </w:r>
            <w:proofErr w:type="spellEnd"/>
            <w:r w:rsidRPr="003B3587">
              <w:t>»</w:t>
            </w:r>
          </w:p>
        </w:tc>
        <w:tc>
          <w:tcPr>
            <w:tcW w:w="1437" w:type="pct"/>
            <w:shd w:val="clear" w:color="auto" w:fill="auto"/>
            <w:vAlign w:val="center"/>
          </w:tcPr>
          <w:p w:rsidR="00735EB4" w:rsidRPr="003B3587" w:rsidRDefault="00735EB4" w:rsidP="00DE3306">
            <w:pPr>
              <w:snapToGrid w:val="0"/>
              <w:spacing w:before="48" w:after="48"/>
              <w:jc w:val="center"/>
            </w:pPr>
            <w:r w:rsidRPr="003B3587">
              <w:t>1</w:t>
            </w:r>
          </w:p>
        </w:tc>
        <w:tc>
          <w:tcPr>
            <w:tcW w:w="1382" w:type="pct"/>
            <w:shd w:val="clear" w:color="auto" w:fill="auto"/>
          </w:tcPr>
          <w:p w:rsidR="00735EB4" w:rsidRPr="003B3587" w:rsidRDefault="00735EB4" w:rsidP="00DE3306">
            <w:pPr>
              <w:snapToGrid w:val="0"/>
              <w:jc w:val="center"/>
            </w:pPr>
            <w:r w:rsidRPr="003B3587">
              <w:t>3</w:t>
            </w:r>
          </w:p>
        </w:tc>
      </w:tr>
      <w:tr w:rsidR="003B3587" w:rsidRPr="003B3587" w:rsidTr="003B3587">
        <w:trPr>
          <w:trHeight w:hRule="exact" w:val="340"/>
        </w:trPr>
        <w:tc>
          <w:tcPr>
            <w:tcW w:w="413" w:type="pct"/>
            <w:shd w:val="clear" w:color="auto" w:fill="auto"/>
            <w:vAlign w:val="center"/>
          </w:tcPr>
          <w:p w:rsidR="00735EB4" w:rsidRPr="003B3587" w:rsidRDefault="00735EB4" w:rsidP="002D07CA">
            <w:pPr>
              <w:snapToGrid w:val="0"/>
              <w:jc w:val="center"/>
            </w:pPr>
            <w:r w:rsidRPr="003B3587">
              <w:t>13</w:t>
            </w:r>
          </w:p>
        </w:tc>
        <w:tc>
          <w:tcPr>
            <w:tcW w:w="1768" w:type="pct"/>
            <w:shd w:val="clear" w:color="auto" w:fill="auto"/>
          </w:tcPr>
          <w:p w:rsidR="00735EB4" w:rsidRPr="003B3587" w:rsidRDefault="00735EB4" w:rsidP="00DE3306">
            <w:pPr>
              <w:snapToGrid w:val="0"/>
              <w:ind w:hanging="14"/>
            </w:pPr>
            <w:r w:rsidRPr="003B3587">
              <w:t>СНТ «Геолог»</w:t>
            </w:r>
          </w:p>
        </w:tc>
        <w:tc>
          <w:tcPr>
            <w:tcW w:w="1437" w:type="pct"/>
            <w:shd w:val="clear" w:color="auto" w:fill="auto"/>
            <w:vAlign w:val="center"/>
          </w:tcPr>
          <w:p w:rsidR="00735EB4" w:rsidRPr="003B3587" w:rsidRDefault="00735EB4" w:rsidP="00DE3306">
            <w:pPr>
              <w:snapToGrid w:val="0"/>
              <w:spacing w:before="48" w:after="48"/>
              <w:jc w:val="center"/>
            </w:pPr>
            <w:r w:rsidRPr="003B3587">
              <w:t>4</w:t>
            </w:r>
          </w:p>
        </w:tc>
        <w:tc>
          <w:tcPr>
            <w:tcW w:w="1382" w:type="pct"/>
            <w:shd w:val="clear" w:color="auto" w:fill="auto"/>
          </w:tcPr>
          <w:p w:rsidR="00735EB4" w:rsidRPr="003B3587" w:rsidRDefault="00735EB4" w:rsidP="00DE3306">
            <w:pPr>
              <w:snapToGrid w:val="0"/>
              <w:jc w:val="center"/>
            </w:pPr>
            <w:r w:rsidRPr="003B3587">
              <w:t>12</w:t>
            </w:r>
          </w:p>
        </w:tc>
      </w:tr>
      <w:tr w:rsidR="003B3587" w:rsidRPr="003B3587" w:rsidTr="003B3587">
        <w:trPr>
          <w:trHeight w:hRule="exact" w:val="340"/>
        </w:trPr>
        <w:tc>
          <w:tcPr>
            <w:tcW w:w="413" w:type="pct"/>
            <w:shd w:val="clear" w:color="auto" w:fill="auto"/>
            <w:vAlign w:val="center"/>
          </w:tcPr>
          <w:p w:rsidR="00735EB4" w:rsidRPr="003B3587" w:rsidRDefault="00735EB4" w:rsidP="002D07CA">
            <w:pPr>
              <w:snapToGrid w:val="0"/>
              <w:jc w:val="center"/>
            </w:pPr>
            <w:r w:rsidRPr="003B3587">
              <w:t>14</w:t>
            </w:r>
          </w:p>
        </w:tc>
        <w:tc>
          <w:tcPr>
            <w:tcW w:w="1768" w:type="pct"/>
            <w:shd w:val="clear" w:color="auto" w:fill="auto"/>
          </w:tcPr>
          <w:p w:rsidR="00735EB4" w:rsidRPr="003B3587" w:rsidRDefault="00735EB4" w:rsidP="00DE3306">
            <w:pPr>
              <w:snapToGrid w:val="0"/>
              <w:ind w:hanging="14"/>
            </w:pPr>
            <w:r w:rsidRPr="003B3587">
              <w:t>СНТ «</w:t>
            </w:r>
            <w:proofErr w:type="spellStart"/>
            <w:r w:rsidRPr="003B3587">
              <w:t>Шиферник</w:t>
            </w:r>
            <w:proofErr w:type="spellEnd"/>
            <w:r w:rsidRPr="003B3587">
              <w:t>»</w:t>
            </w:r>
          </w:p>
        </w:tc>
        <w:tc>
          <w:tcPr>
            <w:tcW w:w="1437" w:type="pct"/>
            <w:shd w:val="clear" w:color="auto" w:fill="auto"/>
            <w:vAlign w:val="center"/>
          </w:tcPr>
          <w:p w:rsidR="00735EB4" w:rsidRPr="003B3587" w:rsidRDefault="00735EB4" w:rsidP="00DE3306">
            <w:pPr>
              <w:snapToGrid w:val="0"/>
              <w:spacing w:before="48" w:after="48"/>
              <w:jc w:val="center"/>
            </w:pPr>
            <w:r w:rsidRPr="003B3587">
              <w:t>4</w:t>
            </w:r>
          </w:p>
        </w:tc>
        <w:tc>
          <w:tcPr>
            <w:tcW w:w="1382" w:type="pct"/>
            <w:shd w:val="clear" w:color="auto" w:fill="auto"/>
          </w:tcPr>
          <w:p w:rsidR="00735EB4" w:rsidRPr="003B3587" w:rsidRDefault="00735EB4" w:rsidP="00DE3306">
            <w:pPr>
              <w:snapToGrid w:val="0"/>
              <w:jc w:val="center"/>
            </w:pPr>
            <w:r w:rsidRPr="003B3587">
              <w:t>12</w:t>
            </w:r>
          </w:p>
        </w:tc>
      </w:tr>
      <w:tr w:rsidR="003B3587" w:rsidRPr="003B3587" w:rsidTr="003B3587">
        <w:trPr>
          <w:trHeight w:hRule="exact" w:val="340"/>
        </w:trPr>
        <w:tc>
          <w:tcPr>
            <w:tcW w:w="413" w:type="pct"/>
            <w:shd w:val="clear" w:color="auto" w:fill="auto"/>
            <w:vAlign w:val="center"/>
          </w:tcPr>
          <w:p w:rsidR="00735EB4" w:rsidRPr="003B3587" w:rsidRDefault="00735EB4" w:rsidP="002D07CA">
            <w:pPr>
              <w:snapToGrid w:val="0"/>
              <w:jc w:val="center"/>
            </w:pPr>
            <w:r w:rsidRPr="003B3587">
              <w:t>15</w:t>
            </w:r>
          </w:p>
        </w:tc>
        <w:tc>
          <w:tcPr>
            <w:tcW w:w="1768" w:type="pct"/>
            <w:shd w:val="clear" w:color="auto" w:fill="auto"/>
          </w:tcPr>
          <w:p w:rsidR="00735EB4" w:rsidRPr="003B3587" w:rsidRDefault="00735EB4" w:rsidP="00DE3306">
            <w:pPr>
              <w:snapToGrid w:val="0"/>
            </w:pPr>
            <w:r w:rsidRPr="003B3587">
              <w:t>СНТ «Цементник»</w:t>
            </w:r>
          </w:p>
        </w:tc>
        <w:tc>
          <w:tcPr>
            <w:tcW w:w="1437" w:type="pct"/>
            <w:shd w:val="clear" w:color="auto" w:fill="auto"/>
            <w:vAlign w:val="center"/>
          </w:tcPr>
          <w:p w:rsidR="00735EB4" w:rsidRPr="003B3587" w:rsidRDefault="00735EB4" w:rsidP="00DE3306">
            <w:pPr>
              <w:snapToGrid w:val="0"/>
              <w:spacing w:before="48" w:after="48"/>
              <w:jc w:val="center"/>
            </w:pPr>
            <w:r w:rsidRPr="003B3587">
              <w:t>4</w:t>
            </w:r>
          </w:p>
        </w:tc>
        <w:tc>
          <w:tcPr>
            <w:tcW w:w="1382" w:type="pct"/>
            <w:shd w:val="clear" w:color="auto" w:fill="auto"/>
          </w:tcPr>
          <w:p w:rsidR="00735EB4" w:rsidRPr="003B3587" w:rsidRDefault="00735EB4" w:rsidP="00DE3306">
            <w:pPr>
              <w:snapToGrid w:val="0"/>
              <w:jc w:val="center"/>
            </w:pPr>
            <w:r w:rsidRPr="003B3587">
              <w:t>16</w:t>
            </w:r>
          </w:p>
        </w:tc>
      </w:tr>
      <w:tr w:rsidR="003B3587" w:rsidRPr="003B3587" w:rsidTr="003B3587">
        <w:trPr>
          <w:trHeight w:hRule="exact" w:val="535"/>
        </w:trPr>
        <w:tc>
          <w:tcPr>
            <w:tcW w:w="2181" w:type="pct"/>
            <w:gridSpan w:val="2"/>
            <w:shd w:val="clear" w:color="auto" w:fill="auto"/>
            <w:vAlign w:val="center"/>
          </w:tcPr>
          <w:p w:rsidR="00735EB4" w:rsidRPr="003B3587" w:rsidRDefault="00735EB4" w:rsidP="00003ACC">
            <w:pPr>
              <w:pStyle w:val="aa"/>
              <w:jc w:val="center"/>
              <w:outlineLvl w:val="0"/>
            </w:pPr>
            <w:bookmarkStart w:id="121" w:name="_Toc6584946"/>
            <w:r w:rsidRPr="003B3587">
              <w:t>Итого:</w:t>
            </w:r>
            <w:bookmarkEnd w:id="121"/>
          </w:p>
        </w:tc>
        <w:tc>
          <w:tcPr>
            <w:tcW w:w="1437" w:type="pct"/>
            <w:shd w:val="clear" w:color="auto" w:fill="auto"/>
            <w:vAlign w:val="center"/>
          </w:tcPr>
          <w:p w:rsidR="00735EB4" w:rsidRPr="003B3587" w:rsidRDefault="00735EB4" w:rsidP="00003ACC">
            <w:pPr>
              <w:pStyle w:val="22"/>
              <w:spacing w:before="120" w:after="120"/>
              <w:ind w:firstLine="0"/>
              <w:jc w:val="center"/>
              <w:rPr>
                <w:b/>
                <w:sz w:val="24"/>
                <w:szCs w:val="24"/>
              </w:rPr>
            </w:pPr>
            <w:r w:rsidRPr="003B3587">
              <w:rPr>
                <w:b/>
                <w:sz w:val="24"/>
                <w:szCs w:val="24"/>
              </w:rPr>
              <w:t>62</w:t>
            </w:r>
          </w:p>
        </w:tc>
        <w:tc>
          <w:tcPr>
            <w:tcW w:w="1382" w:type="pct"/>
            <w:shd w:val="clear" w:color="auto" w:fill="auto"/>
            <w:vAlign w:val="center"/>
          </w:tcPr>
          <w:p w:rsidR="00735EB4" w:rsidRPr="003B3587" w:rsidRDefault="00735EB4" w:rsidP="00003ACC">
            <w:pPr>
              <w:jc w:val="center"/>
              <w:rPr>
                <w:b/>
                <w:bCs/>
              </w:rPr>
            </w:pPr>
            <w:r w:rsidRPr="003B3587">
              <w:rPr>
                <w:b/>
                <w:bCs/>
              </w:rPr>
              <w:t>188</w:t>
            </w:r>
          </w:p>
        </w:tc>
      </w:tr>
    </w:tbl>
    <w:p w:rsidR="0071371D" w:rsidRDefault="0071371D" w:rsidP="0071371D">
      <w:pPr>
        <w:pStyle w:val="aa"/>
        <w:ind w:left="720"/>
        <w:jc w:val="both"/>
        <w:outlineLvl w:val="0"/>
        <w:rPr>
          <w:b/>
        </w:rPr>
      </w:pPr>
      <w:bookmarkStart w:id="122" w:name="_Toc6584947"/>
    </w:p>
    <w:p w:rsidR="00C9710D" w:rsidRPr="004C0560" w:rsidRDefault="00C9710D" w:rsidP="00541472">
      <w:pPr>
        <w:pStyle w:val="aa"/>
        <w:numPr>
          <w:ilvl w:val="1"/>
          <w:numId w:val="29"/>
        </w:numPr>
        <w:jc w:val="both"/>
        <w:outlineLvl w:val="0"/>
        <w:rPr>
          <w:b/>
        </w:rPr>
      </w:pPr>
      <w:r w:rsidRPr="003B3587">
        <w:rPr>
          <w:b/>
        </w:rPr>
        <w:t xml:space="preserve">Правила составления графиков и маршрутов работы </w:t>
      </w:r>
      <w:proofErr w:type="spellStart"/>
      <w:r w:rsidRPr="003B3587">
        <w:rPr>
          <w:b/>
        </w:rPr>
        <w:t>с</w:t>
      </w:r>
      <w:r w:rsidRPr="004C0560">
        <w:rPr>
          <w:b/>
        </w:rPr>
        <w:t>пецавтотранспорта</w:t>
      </w:r>
      <w:proofErr w:type="spellEnd"/>
      <w:r w:rsidRPr="004C0560">
        <w:rPr>
          <w:b/>
        </w:rPr>
        <w:t xml:space="preserve"> для вывоза отходов</w:t>
      </w:r>
      <w:bookmarkEnd w:id="122"/>
    </w:p>
    <w:p w:rsidR="008A3296" w:rsidRPr="004C0560" w:rsidRDefault="008A3296" w:rsidP="008A3296">
      <w:pPr>
        <w:ind w:firstLine="720"/>
        <w:jc w:val="both"/>
      </w:pPr>
      <w:r w:rsidRPr="004C0560">
        <w:t>Для оптимизации вывоза ТБО необходимо составлять график движения транспорта и маршрутизацию движения мусороуборочного транспорта по всем объектам, подлежащим регулярному обслуживанию. За маршрут сбора отходов принимают участок движения собирающего мусоровоза по обслуживаемому району от начала до полной загрузки машины.</w:t>
      </w:r>
    </w:p>
    <w:p w:rsidR="008A3296" w:rsidRPr="004C0560" w:rsidRDefault="008A3296" w:rsidP="008A3296">
      <w:pPr>
        <w:ind w:firstLine="720"/>
        <w:jc w:val="both"/>
      </w:pPr>
      <w:r w:rsidRPr="004C0560">
        <w:t xml:space="preserve">По каждому участку должны быть данные о числе установленных сборников отходов. При разработке маршрутов движения </w:t>
      </w:r>
      <w:proofErr w:type="spellStart"/>
      <w:r w:rsidRPr="004C0560">
        <w:t>спецавтотранспорта</w:t>
      </w:r>
      <w:proofErr w:type="spellEnd"/>
      <w:r w:rsidRPr="004C0560">
        <w:t xml:space="preserve"> следует руководствоваться следующими правилами: сводить до минимума повторные пробеги </w:t>
      </w:r>
      <w:proofErr w:type="spellStart"/>
      <w:r w:rsidRPr="004C0560">
        <w:t>спецавтотранспорта</w:t>
      </w:r>
      <w:proofErr w:type="spellEnd"/>
      <w:r w:rsidRPr="004C0560">
        <w:t xml:space="preserve"> по одним и тем же улицам, объединять объекты, расположенные на улицах с особо интенсивным движением, в маршруты, подлежащие обслуживанию в первую очередь, объединять все объекты по системам сбора твердых бытовых отходов, по возможности прокладывать маршрут</w:t>
      </w:r>
      <w:r w:rsidR="00AA5456" w:rsidRPr="004C0560">
        <w:t>,</w:t>
      </w:r>
      <w:r w:rsidRPr="004C0560">
        <w:t xml:space="preserve"> предусматривающий минимальный пробег для каждой единицы </w:t>
      </w:r>
      <w:proofErr w:type="spellStart"/>
      <w:r w:rsidRPr="004C0560">
        <w:t>спецавтотранспорта</w:t>
      </w:r>
      <w:proofErr w:type="spellEnd"/>
      <w:r w:rsidRPr="004C0560">
        <w:t>.</w:t>
      </w:r>
    </w:p>
    <w:p w:rsidR="008A3296" w:rsidRDefault="008A3296" w:rsidP="008A3296">
      <w:pPr>
        <w:pStyle w:val="aa"/>
        <w:jc w:val="both"/>
        <w:outlineLvl w:val="0"/>
        <w:rPr>
          <w:b/>
        </w:rPr>
      </w:pPr>
    </w:p>
    <w:p w:rsidR="0071371D" w:rsidRPr="004C0560" w:rsidRDefault="0071371D" w:rsidP="008A3296">
      <w:pPr>
        <w:pStyle w:val="aa"/>
        <w:jc w:val="both"/>
        <w:outlineLvl w:val="0"/>
        <w:rPr>
          <w:b/>
        </w:rPr>
      </w:pPr>
    </w:p>
    <w:p w:rsidR="00C9710D" w:rsidRPr="004C0560" w:rsidRDefault="00C9710D" w:rsidP="00541472">
      <w:pPr>
        <w:pStyle w:val="aa"/>
        <w:numPr>
          <w:ilvl w:val="1"/>
          <w:numId w:val="29"/>
        </w:numPr>
        <w:jc w:val="both"/>
        <w:outlineLvl w:val="0"/>
        <w:rPr>
          <w:b/>
        </w:rPr>
      </w:pPr>
      <w:bookmarkStart w:id="123" w:name="_Toc6584948"/>
      <w:r w:rsidRPr="004C0560">
        <w:rPr>
          <w:b/>
        </w:rPr>
        <w:lastRenderedPageBreak/>
        <w:t>Организация системы приема вторичного сырья</w:t>
      </w:r>
      <w:bookmarkEnd w:id="123"/>
    </w:p>
    <w:p w:rsidR="008A3296" w:rsidRPr="004C0560" w:rsidRDefault="008A3296" w:rsidP="008A3296">
      <w:pPr>
        <w:pStyle w:val="ConsNormal"/>
        <w:widowControl/>
        <w:ind w:right="0" w:firstLine="709"/>
        <w:contextualSpacing/>
        <w:jc w:val="both"/>
        <w:rPr>
          <w:rFonts w:ascii="Times New Roman" w:hAnsi="Times New Roman"/>
          <w:sz w:val="24"/>
          <w:szCs w:val="24"/>
        </w:rPr>
      </w:pPr>
      <w:r w:rsidRPr="004C0560">
        <w:rPr>
          <w:rFonts w:ascii="Times New Roman" w:hAnsi="Times New Roman"/>
          <w:sz w:val="24"/>
          <w:szCs w:val="24"/>
        </w:rPr>
        <w:t xml:space="preserve">Порядок сбора отходов на территориях муниципальных образований, предусматривающий их разделение на виды (пищевые отходы, текстиль, бумага и другие), определяется органами местного самоуправления и должен соответствовать экологическим, санитарным и иным требованиям в области охраны окружающей природной среды и здоровья человека. С целью снижения затрат на вывоз твердых бытовых отходов, вовлечения ценных компонентов ТКО во вторичный оборот дополнительных источников сырья необходима организация пункта сбора вторсырья: макулатуры, черного и цветного металла (бутылок из-под напитков), </w:t>
      </w:r>
      <w:proofErr w:type="spellStart"/>
      <w:r w:rsidRPr="004C0560">
        <w:rPr>
          <w:rFonts w:ascii="Times New Roman" w:hAnsi="Times New Roman"/>
          <w:sz w:val="24"/>
          <w:szCs w:val="24"/>
        </w:rPr>
        <w:t>стеклобоя</w:t>
      </w:r>
      <w:proofErr w:type="spellEnd"/>
      <w:r w:rsidRPr="004C0560">
        <w:rPr>
          <w:rFonts w:ascii="Times New Roman" w:hAnsi="Times New Roman"/>
          <w:sz w:val="24"/>
          <w:szCs w:val="24"/>
        </w:rPr>
        <w:t>. В перспективе на  данном пункте возможно организовать прием полиэтилена и пластмасс при наличии потребителя данного вида вторсырья.</w:t>
      </w:r>
    </w:p>
    <w:p w:rsidR="008A3296" w:rsidRPr="004C0560" w:rsidRDefault="008A3296" w:rsidP="008A3296">
      <w:pPr>
        <w:autoSpaceDE w:val="0"/>
        <w:autoSpaceDN w:val="0"/>
        <w:adjustRightInd w:val="0"/>
        <w:ind w:firstLine="540"/>
        <w:contextualSpacing/>
        <w:jc w:val="both"/>
        <w:outlineLvl w:val="1"/>
      </w:pPr>
      <w:bookmarkStart w:id="124" w:name="_Toc6584949"/>
      <w:r w:rsidRPr="004C0560">
        <w:t xml:space="preserve">Согласно «Правилам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утвержденным постановлением Правительства Российской Федерации от 3 сентября </w:t>
      </w:r>
      <w:smartTag w:uri="urn:schemas-microsoft-com:office:smarttags" w:element="metricconverter">
        <w:smartTagPr>
          <w:attr w:name="ProductID" w:val="2010 г"/>
        </w:smartTagPr>
        <w:r w:rsidRPr="004C0560">
          <w:t>2010 г</w:t>
        </w:r>
      </w:smartTag>
      <w:r w:rsidRPr="004C0560">
        <w:t>. N 681: «Органы местного самоуправления организуют сбор отработанных ртутьсодержащих ламп и информирование юридических лиц, индивидуальных предпринимателей и физических лиц о порядке осуществления такого сбора».</w:t>
      </w:r>
      <w:bookmarkEnd w:id="124"/>
    </w:p>
    <w:p w:rsidR="008A3296" w:rsidRDefault="008A3296" w:rsidP="008A3296">
      <w:pPr>
        <w:autoSpaceDE w:val="0"/>
        <w:autoSpaceDN w:val="0"/>
        <w:adjustRightInd w:val="0"/>
        <w:ind w:firstLine="540"/>
        <w:contextualSpacing/>
        <w:jc w:val="both"/>
        <w:outlineLvl w:val="1"/>
      </w:pPr>
      <w:bookmarkStart w:id="125" w:name="_Toc6584950"/>
      <w:r w:rsidRPr="004C0560">
        <w:t xml:space="preserve">Ртутьсодержащим отходам РСО присвоен 1 класс опасности. Особенность их работы связана с использованием вещества первой (высшей) категории опасности — ртути. Именно поэтому встает вопрос об </w:t>
      </w:r>
      <w:r w:rsidRPr="004C0560">
        <w:rPr>
          <w:rStyle w:val="a6"/>
        </w:rPr>
        <w:t>утилизации отработанных люминесцентных ламп</w:t>
      </w:r>
      <w:r w:rsidRPr="004C0560">
        <w:t xml:space="preserve"> аккредитованными организациями. Сбор, упаковка  и временное хранение РСО производится в МО «</w:t>
      </w:r>
      <w:proofErr w:type="spellStart"/>
      <w:r w:rsidRPr="004C0560">
        <w:t>Плесецкий</w:t>
      </w:r>
      <w:proofErr w:type="spellEnd"/>
      <w:r w:rsidRPr="004C0560">
        <w:t xml:space="preserve">  район» (отведенных для этих целей, изолированных от постоянного пребывания людей, защищенного от химически агрессивных сред, атмосферных осадков, грунтовых вод, а также в местах, исключающих повреждение тары, т.е. согласно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утвержденным постановлением Правительства Российской Федерации от 3 сентября </w:t>
      </w:r>
      <w:smartTag w:uri="urn:schemas-microsoft-com:office:smarttags" w:element="metricconverter">
        <w:smartTagPr>
          <w:attr w:name="ProductID" w:val="2010 г"/>
        </w:smartTagPr>
        <w:r w:rsidRPr="004C0560">
          <w:t>2010 г</w:t>
        </w:r>
      </w:smartTag>
      <w:r w:rsidRPr="004C0560">
        <w:t xml:space="preserve">. N 681. Затем РСО, с целью дальнейшей передачи специализированной организации в переработку (на </w:t>
      </w:r>
      <w:proofErr w:type="spellStart"/>
      <w:r w:rsidRPr="004C0560">
        <w:t>демеркуризацию</w:t>
      </w:r>
      <w:proofErr w:type="spellEnd"/>
      <w:r w:rsidRPr="004C0560">
        <w:t>), транспортируются  организациями, предприятиями, расположенными  на  территории  МО «</w:t>
      </w:r>
      <w:r w:rsidR="00190A6B" w:rsidRPr="004C0560">
        <w:t>Савин</w:t>
      </w:r>
      <w:r w:rsidRPr="004C0560">
        <w:t>ское» в районный центр – п. Плесецк (в определенное место и время, согласованное с администрацией МО «</w:t>
      </w:r>
      <w:proofErr w:type="spellStart"/>
      <w:r w:rsidRPr="004C0560">
        <w:t>Плесецкий</w:t>
      </w:r>
      <w:proofErr w:type="spellEnd"/>
      <w:r w:rsidRPr="004C0560">
        <w:t xml:space="preserve"> район» и специализированной организацией, занимающейся утилизацией РСО). Запрещается допускать бой, демонтаж, выброс в производственный и бытовой и вывоз на свалку РСО.</w:t>
      </w:r>
      <w:bookmarkEnd w:id="125"/>
    </w:p>
    <w:p w:rsidR="0071371D" w:rsidRPr="004C0560" w:rsidRDefault="0071371D" w:rsidP="008A3296">
      <w:pPr>
        <w:autoSpaceDE w:val="0"/>
        <w:autoSpaceDN w:val="0"/>
        <w:adjustRightInd w:val="0"/>
        <w:ind w:firstLine="540"/>
        <w:contextualSpacing/>
        <w:jc w:val="both"/>
        <w:outlineLvl w:val="1"/>
      </w:pPr>
    </w:p>
    <w:p w:rsidR="008A3296" w:rsidRPr="004C0560" w:rsidRDefault="008A3296" w:rsidP="008A3296">
      <w:pPr>
        <w:pStyle w:val="ConsNormal"/>
        <w:widowControl/>
        <w:ind w:right="0" w:firstLine="709"/>
        <w:contextualSpacing/>
        <w:jc w:val="center"/>
        <w:rPr>
          <w:rFonts w:ascii="Times New Roman" w:hAnsi="Times New Roman"/>
          <w:b/>
          <w:sz w:val="24"/>
          <w:szCs w:val="24"/>
        </w:rPr>
      </w:pPr>
      <w:r w:rsidRPr="004C0560">
        <w:rPr>
          <w:rFonts w:ascii="Times New Roman" w:hAnsi="Times New Roman"/>
          <w:b/>
          <w:sz w:val="24"/>
          <w:szCs w:val="24"/>
        </w:rPr>
        <w:t xml:space="preserve">Морфологический состав ТБО, </w:t>
      </w:r>
      <w:proofErr w:type="gramStart"/>
      <w:r w:rsidRPr="004C0560">
        <w:rPr>
          <w:rFonts w:ascii="Times New Roman" w:hAnsi="Times New Roman"/>
          <w:b/>
          <w:sz w:val="24"/>
          <w:szCs w:val="24"/>
        </w:rPr>
        <w:t>собираемых</w:t>
      </w:r>
      <w:proofErr w:type="gramEnd"/>
      <w:r w:rsidRPr="004C0560">
        <w:rPr>
          <w:rFonts w:ascii="Times New Roman" w:hAnsi="Times New Roman"/>
          <w:b/>
          <w:sz w:val="24"/>
          <w:szCs w:val="24"/>
        </w:rPr>
        <w:t xml:space="preserve"> в жилищном фонде и      </w:t>
      </w:r>
    </w:p>
    <w:p w:rsidR="008A3296" w:rsidRPr="004C0560" w:rsidRDefault="008A3296" w:rsidP="008A3296">
      <w:pPr>
        <w:pStyle w:val="ConsNormal"/>
        <w:widowControl/>
        <w:ind w:right="0" w:firstLine="709"/>
        <w:contextualSpacing/>
        <w:jc w:val="center"/>
        <w:rPr>
          <w:rFonts w:ascii="Times New Roman" w:hAnsi="Times New Roman"/>
          <w:b/>
          <w:sz w:val="24"/>
          <w:szCs w:val="24"/>
        </w:rPr>
      </w:pPr>
      <w:r w:rsidRPr="004C0560">
        <w:rPr>
          <w:rFonts w:ascii="Times New Roman" w:hAnsi="Times New Roman"/>
          <w:b/>
          <w:sz w:val="24"/>
          <w:szCs w:val="24"/>
        </w:rPr>
        <w:t xml:space="preserve">общественных и торговых предприятиях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001"/>
        <w:gridCol w:w="1975"/>
        <w:gridCol w:w="2040"/>
        <w:gridCol w:w="1976"/>
      </w:tblGrid>
      <w:tr w:rsidR="008A3296" w:rsidRPr="004C0560" w:rsidTr="002D07CA">
        <w:tc>
          <w:tcPr>
            <w:tcW w:w="2083" w:type="dxa"/>
            <w:shd w:val="clear" w:color="auto" w:fill="auto"/>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компонент</w:t>
            </w:r>
          </w:p>
        </w:tc>
        <w:tc>
          <w:tcPr>
            <w:tcW w:w="2083" w:type="dxa"/>
            <w:shd w:val="clear" w:color="auto" w:fill="auto"/>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ТБО жилищного фонда, %</w:t>
            </w:r>
          </w:p>
        </w:tc>
        <w:tc>
          <w:tcPr>
            <w:tcW w:w="2083" w:type="dxa"/>
            <w:shd w:val="clear" w:color="auto" w:fill="auto"/>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Среднее значение, %</w:t>
            </w:r>
          </w:p>
        </w:tc>
        <w:tc>
          <w:tcPr>
            <w:tcW w:w="2084" w:type="dxa"/>
            <w:shd w:val="clear" w:color="auto" w:fill="auto"/>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ТБО общественных и торговых предприятий, %</w:t>
            </w:r>
          </w:p>
        </w:tc>
        <w:tc>
          <w:tcPr>
            <w:tcW w:w="2084" w:type="dxa"/>
            <w:shd w:val="clear" w:color="auto" w:fill="auto"/>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Среднее значение, %</w:t>
            </w:r>
          </w:p>
        </w:tc>
      </w:tr>
      <w:tr w:rsidR="008A3296" w:rsidRPr="004C0560" w:rsidTr="002D07CA">
        <w:tc>
          <w:tcPr>
            <w:tcW w:w="2083" w:type="dxa"/>
            <w:shd w:val="clear" w:color="auto" w:fill="auto"/>
          </w:tcPr>
          <w:p w:rsidR="008A3296" w:rsidRPr="004C0560" w:rsidRDefault="008A3296" w:rsidP="002D07CA">
            <w:pPr>
              <w:jc w:val="center"/>
            </w:pPr>
            <w:r w:rsidRPr="004C0560">
              <w:t>Пищевые отходы</w:t>
            </w:r>
          </w:p>
        </w:tc>
        <w:tc>
          <w:tcPr>
            <w:tcW w:w="2083" w:type="dxa"/>
            <w:shd w:val="clear" w:color="auto" w:fill="auto"/>
          </w:tcPr>
          <w:p w:rsidR="008A3296" w:rsidRPr="004C0560" w:rsidRDefault="008A3296" w:rsidP="002D07CA">
            <w:pPr>
              <w:jc w:val="center"/>
            </w:pPr>
            <w:r w:rsidRPr="004C0560">
              <w:t>27…37</w:t>
            </w:r>
          </w:p>
        </w:tc>
        <w:tc>
          <w:tcPr>
            <w:tcW w:w="2083" w:type="dxa"/>
            <w:shd w:val="clear" w:color="auto" w:fill="auto"/>
          </w:tcPr>
          <w:p w:rsidR="008A3296" w:rsidRPr="004C0560" w:rsidRDefault="008A3296" w:rsidP="002D07CA">
            <w:pPr>
              <w:jc w:val="center"/>
            </w:pPr>
            <w:r w:rsidRPr="004C0560">
              <w:t>32</w:t>
            </w:r>
          </w:p>
        </w:tc>
        <w:tc>
          <w:tcPr>
            <w:tcW w:w="2084" w:type="dxa"/>
            <w:shd w:val="clear" w:color="auto" w:fill="auto"/>
          </w:tcPr>
          <w:p w:rsidR="008A3296" w:rsidRPr="004C0560" w:rsidRDefault="008A3296" w:rsidP="002D07CA">
            <w:pPr>
              <w:jc w:val="center"/>
            </w:pPr>
            <w:r w:rsidRPr="004C0560">
              <w:t>13…16</w:t>
            </w:r>
          </w:p>
        </w:tc>
        <w:tc>
          <w:tcPr>
            <w:tcW w:w="2084" w:type="dxa"/>
            <w:shd w:val="clear" w:color="auto" w:fill="auto"/>
          </w:tcPr>
          <w:p w:rsidR="008A3296" w:rsidRPr="004C0560" w:rsidRDefault="008A3296" w:rsidP="002D07CA">
            <w:pPr>
              <w:jc w:val="center"/>
            </w:pPr>
            <w:r w:rsidRPr="004C0560">
              <w:t>15</w:t>
            </w:r>
          </w:p>
        </w:tc>
      </w:tr>
      <w:tr w:rsidR="008A3296" w:rsidRPr="004C0560" w:rsidTr="002D07CA">
        <w:tc>
          <w:tcPr>
            <w:tcW w:w="2083" w:type="dxa"/>
            <w:shd w:val="clear" w:color="auto" w:fill="auto"/>
          </w:tcPr>
          <w:p w:rsidR="008A3296" w:rsidRPr="004C0560" w:rsidRDefault="008A3296" w:rsidP="002D07CA">
            <w:pPr>
              <w:jc w:val="center"/>
            </w:pPr>
            <w:r w:rsidRPr="004C0560">
              <w:t>Бумага, картон</w:t>
            </w:r>
          </w:p>
        </w:tc>
        <w:tc>
          <w:tcPr>
            <w:tcW w:w="2083" w:type="dxa"/>
            <w:shd w:val="clear" w:color="auto" w:fill="auto"/>
          </w:tcPr>
          <w:p w:rsidR="008A3296" w:rsidRPr="004C0560" w:rsidRDefault="008A3296" w:rsidP="002D07CA">
            <w:pPr>
              <w:jc w:val="center"/>
            </w:pPr>
            <w:r w:rsidRPr="004C0560">
              <w:t>37…41</w:t>
            </w:r>
          </w:p>
        </w:tc>
        <w:tc>
          <w:tcPr>
            <w:tcW w:w="2083" w:type="dxa"/>
            <w:shd w:val="clear" w:color="auto" w:fill="auto"/>
          </w:tcPr>
          <w:p w:rsidR="008A3296" w:rsidRPr="004C0560" w:rsidRDefault="008A3296" w:rsidP="002D07CA">
            <w:pPr>
              <w:jc w:val="center"/>
            </w:pPr>
            <w:r w:rsidRPr="004C0560">
              <w:t>39</w:t>
            </w:r>
          </w:p>
        </w:tc>
        <w:tc>
          <w:tcPr>
            <w:tcW w:w="2084" w:type="dxa"/>
            <w:shd w:val="clear" w:color="auto" w:fill="auto"/>
          </w:tcPr>
          <w:p w:rsidR="008A3296" w:rsidRPr="004C0560" w:rsidRDefault="008A3296" w:rsidP="002D07CA">
            <w:pPr>
              <w:jc w:val="center"/>
            </w:pPr>
            <w:r w:rsidRPr="004C0560">
              <w:t>45…52</w:t>
            </w:r>
          </w:p>
        </w:tc>
        <w:tc>
          <w:tcPr>
            <w:tcW w:w="2084" w:type="dxa"/>
            <w:shd w:val="clear" w:color="auto" w:fill="auto"/>
          </w:tcPr>
          <w:p w:rsidR="008A3296" w:rsidRPr="004C0560" w:rsidRDefault="008A3296" w:rsidP="002D07CA">
            <w:pPr>
              <w:jc w:val="center"/>
            </w:pPr>
            <w:r w:rsidRPr="004C0560">
              <w:t>48</w:t>
            </w:r>
          </w:p>
        </w:tc>
      </w:tr>
      <w:tr w:rsidR="008A3296" w:rsidRPr="004C0560" w:rsidTr="002D07CA">
        <w:tc>
          <w:tcPr>
            <w:tcW w:w="2083" w:type="dxa"/>
            <w:shd w:val="clear" w:color="auto" w:fill="auto"/>
          </w:tcPr>
          <w:p w:rsidR="008A3296" w:rsidRPr="004C0560" w:rsidRDefault="008A3296" w:rsidP="002D07CA">
            <w:pPr>
              <w:jc w:val="center"/>
            </w:pPr>
            <w:r w:rsidRPr="004C0560">
              <w:t>Дерево</w:t>
            </w:r>
          </w:p>
        </w:tc>
        <w:tc>
          <w:tcPr>
            <w:tcW w:w="2083" w:type="dxa"/>
            <w:shd w:val="clear" w:color="auto" w:fill="auto"/>
          </w:tcPr>
          <w:p w:rsidR="008A3296" w:rsidRPr="004C0560" w:rsidRDefault="008A3296" w:rsidP="002D07CA">
            <w:pPr>
              <w:jc w:val="center"/>
            </w:pPr>
            <w:r w:rsidRPr="004C0560">
              <w:t>1…2</w:t>
            </w:r>
          </w:p>
        </w:tc>
        <w:tc>
          <w:tcPr>
            <w:tcW w:w="2083" w:type="dxa"/>
            <w:shd w:val="clear" w:color="auto" w:fill="auto"/>
          </w:tcPr>
          <w:p w:rsidR="008A3296" w:rsidRPr="004C0560" w:rsidRDefault="008A3296" w:rsidP="002D07CA">
            <w:pPr>
              <w:jc w:val="center"/>
            </w:pPr>
            <w:r w:rsidRPr="004C0560">
              <w:t>2</w:t>
            </w:r>
          </w:p>
        </w:tc>
        <w:tc>
          <w:tcPr>
            <w:tcW w:w="2084" w:type="dxa"/>
            <w:shd w:val="clear" w:color="auto" w:fill="auto"/>
          </w:tcPr>
          <w:p w:rsidR="008A3296" w:rsidRPr="004C0560" w:rsidRDefault="008A3296" w:rsidP="002D07CA">
            <w:pPr>
              <w:jc w:val="center"/>
            </w:pPr>
            <w:r w:rsidRPr="004C0560">
              <w:t>3…5</w:t>
            </w:r>
          </w:p>
        </w:tc>
        <w:tc>
          <w:tcPr>
            <w:tcW w:w="2084" w:type="dxa"/>
            <w:shd w:val="clear" w:color="auto" w:fill="auto"/>
          </w:tcPr>
          <w:p w:rsidR="008A3296" w:rsidRPr="004C0560" w:rsidRDefault="008A3296" w:rsidP="002D07CA">
            <w:pPr>
              <w:jc w:val="center"/>
            </w:pPr>
            <w:r w:rsidRPr="004C0560">
              <w:t>3</w:t>
            </w:r>
          </w:p>
        </w:tc>
      </w:tr>
      <w:tr w:rsidR="008A3296" w:rsidRPr="004C0560" w:rsidTr="002D07CA">
        <w:tc>
          <w:tcPr>
            <w:tcW w:w="2083" w:type="dxa"/>
            <w:shd w:val="clear" w:color="auto" w:fill="auto"/>
            <w:vAlign w:val="center"/>
          </w:tcPr>
          <w:p w:rsidR="008A3296" w:rsidRPr="004C0560" w:rsidRDefault="008A3296" w:rsidP="002D07CA">
            <w:pPr>
              <w:jc w:val="center"/>
            </w:pPr>
            <w:r w:rsidRPr="004C0560">
              <w:t>Черный металлолом</w:t>
            </w:r>
          </w:p>
        </w:tc>
        <w:tc>
          <w:tcPr>
            <w:tcW w:w="2083"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3…4</w:t>
            </w:r>
          </w:p>
        </w:tc>
        <w:tc>
          <w:tcPr>
            <w:tcW w:w="2083"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4</w:t>
            </w:r>
          </w:p>
        </w:tc>
        <w:tc>
          <w:tcPr>
            <w:tcW w:w="2084"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3…4</w:t>
            </w:r>
          </w:p>
        </w:tc>
        <w:tc>
          <w:tcPr>
            <w:tcW w:w="2084"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4</w:t>
            </w:r>
          </w:p>
        </w:tc>
      </w:tr>
      <w:tr w:rsidR="008A3296" w:rsidRPr="004C0560" w:rsidTr="002D07CA">
        <w:tc>
          <w:tcPr>
            <w:tcW w:w="2083" w:type="dxa"/>
            <w:shd w:val="clear" w:color="auto" w:fill="auto"/>
            <w:vAlign w:val="center"/>
          </w:tcPr>
          <w:p w:rsidR="008A3296" w:rsidRPr="004C0560" w:rsidRDefault="008A3296" w:rsidP="002D07CA">
            <w:pPr>
              <w:jc w:val="center"/>
            </w:pPr>
            <w:r w:rsidRPr="004C0560">
              <w:t>Цветной металлолом</w:t>
            </w:r>
          </w:p>
        </w:tc>
        <w:tc>
          <w:tcPr>
            <w:tcW w:w="2083"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1…2</w:t>
            </w:r>
          </w:p>
        </w:tc>
        <w:tc>
          <w:tcPr>
            <w:tcW w:w="2083"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2</w:t>
            </w:r>
          </w:p>
        </w:tc>
        <w:tc>
          <w:tcPr>
            <w:tcW w:w="2084"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1…4</w:t>
            </w:r>
          </w:p>
        </w:tc>
        <w:tc>
          <w:tcPr>
            <w:tcW w:w="2084"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3</w:t>
            </w:r>
          </w:p>
        </w:tc>
      </w:tr>
      <w:tr w:rsidR="008A3296" w:rsidRPr="004C0560" w:rsidTr="002D07CA">
        <w:tc>
          <w:tcPr>
            <w:tcW w:w="2083" w:type="dxa"/>
            <w:shd w:val="clear" w:color="auto" w:fill="auto"/>
            <w:vAlign w:val="center"/>
          </w:tcPr>
          <w:p w:rsidR="008A3296" w:rsidRPr="004C0560" w:rsidRDefault="008A3296" w:rsidP="002D07CA">
            <w:pPr>
              <w:jc w:val="center"/>
            </w:pPr>
            <w:r w:rsidRPr="004C0560">
              <w:t>Текстиль</w:t>
            </w:r>
          </w:p>
        </w:tc>
        <w:tc>
          <w:tcPr>
            <w:tcW w:w="2083"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3…5</w:t>
            </w:r>
          </w:p>
        </w:tc>
        <w:tc>
          <w:tcPr>
            <w:tcW w:w="2083"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4</w:t>
            </w:r>
          </w:p>
        </w:tc>
        <w:tc>
          <w:tcPr>
            <w:tcW w:w="2084"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3…5</w:t>
            </w:r>
          </w:p>
        </w:tc>
        <w:tc>
          <w:tcPr>
            <w:tcW w:w="2084"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3</w:t>
            </w:r>
          </w:p>
        </w:tc>
      </w:tr>
      <w:tr w:rsidR="008A3296" w:rsidRPr="004C0560" w:rsidTr="002D07CA">
        <w:tc>
          <w:tcPr>
            <w:tcW w:w="2083" w:type="dxa"/>
            <w:shd w:val="clear" w:color="auto" w:fill="auto"/>
            <w:vAlign w:val="center"/>
          </w:tcPr>
          <w:p w:rsidR="008A3296" w:rsidRPr="004C0560" w:rsidRDefault="008A3296" w:rsidP="002D07CA">
            <w:pPr>
              <w:jc w:val="center"/>
            </w:pPr>
            <w:r w:rsidRPr="004C0560">
              <w:lastRenderedPageBreak/>
              <w:t>Кости</w:t>
            </w:r>
          </w:p>
        </w:tc>
        <w:tc>
          <w:tcPr>
            <w:tcW w:w="2083"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1….2</w:t>
            </w:r>
          </w:p>
        </w:tc>
        <w:tc>
          <w:tcPr>
            <w:tcW w:w="2083"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1</w:t>
            </w:r>
          </w:p>
        </w:tc>
        <w:tc>
          <w:tcPr>
            <w:tcW w:w="2084"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1…2</w:t>
            </w:r>
          </w:p>
        </w:tc>
        <w:tc>
          <w:tcPr>
            <w:tcW w:w="2084"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1</w:t>
            </w:r>
          </w:p>
        </w:tc>
      </w:tr>
      <w:tr w:rsidR="008A3296" w:rsidRPr="004C0560" w:rsidTr="002D07CA">
        <w:tc>
          <w:tcPr>
            <w:tcW w:w="2083" w:type="dxa"/>
            <w:shd w:val="clear" w:color="auto" w:fill="auto"/>
            <w:vAlign w:val="center"/>
          </w:tcPr>
          <w:p w:rsidR="008A3296" w:rsidRPr="004C0560" w:rsidRDefault="008A3296" w:rsidP="002D07CA">
            <w:pPr>
              <w:jc w:val="center"/>
            </w:pPr>
            <w:r w:rsidRPr="004C0560">
              <w:t>Стекло</w:t>
            </w:r>
          </w:p>
        </w:tc>
        <w:tc>
          <w:tcPr>
            <w:tcW w:w="2083"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2…3</w:t>
            </w:r>
          </w:p>
        </w:tc>
        <w:tc>
          <w:tcPr>
            <w:tcW w:w="2083"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2,5</w:t>
            </w:r>
          </w:p>
        </w:tc>
        <w:tc>
          <w:tcPr>
            <w:tcW w:w="2084"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1…2</w:t>
            </w:r>
          </w:p>
        </w:tc>
        <w:tc>
          <w:tcPr>
            <w:tcW w:w="2084"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2</w:t>
            </w:r>
          </w:p>
        </w:tc>
      </w:tr>
      <w:tr w:rsidR="008A3296" w:rsidRPr="004C0560" w:rsidTr="002D07CA">
        <w:tc>
          <w:tcPr>
            <w:tcW w:w="2083" w:type="dxa"/>
            <w:shd w:val="clear" w:color="auto" w:fill="auto"/>
            <w:vAlign w:val="center"/>
          </w:tcPr>
          <w:p w:rsidR="008A3296" w:rsidRPr="004C0560" w:rsidRDefault="008A3296" w:rsidP="002D07CA">
            <w:pPr>
              <w:jc w:val="center"/>
            </w:pPr>
            <w:r w:rsidRPr="004C0560">
              <w:t>Камни, штукатурка</w:t>
            </w:r>
          </w:p>
        </w:tc>
        <w:tc>
          <w:tcPr>
            <w:tcW w:w="2083"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0,5…1</w:t>
            </w:r>
          </w:p>
        </w:tc>
        <w:tc>
          <w:tcPr>
            <w:tcW w:w="2083"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1</w:t>
            </w:r>
          </w:p>
        </w:tc>
        <w:tc>
          <w:tcPr>
            <w:tcW w:w="2084"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2…3</w:t>
            </w:r>
          </w:p>
        </w:tc>
        <w:tc>
          <w:tcPr>
            <w:tcW w:w="2084"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2</w:t>
            </w:r>
          </w:p>
        </w:tc>
      </w:tr>
      <w:tr w:rsidR="008A3296" w:rsidRPr="004C0560" w:rsidTr="002D07CA">
        <w:tc>
          <w:tcPr>
            <w:tcW w:w="2083" w:type="dxa"/>
            <w:shd w:val="clear" w:color="auto" w:fill="auto"/>
            <w:vAlign w:val="center"/>
          </w:tcPr>
          <w:p w:rsidR="008A3296" w:rsidRPr="004C0560" w:rsidRDefault="008A3296" w:rsidP="002D07CA">
            <w:pPr>
              <w:jc w:val="center"/>
            </w:pPr>
            <w:r w:rsidRPr="004C0560">
              <w:t>Кожа, резина</w:t>
            </w:r>
          </w:p>
        </w:tc>
        <w:tc>
          <w:tcPr>
            <w:tcW w:w="2083"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0,5…1</w:t>
            </w:r>
          </w:p>
        </w:tc>
        <w:tc>
          <w:tcPr>
            <w:tcW w:w="2083"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1</w:t>
            </w:r>
          </w:p>
        </w:tc>
        <w:tc>
          <w:tcPr>
            <w:tcW w:w="2084"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1…2</w:t>
            </w:r>
          </w:p>
        </w:tc>
        <w:tc>
          <w:tcPr>
            <w:tcW w:w="2084"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2</w:t>
            </w:r>
          </w:p>
        </w:tc>
      </w:tr>
      <w:tr w:rsidR="008A3296" w:rsidRPr="004C0560" w:rsidTr="002D07CA">
        <w:tc>
          <w:tcPr>
            <w:tcW w:w="2083" w:type="dxa"/>
            <w:shd w:val="clear" w:color="auto" w:fill="auto"/>
            <w:vAlign w:val="center"/>
          </w:tcPr>
          <w:p w:rsidR="008A3296" w:rsidRPr="004C0560" w:rsidRDefault="008A3296" w:rsidP="002D07CA">
            <w:pPr>
              <w:jc w:val="center"/>
            </w:pPr>
            <w:r w:rsidRPr="004C0560">
              <w:t>Пластмасса</w:t>
            </w:r>
          </w:p>
        </w:tc>
        <w:tc>
          <w:tcPr>
            <w:tcW w:w="2083"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5….6</w:t>
            </w:r>
          </w:p>
        </w:tc>
        <w:tc>
          <w:tcPr>
            <w:tcW w:w="2083"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5</w:t>
            </w:r>
          </w:p>
        </w:tc>
        <w:tc>
          <w:tcPr>
            <w:tcW w:w="2084"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8…12</w:t>
            </w:r>
          </w:p>
        </w:tc>
        <w:tc>
          <w:tcPr>
            <w:tcW w:w="2084"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10</w:t>
            </w:r>
          </w:p>
        </w:tc>
      </w:tr>
      <w:tr w:rsidR="008A3296" w:rsidRPr="004C0560" w:rsidTr="002D07CA">
        <w:tc>
          <w:tcPr>
            <w:tcW w:w="2083" w:type="dxa"/>
            <w:shd w:val="clear" w:color="auto" w:fill="auto"/>
            <w:vAlign w:val="center"/>
          </w:tcPr>
          <w:p w:rsidR="008A3296" w:rsidRPr="004C0560" w:rsidRDefault="008A3296" w:rsidP="002D07CA">
            <w:pPr>
              <w:jc w:val="center"/>
            </w:pPr>
            <w:r w:rsidRPr="004C0560">
              <w:t>Прочее</w:t>
            </w:r>
          </w:p>
        </w:tc>
        <w:tc>
          <w:tcPr>
            <w:tcW w:w="2083"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1….2</w:t>
            </w:r>
          </w:p>
        </w:tc>
        <w:tc>
          <w:tcPr>
            <w:tcW w:w="2083"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1</w:t>
            </w:r>
          </w:p>
        </w:tc>
        <w:tc>
          <w:tcPr>
            <w:tcW w:w="2084"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2….3</w:t>
            </w:r>
          </w:p>
        </w:tc>
        <w:tc>
          <w:tcPr>
            <w:tcW w:w="2084"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2</w:t>
            </w:r>
          </w:p>
        </w:tc>
      </w:tr>
      <w:tr w:rsidR="008A3296" w:rsidRPr="004C0560" w:rsidTr="002D07CA">
        <w:tc>
          <w:tcPr>
            <w:tcW w:w="2083" w:type="dxa"/>
            <w:shd w:val="clear" w:color="auto" w:fill="auto"/>
            <w:vAlign w:val="center"/>
          </w:tcPr>
          <w:p w:rsidR="008A3296" w:rsidRPr="004C0560" w:rsidRDefault="008A3296" w:rsidP="002D07CA">
            <w:pPr>
              <w:jc w:val="center"/>
            </w:pPr>
            <w:r w:rsidRPr="004C0560">
              <w:t>Отсев (менее 15 мм)</w:t>
            </w:r>
          </w:p>
        </w:tc>
        <w:tc>
          <w:tcPr>
            <w:tcW w:w="2083"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5…7</w:t>
            </w:r>
          </w:p>
        </w:tc>
        <w:tc>
          <w:tcPr>
            <w:tcW w:w="2083"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6</w:t>
            </w:r>
          </w:p>
        </w:tc>
        <w:tc>
          <w:tcPr>
            <w:tcW w:w="2084"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5….7</w:t>
            </w:r>
          </w:p>
        </w:tc>
        <w:tc>
          <w:tcPr>
            <w:tcW w:w="2084"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5</w:t>
            </w:r>
          </w:p>
        </w:tc>
      </w:tr>
      <w:tr w:rsidR="008A3296" w:rsidRPr="004C0560" w:rsidTr="002D07CA">
        <w:tc>
          <w:tcPr>
            <w:tcW w:w="2083" w:type="dxa"/>
            <w:shd w:val="clear" w:color="auto" w:fill="auto"/>
            <w:vAlign w:val="center"/>
          </w:tcPr>
          <w:p w:rsidR="008A3296" w:rsidRPr="004C0560" w:rsidRDefault="008A3296" w:rsidP="002D07CA">
            <w:pPr>
              <w:jc w:val="center"/>
            </w:pPr>
            <w:r w:rsidRPr="004C0560">
              <w:t>итого</w:t>
            </w:r>
          </w:p>
        </w:tc>
        <w:tc>
          <w:tcPr>
            <w:tcW w:w="2083"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p>
        </w:tc>
        <w:tc>
          <w:tcPr>
            <w:tcW w:w="2083"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100</w:t>
            </w:r>
          </w:p>
        </w:tc>
        <w:tc>
          <w:tcPr>
            <w:tcW w:w="2084"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p>
        </w:tc>
        <w:tc>
          <w:tcPr>
            <w:tcW w:w="2084"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100</w:t>
            </w:r>
          </w:p>
        </w:tc>
      </w:tr>
    </w:tbl>
    <w:p w:rsidR="008A3296" w:rsidRPr="004C0560" w:rsidRDefault="008A3296" w:rsidP="008A3296">
      <w:pPr>
        <w:pStyle w:val="ConsNormal"/>
        <w:widowControl/>
        <w:ind w:right="0" w:firstLine="709"/>
        <w:contextualSpacing/>
        <w:jc w:val="both"/>
        <w:rPr>
          <w:rFonts w:ascii="Times New Roman" w:hAnsi="Times New Roman"/>
          <w:sz w:val="24"/>
          <w:szCs w:val="24"/>
        </w:rPr>
      </w:pPr>
    </w:p>
    <w:p w:rsidR="008A3296" w:rsidRPr="004C0560" w:rsidRDefault="008A3296" w:rsidP="008A3296">
      <w:pPr>
        <w:pStyle w:val="ConsNormal"/>
        <w:widowControl/>
        <w:ind w:right="0" w:firstLine="709"/>
        <w:contextualSpacing/>
        <w:jc w:val="center"/>
        <w:rPr>
          <w:rFonts w:ascii="Times New Roman" w:hAnsi="Times New Roman"/>
          <w:b/>
          <w:sz w:val="24"/>
          <w:szCs w:val="24"/>
        </w:rPr>
      </w:pPr>
      <w:r w:rsidRPr="004C0560">
        <w:rPr>
          <w:rFonts w:ascii="Times New Roman" w:hAnsi="Times New Roman"/>
          <w:b/>
          <w:sz w:val="24"/>
          <w:szCs w:val="24"/>
        </w:rPr>
        <w:t>Ориентировочный состав крупногабаритных отходов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119"/>
        <w:gridCol w:w="4252"/>
      </w:tblGrid>
      <w:tr w:rsidR="008A3296" w:rsidRPr="004C0560" w:rsidTr="002D07CA">
        <w:tc>
          <w:tcPr>
            <w:tcW w:w="2518"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Материал</w:t>
            </w:r>
          </w:p>
        </w:tc>
        <w:tc>
          <w:tcPr>
            <w:tcW w:w="3119"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Содержание, % по массе</w:t>
            </w:r>
          </w:p>
        </w:tc>
        <w:tc>
          <w:tcPr>
            <w:tcW w:w="4252" w:type="dxa"/>
            <w:shd w:val="clear" w:color="auto" w:fill="auto"/>
            <w:vAlign w:val="center"/>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Составляющие</w:t>
            </w:r>
          </w:p>
        </w:tc>
      </w:tr>
      <w:tr w:rsidR="008A3296" w:rsidRPr="004C0560" w:rsidTr="002D07CA">
        <w:tc>
          <w:tcPr>
            <w:tcW w:w="2518" w:type="dxa"/>
            <w:shd w:val="clear" w:color="auto" w:fill="auto"/>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Дерево</w:t>
            </w:r>
          </w:p>
        </w:tc>
        <w:tc>
          <w:tcPr>
            <w:tcW w:w="3119" w:type="dxa"/>
            <w:shd w:val="clear" w:color="auto" w:fill="auto"/>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60</w:t>
            </w:r>
          </w:p>
        </w:tc>
        <w:tc>
          <w:tcPr>
            <w:tcW w:w="4252" w:type="dxa"/>
            <w:shd w:val="clear" w:color="auto" w:fill="auto"/>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обрезки деревьев, ящики, фанера</w:t>
            </w:r>
          </w:p>
        </w:tc>
      </w:tr>
      <w:tr w:rsidR="008A3296" w:rsidRPr="004C0560" w:rsidTr="002D07CA">
        <w:tc>
          <w:tcPr>
            <w:tcW w:w="2518" w:type="dxa"/>
            <w:shd w:val="clear" w:color="auto" w:fill="auto"/>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Бумага, картон</w:t>
            </w:r>
          </w:p>
        </w:tc>
        <w:tc>
          <w:tcPr>
            <w:tcW w:w="3119" w:type="dxa"/>
            <w:shd w:val="clear" w:color="auto" w:fill="auto"/>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6</w:t>
            </w:r>
          </w:p>
        </w:tc>
        <w:tc>
          <w:tcPr>
            <w:tcW w:w="4252" w:type="dxa"/>
            <w:shd w:val="clear" w:color="auto" w:fill="auto"/>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Упаковочные материалы</w:t>
            </w:r>
          </w:p>
        </w:tc>
      </w:tr>
      <w:tr w:rsidR="008A3296" w:rsidRPr="004C0560" w:rsidTr="002D07CA">
        <w:trPr>
          <w:trHeight w:val="427"/>
        </w:trPr>
        <w:tc>
          <w:tcPr>
            <w:tcW w:w="2518" w:type="dxa"/>
            <w:shd w:val="clear" w:color="auto" w:fill="auto"/>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Пластмасса</w:t>
            </w:r>
          </w:p>
        </w:tc>
        <w:tc>
          <w:tcPr>
            <w:tcW w:w="3119" w:type="dxa"/>
            <w:shd w:val="clear" w:color="auto" w:fill="auto"/>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4</w:t>
            </w:r>
          </w:p>
        </w:tc>
        <w:tc>
          <w:tcPr>
            <w:tcW w:w="4252" w:type="dxa"/>
            <w:shd w:val="clear" w:color="auto" w:fill="auto"/>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Тазы, линолеум, пленк</w:t>
            </w:r>
            <w:r w:rsidR="00190A6B" w:rsidRPr="004C0560">
              <w:rPr>
                <w:rFonts w:ascii="Times New Roman" w:hAnsi="Times New Roman"/>
                <w:sz w:val="24"/>
                <w:szCs w:val="24"/>
              </w:rPr>
              <w:t>а</w:t>
            </w:r>
          </w:p>
        </w:tc>
      </w:tr>
      <w:tr w:rsidR="008A3296" w:rsidRPr="004C0560" w:rsidTr="002D07CA">
        <w:tc>
          <w:tcPr>
            <w:tcW w:w="2518" w:type="dxa"/>
            <w:shd w:val="clear" w:color="auto" w:fill="auto"/>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Керамика, стекло</w:t>
            </w:r>
          </w:p>
        </w:tc>
        <w:tc>
          <w:tcPr>
            <w:tcW w:w="3119" w:type="dxa"/>
            <w:shd w:val="clear" w:color="auto" w:fill="auto"/>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15</w:t>
            </w:r>
          </w:p>
        </w:tc>
        <w:tc>
          <w:tcPr>
            <w:tcW w:w="4252" w:type="dxa"/>
            <w:shd w:val="clear" w:color="auto" w:fill="auto"/>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Раковины, унитазы, листовое стекло</w:t>
            </w:r>
          </w:p>
        </w:tc>
      </w:tr>
      <w:tr w:rsidR="008A3296" w:rsidRPr="004C0560" w:rsidTr="002D07CA">
        <w:tc>
          <w:tcPr>
            <w:tcW w:w="2518" w:type="dxa"/>
            <w:shd w:val="clear" w:color="auto" w:fill="auto"/>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Металл</w:t>
            </w:r>
          </w:p>
        </w:tc>
        <w:tc>
          <w:tcPr>
            <w:tcW w:w="3119" w:type="dxa"/>
            <w:shd w:val="clear" w:color="auto" w:fill="auto"/>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10</w:t>
            </w:r>
          </w:p>
        </w:tc>
        <w:tc>
          <w:tcPr>
            <w:tcW w:w="4252" w:type="dxa"/>
            <w:shd w:val="clear" w:color="auto" w:fill="auto"/>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техника, велосипеды, радиаторы отопления, детали а/машин</w:t>
            </w:r>
          </w:p>
        </w:tc>
      </w:tr>
      <w:tr w:rsidR="008A3296" w:rsidRPr="004C0560" w:rsidTr="002D07CA">
        <w:tc>
          <w:tcPr>
            <w:tcW w:w="2518" w:type="dxa"/>
            <w:shd w:val="clear" w:color="auto" w:fill="auto"/>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Резина, кожа, изделия из смешанных материалов</w:t>
            </w:r>
          </w:p>
        </w:tc>
        <w:tc>
          <w:tcPr>
            <w:tcW w:w="3119" w:type="dxa"/>
            <w:shd w:val="clear" w:color="auto" w:fill="auto"/>
          </w:tcPr>
          <w:p w:rsidR="008A3296" w:rsidRPr="004C0560" w:rsidRDefault="008A3296" w:rsidP="002D07CA">
            <w:pPr>
              <w:pStyle w:val="ConsNormal"/>
              <w:widowControl/>
              <w:ind w:right="0" w:firstLine="0"/>
              <w:contextualSpacing/>
              <w:jc w:val="center"/>
              <w:rPr>
                <w:rFonts w:ascii="Times New Roman" w:hAnsi="Times New Roman"/>
                <w:sz w:val="24"/>
                <w:szCs w:val="24"/>
              </w:rPr>
            </w:pPr>
            <w:r w:rsidRPr="004C0560">
              <w:rPr>
                <w:rFonts w:ascii="Times New Roman" w:hAnsi="Times New Roman"/>
                <w:sz w:val="24"/>
                <w:szCs w:val="24"/>
              </w:rPr>
              <w:t>5</w:t>
            </w:r>
          </w:p>
        </w:tc>
        <w:tc>
          <w:tcPr>
            <w:tcW w:w="4252" w:type="dxa"/>
            <w:shd w:val="clear" w:color="auto" w:fill="auto"/>
          </w:tcPr>
          <w:p w:rsidR="008A3296" w:rsidRPr="004C0560" w:rsidRDefault="008A3296" w:rsidP="002D07CA">
            <w:pPr>
              <w:pStyle w:val="ConsNormal"/>
              <w:widowControl/>
              <w:ind w:right="0" w:firstLine="709"/>
              <w:contextualSpacing/>
              <w:jc w:val="center"/>
              <w:rPr>
                <w:rFonts w:ascii="Times New Roman" w:hAnsi="Times New Roman"/>
                <w:sz w:val="24"/>
                <w:szCs w:val="24"/>
              </w:rPr>
            </w:pPr>
            <w:r w:rsidRPr="004C0560">
              <w:rPr>
                <w:rFonts w:ascii="Times New Roman" w:hAnsi="Times New Roman"/>
                <w:sz w:val="24"/>
                <w:szCs w:val="24"/>
              </w:rPr>
              <w:t xml:space="preserve">Шины, чемоданы,        </w:t>
            </w:r>
          </w:p>
          <w:p w:rsidR="008A3296" w:rsidRPr="004C0560" w:rsidRDefault="008A3296" w:rsidP="002D07CA">
            <w:pPr>
              <w:pStyle w:val="ConsNormal"/>
              <w:widowControl/>
              <w:ind w:right="0" w:firstLine="709"/>
              <w:contextualSpacing/>
              <w:jc w:val="center"/>
              <w:rPr>
                <w:rFonts w:ascii="Times New Roman" w:hAnsi="Times New Roman"/>
                <w:b/>
                <w:sz w:val="24"/>
                <w:szCs w:val="24"/>
              </w:rPr>
            </w:pPr>
            <w:r w:rsidRPr="004C0560">
              <w:rPr>
                <w:rFonts w:ascii="Times New Roman" w:hAnsi="Times New Roman"/>
                <w:sz w:val="24"/>
                <w:szCs w:val="24"/>
              </w:rPr>
              <w:t>диваны, телевизоры</w:t>
            </w:r>
          </w:p>
          <w:p w:rsidR="008A3296" w:rsidRPr="004C0560" w:rsidRDefault="008A3296" w:rsidP="002D07CA">
            <w:pPr>
              <w:pStyle w:val="ConsNormal"/>
              <w:widowControl/>
              <w:ind w:right="0" w:firstLine="0"/>
              <w:contextualSpacing/>
              <w:jc w:val="center"/>
              <w:rPr>
                <w:rFonts w:ascii="Times New Roman" w:hAnsi="Times New Roman"/>
                <w:sz w:val="24"/>
                <w:szCs w:val="24"/>
              </w:rPr>
            </w:pPr>
          </w:p>
        </w:tc>
      </w:tr>
    </w:tbl>
    <w:p w:rsidR="008A3296" w:rsidRPr="004C0560" w:rsidRDefault="008A3296" w:rsidP="008A3296">
      <w:pPr>
        <w:pStyle w:val="ConsNormal"/>
        <w:widowControl/>
        <w:ind w:right="0" w:firstLine="709"/>
        <w:contextualSpacing/>
        <w:jc w:val="both"/>
        <w:rPr>
          <w:rFonts w:ascii="Times New Roman" w:hAnsi="Times New Roman"/>
          <w:sz w:val="24"/>
          <w:szCs w:val="24"/>
        </w:rPr>
      </w:pPr>
      <w:r w:rsidRPr="004C0560">
        <w:rPr>
          <w:rFonts w:ascii="Times New Roman" w:hAnsi="Times New Roman"/>
          <w:sz w:val="24"/>
          <w:szCs w:val="24"/>
        </w:rPr>
        <w:t>При развитии системы сбора вторичного сырья возможны три схемы:</w:t>
      </w:r>
    </w:p>
    <w:p w:rsidR="008A3296" w:rsidRPr="004C0560" w:rsidRDefault="008A3296" w:rsidP="008A3296">
      <w:pPr>
        <w:pStyle w:val="ConsNormal"/>
        <w:widowControl/>
        <w:ind w:right="0" w:firstLine="709"/>
        <w:contextualSpacing/>
        <w:jc w:val="both"/>
        <w:rPr>
          <w:rFonts w:ascii="Times New Roman" w:hAnsi="Times New Roman"/>
          <w:sz w:val="24"/>
          <w:szCs w:val="24"/>
        </w:rPr>
      </w:pPr>
      <w:r w:rsidRPr="004C0560">
        <w:rPr>
          <w:rFonts w:ascii="Times New Roman" w:hAnsi="Times New Roman"/>
          <w:sz w:val="24"/>
          <w:szCs w:val="24"/>
        </w:rPr>
        <w:t xml:space="preserve"> 1) установка контейнеров для селективного сбора бумаги, стекла, пластика, металла в жилых кварталах; </w:t>
      </w:r>
    </w:p>
    <w:p w:rsidR="008A3296" w:rsidRPr="004C0560" w:rsidRDefault="008A3296" w:rsidP="008A3296">
      <w:pPr>
        <w:pStyle w:val="ConsNormal"/>
        <w:widowControl/>
        <w:ind w:right="0" w:firstLine="709"/>
        <w:contextualSpacing/>
        <w:jc w:val="both"/>
        <w:rPr>
          <w:rFonts w:ascii="Times New Roman" w:hAnsi="Times New Roman"/>
          <w:sz w:val="24"/>
          <w:szCs w:val="24"/>
        </w:rPr>
      </w:pPr>
      <w:r w:rsidRPr="004C0560">
        <w:rPr>
          <w:rFonts w:ascii="Times New Roman" w:hAnsi="Times New Roman"/>
          <w:sz w:val="24"/>
          <w:szCs w:val="24"/>
        </w:rPr>
        <w:t xml:space="preserve">2) создание сети комплексных приемных пунктов сбора вторичных ресурсов; </w:t>
      </w:r>
    </w:p>
    <w:p w:rsidR="008A3296" w:rsidRPr="004C0560" w:rsidRDefault="008A3296" w:rsidP="008A3296">
      <w:pPr>
        <w:pStyle w:val="ConsNormal"/>
        <w:widowControl/>
        <w:ind w:right="0" w:firstLine="709"/>
        <w:contextualSpacing/>
        <w:jc w:val="both"/>
        <w:rPr>
          <w:rFonts w:ascii="Times New Roman" w:hAnsi="Times New Roman"/>
          <w:sz w:val="24"/>
          <w:szCs w:val="24"/>
        </w:rPr>
      </w:pPr>
      <w:r w:rsidRPr="004C0560">
        <w:rPr>
          <w:rFonts w:ascii="Times New Roman" w:hAnsi="Times New Roman"/>
          <w:sz w:val="24"/>
          <w:szCs w:val="24"/>
        </w:rPr>
        <w:t xml:space="preserve">3) организация передвижных пунктов сбора вторичных материальных ресурсов.      </w:t>
      </w:r>
    </w:p>
    <w:p w:rsidR="008A3296" w:rsidRPr="004C0560" w:rsidRDefault="008A3296" w:rsidP="008A3296">
      <w:pPr>
        <w:pStyle w:val="ConsNormal"/>
        <w:widowControl/>
        <w:ind w:right="0" w:firstLine="709"/>
        <w:contextualSpacing/>
        <w:jc w:val="both"/>
        <w:rPr>
          <w:rFonts w:ascii="Times New Roman" w:hAnsi="Times New Roman"/>
          <w:sz w:val="24"/>
          <w:szCs w:val="24"/>
        </w:rPr>
      </w:pPr>
      <w:r w:rsidRPr="004C0560">
        <w:rPr>
          <w:rFonts w:ascii="Times New Roman" w:hAnsi="Times New Roman"/>
          <w:sz w:val="24"/>
          <w:szCs w:val="24"/>
        </w:rPr>
        <w:t>Создание приемных пунктов для сбора вторсырья с активным привлечением части предпринимателей сферы малого бизнеса, кроме всего прочего, приведет к созданию новых рабочих мест, в том числе для инвалидов, а также источника дополнительного дохода для наиболее неимущих слоев населения.</w:t>
      </w:r>
    </w:p>
    <w:p w:rsidR="008A3296" w:rsidRPr="004C0560" w:rsidRDefault="008A3296" w:rsidP="008A3296">
      <w:pPr>
        <w:pStyle w:val="ConsNormal"/>
        <w:widowControl/>
        <w:ind w:right="0" w:firstLine="709"/>
        <w:contextualSpacing/>
        <w:jc w:val="both"/>
        <w:rPr>
          <w:rFonts w:ascii="Times New Roman" w:hAnsi="Times New Roman"/>
          <w:sz w:val="24"/>
          <w:szCs w:val="24"/>
        </w:rPr>
      </w:pPr>
      <w:r w:rsidRPr="004C0560">
        <w:rPr>
          <w:rFonts w:ascii="Times New Roman" w:hAnsi="Times New Roman"/>
          <w:sz w:val="24"/>
          <w:szCs w:val="24"/>
        </w:rPr>
        <w:t xml:space="preserve"> Раздельный сбор вторичного сырья позволяет добиться значительного сокращения объемов ТБО, что существенно снижает загрузку полигона ТБО, уменьшает число стихийных свалок, оздоровляет экологическую обстановку. Дальнейшая переработка собираемого таким образом сырья является экологически приемлемым, </w:t>
      </w:r>
      <w:proofErr w:type="spellStart"/>
      <w:r w:rsidRPr="004C0560">
        <w:rPr>
          <w:rFonts w:ascii="Times New Roman" w:hAnsi="Times New Roman"/>
          <w:sz w:val="24"/>
          <w:szCs w:val="24"/>
        </w:rPr>
        <w:t>энерго</w:t>
      </w:r>
      <w:proofErr w:type="spellEnd"/>
      <w:r w:rsidRPr="004C0560">
        <w:rPr>
          <w:rFonts w:ascii="Times New Roman" w:hAnsi="Times New Roman"/>
          <w:sz w:val="24"/>
          <w:szCs w:val="24"/>
        </w:rPr>
        <w:t xml:space="preserve">- и ресурсосберегающим производством. Несмотря на то, что ТБО из жилого фонда являются крупным источником вторичного сырья, практическая реализация селективного сбора полезных компонентов отходов представляет собой сложную проблему, связанную как с организацией сбора, так и с фактической переработкой загрязненного материала, а также с уровнем цен на вторичное сырье соответствующего качества. Наибольший интерес представляет селективный сбор утильных фракций от общественных и торговых предприятий, качество которых выше, чем качество утильных фракций ТБО жилого фонда. </w:t>
      </w:r>
    </w:p>
    <w:p w:rsidR="008A3296" w:rsidRPr="004C0560" w:rsidRDefault="008A3296" w:rsidP="008A3296">
      <w:pPr>
        <w:pStyle w:val="ConsNormal"/>
        <w:widowControl/>
        <w:ind w:right="0" w:firstLine="709"/>
        <w:contextualSpacing/>
        <w:jc w:val="both"/>
        <w:rPr>
          <w:rFonts w:ascii="Times New Roman" w:hAnsi="Times New Roman"/>
          <w:sz w:val="24"/>
          <w:szCs w:val="24"/>
        </w:rPr>
      </w:pPr>
      <w:r w:rsidRPr="004C0560">
        <w:rPr>
          <w:rFonts w:ascii="Times New Roman" w:hAnsi="Times New Roman"/>
          <w:sz w:val="24"/>
          <w:szCs w:val="24"/>
        </w:rPr>
        <w:t>Для МО «</w:t>
      </w:r>
      <w:r w:rsidR="00190A6B" w:rsidRPr="004C0560">
        <w:rPr>
          <w:rFonts w:ascii="Times New Roman" w:hAnsi="Times New Roman"/>
          <w:sz w:val="24"/>
          <w:szCs w:val="24"/>
        </w:rPr>
        <w:t>Савин</w:t>
      </w:r>
      <w:r w:rsidRPr="004C0560">
        <w:rPr>
          <w:rFonts w:ascii="Times New Roman" w:hAnsi="Times New Roman"/>
          <w:sz w:val="24"/>
          <w:szCs w:val="24"/>
        </w:rPr>
        <w:t xml:space="preserve">ское» возможна организация стационарного пункта приема в п. </w:t>
      </w:r>
      <w:r w:rsidR="00190A6B" w:rsidRPr="004C0560">
        <w:rPr>
          <w:rFonts w:ascii="Times New Roman" w:hAnsi="Times New Roman"/>
          <w:sz w:val="24"/>
          <w:szCs w:val="24"/>
        </w:rPr>
        <w:t>Савин</w:t>
      </w:r>
      <w:r w:rsidRPr="004C0560">
        <w:rPr>
          <w:rFonts w:ascii="Times New Roman" w:hAnsi="Times New Roman"/>
          <w:sz w:val="24"/>
          <w:szCs w:val="24"/>
        </w:rPr>
        <w:t>ский, что обеспечит охват населения и предприятий, организаций. Основную долю вторсырья в составе ТБО составляет макулатура. Поэтому стационарный пункт приема рекомендуется в первую очередь оснастить прессовым оборудованием для макулатуры.</w:t>
      </w:r>
    </w:p>
    <w:p w:rsidR="00190A6B" w:rsidRPr="004C0560" w:rsidRDefault="001E69A8" w:rsidP="008A3296">
      <w:pPr>
        <w:pStyle w:val="ConsNormal"/>
        <w:widowControl/>
        <w:ind w:right="0" w:firstLine="709"/>
        <w:contextualSpacing/>
        <w:jc w:val="both"/>
        <w:rPr>
          <w:rFonts w:ascii="Times New Roman" w:hAnsi="Times New Roman"/>
          <w:sz w:val="24"/>
          <w:szCs w:val="24"/>
        </w:rPr>
      </w:pPr>
      <w:r w:rsidRPr="004C0560">
        <w:rPr>
          <w:rFonts w:ascii="Times New Roman" w:hAnsi="Times New Roman"/>
          <w:sz w:val="24"/>
          <w:szCs w:val="24"/>
        </w:rPr>
        <w:t>С целью снижения затрат на вывоз бытовых отходов, вовлечения ценных компонентов ТБО во вторичны оборот дополнительных источников сырья администрацией МО «</w:t>
      </w:r>
      <w:proofErr w:type="spellStart"/>
      <w:r w:rsidRPr="004C0560">
        <w:rPr>
          <w:rFonts w:ascii="Times New Roman" w:hAnsi="Times New Roman"/>
          <w:sz w:val="24"/>
          <w:szCs w:val="24"/>
        </w:rPr>
        <w:t>Плесецкий</w:t>
      </w:r>
      <w:proofErr w:type="spellEnd"/>
      <w:r w:rsidRPr="004C0560">
        <w:rPr>
          <w:rFonts w:ascii="Times New Roman" w:hAnsi="Times New Roman"/>
          <w:sz w:val="24"/>
          <w:szCs w:val="24"/>
        </w:rPr>
        <w:t xml:space="preserve"> район» совместно с ИП </w:t>
      </w:r>
      <w:proofErr w:type="spellStart"/>
      <w:r w:rsidRPr="004C0560">
        <w:rPr>
          <w:rFonts w:ascii="Times New Roman" w:hAnsi="Times New Roman"/>
          <w:sz w:val="24"/>
          <w:szCs w:val="24"/>
        </w:rPr>
        <w:t>Ушениным</w:t>
      </w:r>
      <w:proofErr w:type="spellEnd"/>
      <w:r w:rsidRPr="004C0560">
        <w:rPr>
          <w:rFonts w:ascii="Times New Roman" w:hAnsi="Times New Roman"/>
          <w:sz w:val="24"/>
          <w:szCs w:val="24"/>
        </w:rPr>
        <w:t xml:space="preserve"> А.Н. организован пункт сбора вторсырья (макулатуры, отходов картона и </w:t>
      </w:r>
      <w:proofErr w:type="spellStart"/>
      <w:r w:rsidRPr="004C0560">
        <w:rPr>
          <w:rFonts w:ascii="Times New Roman" w:hAnsi="Times New Roman"/>
          <w:sz w:val="24"/>
          <w:szCs w:val="24"/>
        </w:rPr>
        <w:t>гофрокартона</w:t>
      </w:r>
      <w:proofErr w:type="spellEnd"/>
      <w:r w:rsidRPr="004C0560">
        <w:rPr>
          <w:rFonts w:ascii="Times New Roman" w:hAnsi="Times New Roman"/>
          <w:sz w:val="24"/>
          <w:szCs w:val="24"/>
        </w:rPr>
        <w:t xml:space="preserve">) по адресу п. Плесецк, ул. Юбилейная, д.61, стр. 3, в </w:t>
      </w:r>
      <w:r w:rsidRPr="004C0560">
        <w:rPr>
          <w:rFonts w:ascii="Times New Roman" w:hAnsi="Times New Roman"/>
          <w:sz w:val="24"/>
          <w:szCs w:val="24"/>
        </w:rPr>
        <w:lastRenderedPageBreak/>
        <w:t xml:space="preserve">перспективе ИП планирует заниматься приемом во вторсырье </w:t>
      </w:r>
      <w:proofErr w:type="spellStart"/>
      <w:r w:rsidRPr="004C0560">
        <w:rPr>
          <w:rFonts w:ascii="Times New Roman" w:hAnsi="Times New Roman"/>
          <w:sz w:val="24"/>
          <w:szCs w:val="24"/>
        </w:rPr>
        <w:t>стеклобутылки</w:t>
      </w:r>
      <w:proofErr w:type="spellEnd"/>
      <w:r w:rsidRPr="004C0560">
        <w:rPr>
          <w:rFonts w:ascii="Times New Roman" w:hAnsi="Times New Roman"/>
          <w:sz w:val="24"/>
          <w:szCs w:val="24"/>
        </w:rPr>
        <w:t xml:space="preserve">, </w:t>
      </w:r>
      <w:proofErr w:type="spellStart"/>
      <w:r w:rsidRPr="004C0560">
        <w:rPr>
          <w:rFonts w:ascii="Times New Roman" w:hAnsi="Times New Roman"/>
          <w:sz w:val="24"/>
          <w:szCs w:val="24"/>
        </w:rPr>
        <w:t>стеклобоя</w:t>
      </w:r>
      <w:proofErr w:type="spellEnd"/>
      <w:r w:rsidRPr="004C0560">
        <w:rPr>
          <w:rFonts w:ascii="Times New Roman" w:hAnsi="Times New Roman"/>
          <w:sz w:val="24"/>
          <w:szCs w:val="24"/>
        </w:rPr>
        <w:t>, отходов полиэтилена, пластиковых отходов. В районе работают пункты приема черного и цветного металла.</w:t>
      </w:r>
    </w:p>
    <w:p w:rsidR="008A3296" w:rsidRPr="004C0560" w:rsidRDefault="008A3296" w:rsidP="008A3296">
      <w:pPr>
        <w:pStyle w:val="aa"/>
        <w:jc w:val="both"/>
        <w:outlineLvl w:val="0"/>
        <w:rPr>
          <w:b/>
        </w:rPr>
      </w:pPr>
    </w:p>
    <w:p w:rsidR="00C9710D" w:rsidRPr="004C0560" w:rsidRDefault="00C9710D" w:rsidP="00541472">
      <w:pPr>
        <w:pStyle w:val="aa"/>
        <w:numPr>
          <w:ilvl w:val="1"/>
          <w:numId w:val="29"/>
        </w:numPr>
        <w:jc w:val="both"/>
        <w:outlineLvl w:val="0"/>
        <w:rPr>
          <w:b/>
        </w:rPr>
      </w:pPr>
      <w:bookmarkStart w:id="126" w:name="_Toc6584951"/>
      <w:r w:rsidRPr="004C0560">
        <w:rPr>
          <w:b/>
        </w:rPr>
        <w:t>Порядок обращения с ртутьсодержащими отходами</w:t>
      </w:r>
      <w:bookmarkEnd w:id="126"/>
    </w:p>
    <w:p w:rsidR="001E69A8" w:rsidRPr="004C0560" w:rsidRDefault="001E69A8" w:rsidP="001E69A8">
      <w:pPr>
        <w:autoSpaceDE w:val="0"/>
        <w:ind w:firstLine="540"/>
        <w:jc w:val="both"/>
      </w:pPr>
      <w:r w:rsidRPr="004C0560">
        <w:t>Согласно «Правилам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утвержденным постановлением Правительства Российской Федерации от 3 сентября 2010 г. N 681: «Органы местного самоуправления организуют сбор отработанных ртутьсодержащих ламп и информирование юридических лиц, индивидуальных предпринимателей и физических лиц о порядке осуществления такого сбора».</w:t>
      </w:r>
    </w:p>
    <w:p w:rsidR="001E69A8" w:rsidRPr="004C0560" w:rsidRDefault="001E69A8" w:rsidP="001E69A8">
      <w:pPr>
        <w:pStyle w:val="ConsNormal"/>
        <w:widowControl/>
        <w:ind w:right="0" w:firstLine="709"/>
        <w:contextualSpacing/>
        <w:jc w:val="both"/>
        <w:rPr>
          <w:rFonts w:ascii="Times New Roman" w:hAnsi="Times New Roman"/>
          <w:sz w:val="24"/>
          <w:szCs w:val="24"/>
        </w:rPr>
      </w:pPr>
      <w:r w:rsidRPr="004C0560">
        <w:rPr>
          <w:rFonts w:ascii="Times New Roman" w:hAnsi="Times New Roman"/>
          <w:sz w:val="24"/>
          <w:szCs w:val="24"/>
        </w:rPr>
        <w:t xml:space="preserve">Ртуть относится к группе особо токсичных веществ 1 класса опасности и, попадая в почву, воду и воздух, загрязняет и отравляет окружающую среду. Источником загрязнения являются ртутьсодержащие лампы, термометры и приборы. К ртутьсодержащим отходам (далее – РСО) относятся металлическая ртуть, отработанные ртутьсодержащие лампы, прочие изделия с ртутным заполнением, утратившие потребительские свойства, подлежащие обезвреживанию. </w:t>
      </w:r>
    </w:p>
    <w:p w:rsidR="001E69A8" w:rsidRPr="004C0560" w:rsidRDefault="001E69A8" w:rsidP="001E69A8">
      <w:pPr>
        <w:autoSpaceDE w:val="0"/>
        <w:ind w:firstLine="540"/>
        <w:jc w:val="both"/>
      </w:pPr>
      <w:r w:rsidRPr="004C0560">
        <w:t xml:space="preserve">Ртутьсодержащим отходам РСО присвоен 1 класс опасности. Особенность их работы связана с использованием вещества первой (высшей) категории опасности — ртути. Именно поэтому встает вопрос об утилизации отработанных люминесцентных ламп аккредитованными организациями. </w:t>
      </w:r>
    </w:p>
    <w:p w:rsidR="001E69A8" w:rsidRPr="004C0560" w:rsidRDefault="001E69A8" w:rsidP="001E69A8">
      <w:pPr>
        <w:autoSpaceDE w:val="0"/>
        <w:ind w:firstLine="540"/>
        <w:jc w:val="both"/>
      </w:pPr>
      <w:r w:rsidRPr="004C0560">
        <w:t xml:space="preserve">Сбор, упаковка  и временное хранение РСО производится в отдельных помещениях, отведенных для этих целей администрацией МО «Савинское», изолированных от постоянного пребывания людей, защищенного от химически агрессивных сред, атмосферных осадков, грунтовых вод, а также в местах, исключающих повреждение тары, т.е. согласно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утвержденным постановлением Правительства Российской Федерации от 3 сентября 2010 г. N 681. </w:t>
      </w:r>
    </w:p>
    <w:p w:rsidR="001E69A8" w:rsidRPr="004C0560" w:rsidRDefault="001E69A8" w:rsidP="001E69A8">
      <w:pPr>
        <w:pStyle w:val="ConsNormal"/>
        <w:widowControl/>
        <w:ind w:right="0" w:firstLine="709"/>
        <w:contextualSpacing/>
        <w:jc w:val="both"/>
        <w:rPr>
          <w:rFonts w:ascii="Times New Roman" w:hAnsi="Times New Roman"/>
          <w:b/>
          <w:sz w:val="24"/>
          <w:szCs w:val="24"/>
        </w:rPr>
      </w:pPr>
      <w:r w:rsidRPr="004C0560">
        <w:rPr>
          <w:rFonts w:ascii="Times New Roman" w:hAnsi="Times New Roman"/>
          <w:sz w:val="24"/>
          <w:szCs w:val="24"/>
        </w:rPr>
        <w:t>Сбор, упаковка, временное хранение и транспортирование РСО осуществляются в соответствии с требованиями ГОСТа 25834 «Лампы электрические, маркировка, упаковка, транспортирование и хранение», ГОСТа 12.3.031-83 «Работы с ртутью. Требования безопасности», ГОСТа 21575 «Ящики из гофрированного картона для люминесцентных ламп», Санитарных правил при работе с ртутью, ее соединениями и приборами с ртутным заполнением от 04.04.88.</w:t>
      </w:r>
    </w:p>
    <w:p w:rsidR="001E69A8" w:rsidRPr="004C0560" w:rsidRDefault="001E69A8" w:rsidP="001E69A8">
      <w:pPr>
        <w:autoSpaceDE w:val="0"/>
        <w:ind w:firstLine="540"/>
        <w:jc w:val="both"/>
      </w:pPr>
      <w:r w:rsidRPr="004C0560">
        <w:t xml:space="preserve">Затем РСО, с целью дальнейшей передачи специализированной организации в переработку (на </w:t>
      </w:r>
      <w:proofErr w:type="spellStart"/>
      <w:r w:rsidRPr="004C0560">
        <w:t>демеркуризацию</w:t>
      </w:r>
      <w:proofErr w:type="spellEnd"/>
      <w:r w:rsidRPr="004C0560">
        <w:t>), транспортируются в районный центр – п. Плесецк (в определенное место и время, согласованное с администрацией МО «</w:t>
      </w:r>
      <w:proofErr w:type="spellStart"/>
      <w:r w:rsidRPr="004C0560">
        <w:t>Плесецкий</w:t>
      </w:r>
      <w:proofErr w:type="spellEnd"/>
      <w:r w:rsidRPr="004C0560">
        <w:t xml:space="preserve"> район» и специализированной организацией, занимающейся утилизацией РСО). Запрещается допускать бой, демонтаж, выброс в производственный и бытовой и вывоз на свалку РСО.</w:t>
      </w:r>
    </w:p>
    <w:p w:rsidR="00E37ACD" w:rsidRPr="004C0560" w:rsidRDefault="00E37ACD" w:rsidP="00E37ACD">
      <w:pPr>
        <w:pStyle w:val="ConsNormal"/>
        <w:widowControl/>
        <w:ind w:right="0" w:firstLine="709"/>
        <w:contextualSpacing/>
        <w:jc w:val="both"/>
        <w:rPr>
          <w:rFonts w:ascii="Times New Roman" w:hAnsi="Times New Roman"/>
          <w:sz w:val="24"/>
          <w:szCs w:val="24"/>
        </w:rPr>
      </w:pPr>
      <w:r w:rsidRPr="004C0560">
        <w:rPr>
          <w:rFonts w:ascii="Times New Roman" w:hAnsi="Times New Roman"/>
          <w:sz w:val="24"/>
          <w:szCs w:val="24"/>
        </w:rPr>
        <w:t xml:space="preserve">Хранение РСО должно проводиться в специально оборудованном помещении, расположенном отдельно от производственных помещений. Помещение для хранения твердых ртутьсодержащих отходов (класс Е по ГОСТ 639-78 «Лом и отходы цветных металлов и сплавов. Общие технические условия»), а также ламп с ртутным заполнением и твердых отходов класса Г по ГОСТ 1639-78 должно располагаться на расстоянии не менее 100 м от производственных зданий. </w:t>
      </w:r>
    </w:p>
    <w:p w:rsidR="00E37ACD" w:rsidRPr="004C0560" w:rsidRDefault="00E37ACD" w:rsidP="00E37ACD">
      <w:pPr>
        <w:pStyle w:val="ConsNormal"/>
        <w:widowControl/>
        <w:ind w:right="0" w:firstLine="709"/>
        <w:contextualSpacing/>
        <w:jc w:val="both"/>
        <w:rPr>
          <w:rFonts w:ascii="Times New Roman" w:hAnsi="Times New Roman"/>
          <w:sz w:val="24"/>
          <w:szCs w:val="24"/>
        </w:rPr>
      </w:pPr>
      <w:r w:rsidRPr="004C0560">
        <w:rPr>
          <w:rFonts w:ascii="Times New Roman" w:hAnsi="Times New Roman"/>
          <w:sz w:val="24"/>
          <w:szCs w:val="24"/>
        </w:rPr>
        <w:lastRenderedPageBreak/>
        <w:t xml:space="preserve">Хранение и транспортирование РСО должно осуществляться в герметичных емкостях, устойчивых к механическим, химическим, термическим и прочим воздействиям (ГОСТ 12.3.031-83 «Работа с ртутью. Требования безопасности»). </w:t>
      </w:r>
    </w:p>
    <w:p w:rsidR="00E37ACD" w:rsidRPr="004C0560" w:rsidRDefault="00E37ACD" w:rsidP="00E37ACD">
      <w:pPr>
        <w:pStyle w:val="ConsNormal"/>
        <w:widowControl/>
        <w:ind w:right="0" w:firstLine="709"/>
        <w:contextualSpacing/>
        <w:jc w:val="both"/>
        <w:rPr>
          <w:rFonts w:ascii="Times New Roman" w:hAnsi="Times New Roman"/>
          <w:sz w:val="24"/>
          <w:szCs w:val="24"/>
        </w:rPr>
      </w:pPr>
      <w:r w:rsidRPr="004C0560">
        <w:rPr>
          <w:rFonts w:ascii="Times New Roman" w:hAnsi="Times New Roman"/>
          <w:sz w:val="24"/>
          <w:szCs w:val="24"/>
        </w:rPr>
        <w:t>Ввиду того, что РСО согласно ГОСТу 19403 «Грузы опасные» относятся к категории опасных грузов, их перевозку следует осуществлять согласно Правилам перевозки опасных грузов автомобильным транспортом.</w:t>
      </w:r>
    </w:p>
    <w:p w:rsidR="00E37ACD" w:rsidRPr="004C0560" w:rsidRDefault="00E37ACD" w:rsidP="00E37ACD">
      <w:pPr>
        <w:pStyle w:val="ConsNormal"/>
        <w:widowControl/>
        <w:ind w:right="0" w:firstLine="709"/>
        <w:contextualSpacing/>
        <w:jc w:val="both"/>
        <w:rPr>
          <w:rFonts w:ascii="Times New Roman" w:hAnsi="Times New Roman"/>
          <w:b/>
          <w:sz w:val="24"/>
          <w:szCs w:val="24"/>
        </w:rPr>
      </w:pPr>
      <w:r w:rsidRPr="004C0560">
        <w:rPr>
          <w:rFonts w:ascii="Times New Roman" w:hAnsi="Times New Roman"/>
          <w:sz w:val="24"/>
          <w:szCs w:val="24"/>
        </w:rPr>
        <w:t>Сбор ртутьсодержащих отходов проводится специализированной организацией, обезвреживание ртутьсодержащих отходов проводится организацией имеющей лицензию на обезвреживание.</w:t>
      </w:r>
    </w:p>
    <w:p w:rsidR="00E37ACD" w:rsidRPr="004C0560" w:rsidRDefault="00E37ACD" w:rsidP="00E37ACD">
      <w:pPr>
        <w:pStyle w:val="aa"/>
        <w:jc w:val="both"/>
        <w:outlineLvl w:val="0"/>
        <w:rPr>
          <w:b/>
        </w:rPr>
      </w:pPr>
    </w:p>
    <w:p w:rsidR="00C9710D" w:rsidRPr="003B3587" w:rsidRDefault="00C9710D" w:rsidP="00541472">
      <w:pPr>
        <w:pStyle w:val="aa"/>
        <w:numPr>
          <w:ilvl w:val="1"/>
          <w:numId w:val="29"/>
        </w:numPr>
        <w:jc w:val="both"/>
        <w:outlineLvl w:val="0"/>
        <w:rPr>
          <w:b/>
        </w:rPr>
      </w:pPr>
      <w:bookmarkStart w:id="127" w:name="_Toc6584952"/>
      <w:r w:rsidRPr="003B3587">
        <w:rPr>
          <w:b/>
        </w:rPr>
        <w:t>Обращение с безнадзорными животными</w:t>
      </w:r>
      <w:bookmarkEnd w:id="127"/>
    </w:p>
    <w:p w:rsidR="00E37ACD" w:rsidRPr="004C0560" w:rsidRDefault="00E37ACD" w:rsidP="00E37ACD">
      <w:pPr>
        <w:pStyle w:val="ConsNormal"/>
        <w:widowControl/>
        <w:ind w:right="0" w:firstLine="709"/>
        <w:contextualSpacing/>
        <w:jc w:val="both"/>
        <w:rPr>
          <w:rFonts w:ascii="Times New Roman" w:hAnsi="Times New Roman"/>
          <w:sz w:val="24"/>
          <w:szCs w:val="24"/>
        </w:rPr>
      </w:pPr>
      <w:r w:rsidRPr="004C0560">
        <w:rPr>
          <w:rFonts w:ascii="Times New Roman" w:hAnsi="Times New Roman"/>
          <w:sz w:val="24"/>
          <w:szCs w:val="24"/>
        </w:rPr>
        <w:t xml:space="preserve">Безнадзорными признаются животные, находящиеся без сопровождающего лица на территории населенного пункта вне пределов жилых или специально отгороженных для содержания животных помещений, независимо от наличия ошейника с номерным знаком.   </w:t>
      </w:r>
    </w:p>
    <w:p w:rsidR="00E37ACD" w:rsidRPr="0071371D" w:rsidRDefault="00E37ACD" w:rsidP="00E37ACD">
      <w:pPr>
        <w:pStyle w:val="ConsNormal"/>
        <w:widowControl/>
        <w:ind w:right="0" w:firstLine="709"/>
        <w:contextualSpacing/>
        <w:jc w:val="both"/>
        <w:rPr>
          <w:rFonts w:ascii="Times New Roman" w:hAnsi="Times New Roman"/>
          <w:sz w:val="24"/>
          <w:szCs w:val="24"/>
        </w:rPr>
      </w:pPr>
      <w:r w:rsidRPr="004C0560">
        <w:rPr>
          <w:rFonts w:ascii="Times New Roman" w:hAnsi="Times New Roman"/>
          <w:sz w:val="24"/>
          <w:szCs w:val="24"/>
        </w:rPr>
        <w:t>Организация отлова безнадзорных животных возлагается на органы местного самоуправления муниципальных образований</w:t>
      </w:r>
      <w:r w:rsidRPr="00541472">
        <w:rPr>
          <w:rFonts w:ascii="Times New Roman" w:hAnsi="Times New Roman"/>
          <w:color w:val="FF0000"/>
          <w:sz w:val="24"/>
          <w:szCs w:val="24"/>
        </w:rPr>
        <w:t>.</w:t>
      </w:r>
      <w:r w:rsidR="00541472" w:rsidRPr="00541472">
        <w:rPr>
          <w:rFonts w:ascii="Times New Roman" w:hAnsi="Times New Roman"/>
          <w:color w:val="FF0000"/>
          <w:sz w:val="24"/>
          <w:szCs w:val="24"/>
        </w:rPr>
        <w:t xml:space="preserve"> </w:t>
      </w:r>
      <w:r w:rsidR="00541472" w:rsidRPr="0071371D">
        <w:rPr>
          <w:rFonts w:ascii="Times New Roman" w:hAnsi="Times New Roman"/>
          <w:sz w:val="24"/>
          <w:szCs w:val="24"/>
        </w:rPr>
        <w:t>В районе создана служба по отлову животных</w:t>
      </w:r>
      <w:r w:rsidR="0071371D" w:rsidRPr="0071371D">
        <w:rPr>
          <w:rFonts w:ascii="Times New Roman" w:hAnsi="Times New Roman"/>
          <w:sz w:val="24"/>
          <w:szCs w:val="24"/>
        </w:rPr>
        <w:t xml:space="preserve"> - ГБУ АО "</w:t>
      </w:r>
      <w:proofErr w:type="spellStart"/>
      <w:r w:rsidR="0071371D" w:rsidRPr="0071371D">
        <w:rPr>
          <w:rFonts w:ascii="Times New Roman" w:hAnsi="Times New Roman"/>
          <w:sz w:val="24"/>
          <w:szCs w:val="24"/>
        </w:rPr>
        <w:t>Плесецкая</w:t>
      </w:r>
      <w:proofErr w:type="spellEnd"/>
      <w:r w:rsidR="0071371D" w:rsidRPr="0071371D">
        <w:rPr>
          <w:rFonts w:ascii="Times New Roman" w:hAnsi="Times New Roman"/>
          <w:sz w:val="24"/>
          <w:szCs w:val="24"/>
        </w:rPr>
        <w:t xml:space="preserve"> районная службы по борьбе с болезнями животных".</w:t>
      </w:r>
    </w:p>
    <w:p w:rsidR="00E37ACD" w:rsidRPr="004C0560" w:rsidRDefault="00E37ACD" w:rsidP="00E37ACD">
      <w:pPr>
        <w:ind w:firstLine="709"/>
        <w:jc w:val="both"/>
      </w:pPr>
      <w:r w:rsidRPr="004C0560">
        <w:t>Отлов животных должен производиться методами, исключающими нанесение животным увечий или иного вреда здоровью. К разрешенным средствам отлова относятся: обездвиживающие препараты (с дозировкой в зависимости от веса животного), сети, сачки-ловушки, а также другие средства и приспособления, не наносящие вреда здоровью животных в момент отлова. Отлов должен производиться под наблюдением представителей ветеринарного надзора. Отстрел животных возможен только в том случае, если не возможен отлов и установлена опасность животного.</w:t>
      </w:r>
    </w:p>
    <w:p w:rsidR="00E37ACD" w:rsidRPr="004C0560" w:rsidRDefault="00E37ACD" w:rsidP="00E37ACD">
      <w:pPr>
        <w:ind w:firstLine="709"/>
        <w:jc w:val="both"/>
      </w:pPr>
      <w:r w:rsidRPr="004C0560">
        <w:t>Отловленные животные подлежат обязательной регистрации и освидетельствованию специалистами ветеринарной службы – в целях предотвращения распространения заболеваний. Одновременно принимаются меры по идентификации животного, поскольку при определении владельца, животное необходимо возвратить. Поиск собственника животного производится всеми доступными средствами: по специально организованному реестру, с использованием средств массовой информации.</w:t>
      </w:r>
    </w:p>
    <w:p w:rsidR="00E37ACD" w:rsidRPr="004C0560" w:rsidRDefault="00E37ACD" w:rsidP="00E37ACD">
      <w:pPr>
        <w:jc w:val="both"/>
      </w:pPr>
      <w:r w:rsidRPr="004C0560">
        <w:t xml:space="preserve">           При наличии у животного трудноизлечимых или неизлечимых заболеваний, ветеринарным врачом принимается решение об эвтаназии. При возвращении животного с установленным заболеванием необходимо обязать владельца провести лечение и прочие санитарно-эпидемиологические мероприятия. Передача животного собственнику производится с заполнением и подписанием соответствующих документов.</w:t>
      </w:r>
    </w:p>
    <w:p w:rsidR="00E37ACD" w:rsidRPr="004C0560" w:rsidRDefault="00E37ACD" w:rsidP="00E37ACD">
      <w:pPr>
        <w:jc w:val="both"/>
      </w:pPr>
      <w:r w:rsidRPr="004C0560">
        <w:tab/>
        <w:t>В отношении животных, не подлежащих эвтаназии, осуществляется их вакцинация, регистрация и постановка на учет в сеть лабораторного наблюдения. Ветеринарные мероприятия (эвтаназия, стерилизация и др.) проводятся только лицензированным ветеринарным специалистом, с соблюдением правил обезболивания.</w:t>
      </w:r>
    </w:p>
    <w:p w:rsidR="00E37ACD" w:rsidRPr="004C0560" w:rsidRDefault="00E37ACD" w:rsidP="00E37ACD">
      <w:pPr>
        <w:jc w:val="both"/>
      </w:pPr>
      <w:r w:rsidRPr="004C0560">
        <w:t xml:space="preserve">           Помещения приютов для безнадзорных животных должны соответствовать зоогигиеническим требованиям, содержание животных – ветеринарным требованиям.      </w:t>
      </w:r>
    </w:p>
    <w:p w:rsidR="00E37ACD" w:rsidRPr="004C0560" w:rsidRDefault="00E37ACD" w:rsidP="00E37ACD">
      <w:pPr>
        <w:jc w:val="both"/>
      </w:pPr>
      <w:r w:rsidRPr="004C0560">
        <w:t xml:space="preserve">           Утилизация трупов животных (как биологических отходов) на территориях, не входящих в регион вечной мерзлоты, согласно </w:t>
      </w:r>
      <w:proofErr w:type="spellStart"/>
      <w:r w:rsidRPr="004C0560">
        <w:t>Ветеринарносанитарным</w:t>
      </w:r>
      <w:proofErr w:type="spellEnd"/>
      <w:r w:rsidRPr="004C0560">
        <w:t xml:space="preserve"> правилам сбора, утилизации и уничтожения биологических отходов (утв. Главным государственным ветеринарным инспектором Российской Федерации 04 декабря 1995 года № 13-7-2/469), производится сжиганием, либо размещением в скотомогильниках.</w:t>
      </w:r>
    </w:p>
    <w:p w:rsidR="00E37ACD" w:rsidRPr="004C0560" w:rsidRDefault="00E37ACD" w:rsidP="00E37ACD">
      <w:pPr>
        <w:pStyle w:val="aa"/>
        <w:jc w:val="both"/>
        <w:outlineLvl w:val="0"/>
        <w:rPr>
          <w:b/>
        </w:rPr>
      </w:pPr>
    </w:p>
    <w:p w:rsidR="007555A7" w:rsidRPr="004C0560" w:rsidRDefault="007555A7" w:rsidP="00541472">
      <w:pPr>
        <w:pStyle w:val="aa"/>
        <w:numPr>
          <w:ilvl w:val="1"/>
          <w:numId w:val="29"/>
        </w:numPr>
        <w:jc w:val="both"/>
        <w:outlineLvl w:val="0"/>
        <w:rPr>
          <w:b/>
        </w:rPr>
      </w:pPr>
      <w:bookmarkStart w:id="128" w:name="_Toc6584953"/>
      <w:r w:rsidRPr="004C0560">
        <w:rPr>
          <w:b/>
        </w:rPr>
        <w:t>Размещение и строительство скотомогильников (биотермических ям)</w:t>
      </w:r>
      <w:bookmarkEnd w:id="128"/>
    </w:p>
    <w:p w:rsidR="00E37ACD" w:rsidRPr="004C0560" w:rsidRDefault="00E37ACD" w:rsidP="00E37ACD">
      <w:pPr>
        <w:ind w:firstLine="720"/>
        <w:jc w:val="both"/>
      </w:pPr>
      <w:r w:rsidRPr="004C0560">
        <w:t xml:space="preserve">1. Выбор и отвод земельного участка для строительства скотомогильника или отдельно стоящей биотермической ямы проводят органы местной администрации по представлению </w:t>
      </w:r>
      <w:r w:rsidRPr="004C0560">
        <w:lastRenderedPageBreak/>
        <w:t xml:space="preserve">организации государственной ветеринарной службы, согласованному с местным центром санитарно-эпидемиологического надзора. </w:t>
      </w:r>
    </w:p>
    <w:p w:rsidR="00E37ACD" w:rsidRPr="004C0560" w:rsidRDefault="00E37ACD" w:rsidP="00E37ACD">
      <w:pPr>
        <w:ind w:firstLine="720"/>
        <w:jc w:val="both"/>
      </w:pPr>
      <w:r w:rsidRPr="004C0560">
        <w:t xml:space="preserve">2. Размещение скотомогильников (биотермических ям) в </w:t>
      </w:r>
      <w:proofErr w:type="spellStart"/>
      <w:r w:rsidRPr="004C0560">
        <w:t>водоохранной</w:t>
      </w:r>
      <w:proofErr w:type="spellEnd"/>
      <w:r w:rsidRPr="004C0560">
        <w:t>, лесопарковой и заповедной зонах категорически запрещается.</w:t>
      </w:r>
    </w:p>
    <w:p w:rsidR="00E37ACD" w:rsidRPr="004C0560" w:rsidRDefault="00E37ACD" w:rsidP="00E37ACD">
      <w:pPr>
        <w:ind w:firstLine="720"/>
        <w:jc w:val="both"/>
      </w:pPr>
      <w:r w:rsidRPr="004C0560">
        <w:t xml:space="preserve"> 3. Скотомогильники (биотермические ямы) размещают на сухом возвышенном участке земли площадью не менее 600 </w:t>
      </w:r>
      <w:proofErr w:type="spellStart"/>
      <w:r w:rsidRPr="004C0560">
        <w:t>кв.м</w:t>
      </w:r>
      <w:proofErr w:type="spellEnd"/>
      <w:r w:rsidRPr="004C0560">
        <w:t xml:space="preserve">. Уровень стояния грунтовых вод должен быть не менее 2 м от поверхности земли. </w:t>
      </w:r>
    </w:p>
    <w:p w:rsidR="00E37ACD" w:rsidRPr="004C0560" w:rsidRDefault="00E37ACD" w:rsidP="00E37ACD">
      <w:pPr>
        <w:ind w:firstLine="720"/>
        <w:jc w:val="both"/>
      </w:pPr>
      <w:r w:rsidRPr="004C0560">
        <w:t xml:space="preserve">4. Размер санитарно-защитной зоны от скотомогильника (биотермической ямы) до: - жилых, общественных зданий, животноводческих ферм (комплексов) - 1000 м; - скотопрогонов и пастбищ - 200 м; - автомобильных, железных дорог в зависимости от их категории - 50 - 300 м. </w:t>
      </w:r>
    </w:p>
    <w:p w:rsidR="00E37ACD" w:rsidRPr="004C0560" w:rsidRDefault="00E37ACD" w:rsidP="00E37ACD">
      <w:pPr>
        <w:ind w:firstLine="720"/>
        <w:jc w:val="both"/>
      </w:pPr>
      <w:r w:rsidRPr="004C0560">
        <w:t xml:space="preserve">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E37ACD" w:rsidRPr="004C0560" w:rsidRDefault="00E37ACD" w:rsidP="00E37ACD">
      <w:pPr>
        <w:ind w:firstLine="720"/>
        <w:jc w:val="both"/>
      </w:pPr>
      <w:r w:rsidRPr="004C0560">
        <w:t xml:space="preserve">6. Территорию скотомогильника (биотермической ямы) огораживают глухим забором высотой не менее 2 м с въездными воротами. С внутренней стороны забора по всему периметру выкапывают траншею глубиной 0,8 - 1,4 м и шириной не менее 1,5 м с устройством вала из вынутого грунта. Через траншею перекидывают мост. </w:t>
      </w:r>
    </w:p>
    <w:p w:rsidR="00E37ACD" w:rsidRPr="004C0560" w:rsidRDefault="00E37ACD" w:rsidP="00E37ACD">
      <w:pPr>
        <w:ind w:firstLine="720"/>
        <w:jc w:val="both"/>
      </w:pPr>
      <w:r w:rsidRPr="004C0560">
        <w:t xml:space="preserve">7. При строительстве биотермической ямы в центре участка выкапывают яму размером 3,0 х 3,0 м и глубиной 10 м. Стены ямы выкладывают из красного кирпича или другого водонепроницаемого материала и выводят выше уровня земли на 40 см с устройством </w:t>
      </w:r>
      <w:proofErr w:type="spellStart"/>
      <w:r w:rsidRPr="004C0560">
        <w:t>отмостки</w:t>
      </w:r>
      <w:proofErr w:type="spellEnd"/>
      <w:r w:rsidRPr="004C0560">
        <w:t xml:space="preserve">. На дно ямы укладывают слой щебенки и заливают бетоном. Стены ямы штукатурят бетонным раствором. Перекрытие ямы делают двухслойным. Между слоями закладывают утеплитель. В центре перекрытия оставляют отверстие размером 30 х 30 см, плотно закрываемое крышкой. Из ямы выводят вытяжную трубу диаметром 25 см и высотой 3 м. 8. Над ямой на высоте 2,5 м строят навес длиной 6 м, шириной 3 м. Рядом пристраивают помещение для вскрытия трупов животных, хранения дезинфицирующих средств, инвентаря, спецодежды и инструментов. </w:t>
      </w:r>
    </w:p>
    <w:p w:rsidR="00E37ACD" w:rsidRPr="004C0560" w:rsidRDefault="00E37ACD" w:rsidP="00E37ACD">
      <w:pPr>
        <w:ind w:firstLine="720"/>
        <w:jc w:val="both"/>
      </w:pPr>
      <w:r w:rsidRPr="004C0560">
        <w:t xml:space="preserve">9. Приемку построенного скотомогильника (биотермической ямы) проводят с обязательным участием представителей государственного ветеринарного и санитарного надзора с составлением акта приемки. </w:t>
      </w:r>
    </w:p>
    <w:p w:rsidR="00E37ACD" w:rsidRPr="004C0560" w:rsidRDefault="00E37ACD" w:rsidP="00E37ACD">
      <w:pPr>
        <w:ind w:firstLine="720"/>
        <w:jc w:val="both"/>
      </w:pPr>
      <w:r w:rsidRPr="004C0560">
        <w:t>10. Скотомогильник (биотермическая яма) должен иметь удобные подъездные пути.</w:t>
      </w:r>
    </w:p>
    <w:p w:rsidR="00E37ACD" w:rsidRPr="004C0560" w:rsidRDefault="00E37ACD" w:rsidP="00E37ACD">
      <w:pPr>
        <w:pStyle w:val="aa"/>
        <w:jc w:val="both"/>
        <w:outlineLvl w:val="0"/>
        <w:rPr>
          <w:b/>
        </w:rPr>
      </w:pPr>
    </w:p>
    <w:p w:rsidR="007555A7" w:rsidRPr="004C0560" w:rsidRDefault="007555A7" w:rsidP="00541472">
      <w:pPr>
        <w:pStyle w:val="aa"/>
        <w:numPr>
          <w:ilvl w:val="1"/>
          <w:numId w:val="29"/>
        </w:numPr>
        <w:jc w:val="both"/>
        <w:outlineLvl w:val="0"/>
        <w:rPr>
          <w:b/>
        </w:rPr>
      </w:pPr>
      <w:bookmarkStart w:id="129" w:name="_Toc6584954"/>
      <w:r w:rsidRPr="004C0560">
        <w:rPr>
          <w:b/>
        </w:rPr>
        <w:t>Санитарно-защитные зоны</w:t>
      </w:r>
      <w:bookmarkEnd w:id="129"/>
    </w:p>
    <w:p w:rsidR="00E37ACD" w:rsidRPr="004C0560" w:rsidRDefault="00E37ACD" w:rsidP="00E37ACD">
      <w:pPr>
        <w:suppressAutoHyphens w:val="0"/>
        <w:ind w:firstLine="360"/>
        <w:jc w:val="both"/>
        <w:rPr>
          <w:lang w:eastAsia="ru-RU"/>
        </w:rPr>
      </w:pPr>
      <w:r w:rsidRPr="004C0560">
        <w:rPr>
          <w:lang w:eastAsia="ru-RU"/>
        </w:rPr>
        <w:t xml:space="preserve">При размещении предприятий и сооружений санитарной очистки необходимо учитывать размеры их санитарно-защитных зон. Обязательно проводить согласование с органами охраны окружающей среды и </w:t>
      </w:r>
      <w:proofErr w:type="spellStart"/>
      <w:r w:rsidRPr="004C0560">
        <w:rPr>
          <w:lang w:eastAsia="ru-RU"/>
        </w:rPr>
        <w:t>санитарноэпидемиологического</w:t>
      </w:r>
      <w:proofErr w:type="spellEnd"/>
      <w:r w:rsidRPr="004C0560">
        <w:rPr>
          <w:lang w:eastAsia="ru-RU"/>
        </w:rPr>
        <w:t xml:space="preserve"> надзора мест, в которых намечено расположение данных сооружений. Размеры санитарно-защитных зон основных сооружений приведены в таблице</w:t>
      </w:r>
    </w:p>
    <w:p w:rsidR="00E37ACD" w:rsidRPr="004C0560" w:rsidRDefault="00E37ACD" w:rsidP="00E37ACD">
      <w:pPr>
        <w:suppressAutoHyphens w:val="0"/>
        <w:jc w:val="center"/>
        <w:rPr>
          <w:b/>
          <w:lang w:eastAsia="ru-RU"/>
        </w:rPr>
      </w:pPr>
    </w:p>
    <w:p w:rsidR="00E37ACD" w:rsidRPr="004C0560" w:rsidRDefault="00E37ACD" w:rsidP="00E37ACD">
      <w:pPr>
        <w:suppressAutoHyphens w:val="0"/>
        <w:jc w:val="center"/>
        <w:rPr>
          <w:b/>
          <w:lang w:eastAsia="ru-RU"/>
        </w:rPr>
      </w:pPr>
      <w:r w:rsidRPr="004C0560">
        <w:rPr>
          <w:b/>
          <w:lang w:eastAsia="ru-RU"/>
        </w:rPr>
        <w:t>Размеры санитарно-защитных зон для предприятий и сооружений санитарной очистки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289"/>
        <w:gridCol w:w="3339"/>
      </w:tblGrid>
      <w:tr w:rsidR="00E37ACD" w:rsidRPr="004C0560" w:rsidTr="002D07CA">
        <w:tc>
          <w:tcPr>
            <w:tcW w:w="3472" w:type="dxa"/>
            <w:shd w:val="clear" w:color="auto" w:fill="auto"/>
          </w:tcPr>
          <w:p w:rsidR="00E37ACD" w:rsidRPr="004C0560" w:rsidRDefault="00E37ACD" w:rsidP="002D07CA">
            <w:pPr>
              <w:suppressAutoHyphens w:val="0"/>
              <w:jc w:val="center"/>
              <w:rPr>
                <w:b/>
                <w:lang w:eastAsia="ru-RU"/>
              </w:rPr>
            </w:pPr>
            <w:r w:rsidRPr="004C0560">
              <w:rPr>
                <w:lang w:eastAsia="ru-RU"/>
              </w:rPr>
              <w:t>Предприятия и сооружения</w:t>
            </w:r>
          </w:p>
        </w:tc>
        <w:tc>
          <w:tcPr>
            <w:tcW w:w="3472" w:type="dxa"/>
            <w:shd w:val="clear" w:color="auto" w:fill="auto"/>
          </w:tcPr>
          <w:p w:rsidR="00E37ACD" w:rsidRPr="004C0560" w:rsidRDefault="00E37ACD" w:rsidP="002D07CA">
            <w:pPr>
              <w:suppressAutoHyphens w:val="0"/>
              <w:jc w:val="center"/>
              <w:rPr>
                <w:b/>
                <w:lang w:eastAsia="ru-RU"/>
              </w:rPr>
            </w:pPr>
            <w:r w:rsidRPr="004C0560">
              <w:rPr>
                <w:lang w:eastAsia="ru-RU"/>
              </w:rPr>
              <w:t>Классификация объектов</w:t>
            </w:r>
          </w:p>
        </w:tc>
        <w:tc>
          <w:tcPr>
            <w:tcW w:w="3473" w:type="dxa"/>
            <w:shd w:val="clear" w:color="auto" w:fill="auto"/>
          </w:tcPr>
          <w:p w:rsidR="00E37ACD" w:rsidRPr="004C0560" w:rsidRDefault="00E37ACD" w:rsidP="002D07CA">
            <w:pPr>
              <w:suppressAutoHyphens w:val="0"/>
              <w:jc w:val="center"/>
              <w:rPr>
                <w:b/>
                <w:lang w:eastAsia="ru-RU"/>
              </w:rPr>
            </w:pPr>
            <w:r w:rsidRPr="004C0560">
              <w:rPr>
                <w:lang w:eastAsia="ru-RU"/>
              </w:rPr>
              <w:t xml:space="preserve">Минимальный размер </w:t>
            </w:r>
            <w:proofErr w:type="spellStart"/>
            <w:r w:rsidRPr="004C0560">
              <w:rPr>
                <w:lang w:eastAsia="ru-RU"/>
              </w:rPr>
              <w:t>санитарнозащитной</w:t>
            </w:r>
            <w:proofErr w:type="spellEnd"/>
            <w:r w:rsidRPr="004C0560">
              <w:rPr>
                <w:lang w:eastAsia="ru-RU"/>
              </w:rPr>
              <w:t xml:space="preserve"> зоны, м</w:t>
            </w:r>
          </w:p>
        </w:tc>
      </w:tr>
      <w:tr w:rsidR="00E37ACD" w:rsidRPr="004C0560" w:rsidTr="002D07CA">
        <w:tc>
          <w:tcPr>
            <w:tcW w:w="3472" w:type="dxa"/>
            <w:shd w:val="clear" w:color="auto" w:fill="auto"/>
          </w:tcPr>
          <w:p w:rsidR="00E37ACD" w:rsidRPr="004C0560" w:rsidRDefault="00E37ACD" w:rsidP="002D07CA">
            <w:pPr>
              <w:suppressAutoHyphens w:val="0"/>
              <w:jc w:val="center"/>
              <w:rPr>
                <w:lang w:eastAsia="ru-RU"/>
              </w:rPr>
            </w:pPr>
            <w:r w:rsidRPr="004C0560">
              <w:rPr>
                <w:lang w:eastAsia="ru-RU"/>
              </w:rPr>
              <w:t xml:space="preserve">Предприятия по промышленной переработке бытовых отходов мощностью, </w:t>
            </w:r>
            <w:proofErr w:type="spellStart"/>
            <w:r w:rsidRPr="004C0560">
              <w:rPr>
                <w:lang w:eastAsia="ru-RU"/>
              </w:rPr>
              <w:t>тыс.т</w:t>
            </w:r>
            <w:proofErr w:type="spellEnd"/>
            <w:r w:rsidRPr="004C0560">
              <w:rPr>
                <w:lang w:eastAsia="ru-RU"/>
              </w:rPr>
              <w:t>.  в год:</w:t>
            </w:r>
          </w:p>
          <w:p w:rsidR="00E37ACD" w:rsidRPr="004C0560" w:rsidRDefault="00E37ACD" w:rsidP="002D07CA">
            <w:pPr>
              <w:suppressAutoHyphens w:val="0"/>
              <w:rPr>
                <w:lang w:eastAsia="ru-RU"/>
              </w:rPr>
            </w:pPr>
            <w:r w:rsidRPr="004C0560">
              <w:rPr>
                <w:lang w:eastAsia="ru-RU"/>
              </w:rPr>
              <w:t xml:space="preserve"> До 40 </w:t>
            </w:r>
          </w:p>
          <w:p w:rsidR="00E37ACD" w:rsidRPr="004C0560" w:rsidRDefault="00E37ACD" w:rsidP="002D07CA">
            <w:pPr>
              <w:suppressAutoHyphens w:val="0"/>
              <w:rPr>
                <w:lang w:eastAsia="ru-RU"/>
              </w:rPr>
            </w:pPr>
            <w:r w:rsidRPr="004C0560">
              <w:rPr>
                <w:lang w:eastAsia="ru-RU"/>
              </w:rPr>
              <w:t>Свыше 40</w:t>
            </w:r>
          </w:p>
        </w:tc>
        <w:tc>
          <w:tcPr>
            <w:tcW w:w="3472" w:type="dxa"/>
            <w:shd w:val="clear" w:color="auto" w:fill="auto"/>
          </w:tcPr>
          <w:p w:rsidR="00E37ACD" w:rsidRPr="004C0560" w:rsidRDefault="00E37ACD" w:rsidP="002D07CA">
            <w:pPr>
              <w:suppressAutoHyphens w:val="0"/>
              <w:jc w:val="center"/>
              <w:rPr>
                <w:lang w:eastAsia="ru-RU"/>
              </w:rPr>
            </w:pPr>
          </w:p>
          <w:p w:rsidR="00E37ACD" w:rsidRPr="004C0560" w:rsidRDefault="00E37ACD" w:rsidP="002D07CA">
            <w:pPr>
              <w:suppressAutoHyphens w:val="0"/>
              <w:jc w:val="center"/>
              <w:rPr>
                <w:lang w:eastAsia="ru-RU"/>
              </w:rPr>
            </w:pPr>
          </w:p>
          <w:p w:rsidR="00E37ACD" w:rsidRPr="004C0560" w:rsidRDefault="00E37ACD" w:rsidP="002D07CA">
            <w:pPr>
              <w:suppressAutoHyphens w:val="0"/>
              <w:jc w:val="center"/>
              <w:rPr>
                <w:lang w:eastAsia="ru-RU"/>
              </w:rPr>
            </w:pPr>
          </w:p>
          <w:p w:rsidR="00E37ACD" w:rsidRPr="004C0560" w:rsidRDefault="00E37ACD" w:rsidP="002D07CA">
            <w:pPr>
              <w:suppressAutoHyphens w:val="0"/>
              <w:jc w:val="center"/>
              <w:rPr>
                <w:lang w:eastAsia="ru-RU"/>
              </w:rPr>
            </w:pPr>
          </w:p>
          <w:p w:rsidR="00E37ACD" w:rsidRPr="004C0560" w:rsidRDefault="00E37ACD" w:rsidP="002D07CA">
            <w:pPr>
              <w:suppressAutoHyphens w:val="0"/>
              <w:jc w:val="center"/>
              <w:rPr>
                <w:lang w:eastAsia="ru-RU"/>
              </w:rPr>
            </w:pPr>
            <w:r w:rsidRPr="004C0560">
              <w:rPr>
                <w:lang w:eastAsia="ru-RU"/>
              </w:rPr>
              <w:t xml:space="preserve">III </w:t>
            </w:r>
          </w:p>
          <w:p w:rsidR="00E37ACD" w:rsidRPr="004C0560" w:rsidRDefault="00E37ACD" w:rsidP="002D07CA">
            <w:pPr>
              <w:suppressAutoHyphens w:val="0"/>
              <w:jc w:val="center"/>
              <w:rPr>
                <w:lang w:eastAsia="ru-RU"/>
              </w:rPr>
            </w:pPr>
            <w:r w:rsidRPr="004C0560">
              <w:rPr>
                <w:lang w:eastAsia="ru-RU"/>
              </w:rPr>
              <w:t>II</w:t>
            </w:r>
          </w:p>
        </w:tc>
        <w:tc>
          <w:tcPr>
            <w:tcW w:w="3473" w:type="dxa"/>
            <w:shd w:val="clear" w:color="auto" w:fill="auto"/>
          </w:tcPr>
          <w:p w:rsidR="00E37ACD" w:rsidRPr="004C0560" w:rsidRDefault="00E37ACD" w:rsidP="002D07CA">
            <w:pPr>
              <w:suppressAutoHyphens w:val="0"/>
              <w:jc w:val="center"/>
              <w:rPr>
                <w:lang w:eastAsia="ru-RU"/>
              </w:rPr>
            </w:pPr>
          </w:p>
          <w:p w:rsidR="00E37ACD" w:rsidRPr="004C0560" w:rsidRDefault="00E37ACD" w:rsidP="002D07CA">
            <w:pPr>
              <w:suppressAutoHyphens w:val="0"/>
              <w:jc w:val="center"/>
              <w:rPr>
                <w:lang w:eastAsia="ru-RU"/>
              </w:rPr>
            </w:pPr>
          </w:p>
          <w:p w:rsidR="00E37ACD" w:rsidRPr="004C0560" w:rsidRDefault="00E37ACD" w:rsidP="002D07CA">
            <w:pPr>
              <w:suppressAutoHyphens w:val="0"/>
              <w:jc w:val="center"/>
              <w:rPr>
                <w:lang w:eastAsia="ru-RU"/>
              </w:rPr>
            </w:pPr>
          </w:p>
          <w:p w:rsidR="00E37ACD" w:rsidRPr="004C0560" w:rsidRDefault="00E37ACD" w:rsidP="002D07CA">
            <w:pPr>
              <w:suppressAutoHyphens w:val="0"/>
              <w:jc w:val="center"/>
              <w:rPr>
                <w:lang w:eastAsia="ru-RU"/>
              </w:rPr>
            </w:pPr>
          </w:p>
          <w:p w:rsidR="00E37ACD" w:rsidRPr="004C0560" w:rsidRDefault="00E37ACD" w:rsidP="002D07CA">
            <w:pPr>
              <w:suppressAutoHyphens w:val="0"/>
              <w:jc w:val="center"/>
              <w:rPr>
                <w:lang w:eastAsia="ru-RU"/>
              </w:rPr>
            </w:pPr>
            <w:r w:rsidRPr="004C0560">
              <w:rPr>
                <w:lang w:eastAsia="ru-RU"/>
              </w:rPr>
              <w:t>500</w:t>
            </w:r>
          </w:p>
          <w:p w:rsidR="00E37ACD" w:rsidRPr="004C0560" w:rsidRDefault="00E37ACD" w:rsidP="002D07CA">
            <w:pPr>
              <w:suppressAutoHyphens w:val="0"/>
              <w:jc w:val="center"/>
              <w:rPr>
                <w:lang w:eastAsia="ru-RU"/>
              </w:rPr>
            </w:pPr>
            <w:r w:rsidRPr="004C0560">
              <w:rPr>
                <w:lang w:eastAsia="ru-RU"/>
              </w:rPr>
              <w:t>1000</w:t>
            </w:r>
          </w:p>
        </w:tc>
      </w:tr>
      <w:tr w:rsidR="00E37ACD" w:rsidRPr="004C0560" w:rsidTr="002D07CA">
        <w:tc>
          <w:tcPr>
            <w:tcW w:w="3472" w:type="dxa"/>
            <w:shd w:val="clear" w:color="auto" w:fill="auto"/>
          </w:tcPr>
          <w:p w:rsidR="00E37ACD" w:rsidRPr="004C0560" w:rsidRDefault="00E37ACD" w:rsidP="002D07CA">
            <w:pPr>
              <w:suppressAutoHyphens w:val="0"/>
              <w:jc w:val="center"/>
              <w:rPr>
                <w:b/>
                <w:lang w:eastAsia="ru-RU"/>
              </w:rPr>
            </w:pPr>
            <w:r w:rsidRPr="004C0560">
              <w:rPr>
                <w:lang w:eastAsia="ru-RU"/>
              </w:rPr>
              <w:t>Склады свежего компоста</w:t>
            </w:r>
          </w:p>
        </w:tc>
        <w:tc>
          <w:tcPr>
            <w:tcW w:w="3472" w:type="dxa"/>
            <w:shd w:val="clear" w:color="auto" w:fill="auto"/>
          </w:tcPr>
          <w:p w:rsidR="00E37ACD" w:rsidRPr="004C0560" w:rsidRDefault="00E37ACD" w:rsidP="002D07CA">
            <w:pPr>
              <w:suppressAutoHyphens w:val="0"/>
              <w:jc w:val="center"/>
              <w:rPr>
                <w:b/>
                <w:lang w:eastAsia="ru-RU"/>
              </w:rPr>
            </w:pPr>
            <w:r w:rsidRPr="004C0560">
              <w:rPr>
                <w:lang w:eastAsia="ru-RU"/>
              </w:rPr>
              <w:t>II</w:t>
            </w:r>
          </w:p>
        </w:tc>
        <w:tc>
          <w:tcPr>
            <w:tcW w:w="3473" w:type="dxa"/>
            <w:shd w:val="clear" w:color="auto" w:fill="auto"/>
          </w:tcPr>
          <w:p w:rsidR="00E37ACD" w:rsidRPr="004C0560" w:rsidRDefault="00E37ACD" w:rsidP="002D07CA">
            <w:pPr>
              <w:suppressAutoHyphens w:val="0"/>
              <w:jc w:val="center"/>
              <w:rPr>
                <w:lang w:eastAsia="ru-RU"/>
              </w:rPr>
            </w:pPr>
            <w:r w:rsidRPr="004C0560">
              <w:rPr>
                <w:lang w:eastAsia="ru-RU"/>
              </w:rPr>
              <w:t>500</w:t>
            </w:r>
          </w:p>
        </w:tc>
      </w:tr>
      <w:tr w:rsidR="00E37ACD" w:rsidRPr="004C0560" w:rsidTr="002D07CA">
        <w:tc>
          <w:tcPr>
            <w:tcW w:w="3472" w:type="dxa"/>
            <w:shd w:val="clear" w:color="auto" w:fill="auto"/>
          </w:tcPr>
          <w:p w:rsidR="00E37ACD" w:rsidRPr="004C0560" w:rsidRDefault="00E37ACD" w:rsidP="002D07CA">
            <w:pPr>
              <w:suppressAutoHyphens w:val="0"/>
              <w:jc w:val="center"/>
              <w:rPr>
                <w:b/>
                <w:lang w:eastAsia="ru-RU"/>
              </w:rPr>
            </w:pPr>
            <w:r w:rsidRPr="004C0560">
              <w:rPr>
                <w:lang w:eastAsia="ru-RU"/>
              </w:rPr>
              <w:lastRenderedPageBreak/>
              <w:t>Полигоны твердых бытовых отходов</w:t>
            </w:r>
          </w:p>
        </w:tc>
        <w:tc>
          <w:tcPr>
            <w:tcW w:w="3472" w:type="dxa"/>
            <w:shd w:val="clear" w:color="auto" w:fill="auto"/>
          </w:tcPr>
          <w:p w:rsidR="00E37ACD" w:rsidRPr="004C0560" w:rsidRDefault="00E37ACD" w:rsidP="002D07CA">
            <w:pPr>
              <w:suppressAutoHyphens w:val="0"/>
              <w:jc w:val="center"/>
              <w:rPr>
                <w:b/>
                <w:lang w:eastAsia="ru-RU"/>
              </w:rPr>
            </w:pPr>
            <w:r w:rsidRPr="004C0560">
              <w:rPr>
                <w:lang w:eastAsia="ru-RU"/>
              </w:rPr>
              <w:t>II</w:t>
            </w:r>
          </w:p>
        </w:tc>
        <w:tc>
          <w:tcPr>
            <w:tcW w:w="3473" w:type="dxa"/>
            <w:shd w:val="clear" w:color="auto" w:fill="auto"/>
          </w:tcPr>
          <w:p w:rsidR="00E37ACD" w:rsidRPr="004C0560" w:rsidRDefault="00E37ACD" w:rsidP="002D07CA">
            <w:pPr>
              <w:suppressAutoHyphens w:val="0"/>
              <w:jc w:val="center"/>
              <w:rPr>
                <w:lang w:eastAsia="ru-RU"/>
              </w:rPr>
            </w:pPr>
            <w:r w:rsidRPr="004C0560">
              <w:rPr>
                <w:lang w:eastAsia="ru-RU"/>
              </w:rPr>
              <w:t>500</w:t>
            </w:r>
          </w:p>
        </w:tc>
      </w:tr>
      <w:tr w:rsidR="00E37ACD" w:rsidRPr="004C0560" w:rsidTr="002D07CA">
        <w:tc>
          <w:tcPr>
            <w:tcW w:w="3472" w:type="dxa"/>
            <w:shd w:val="clear" w:color="auto" w:fill="auto"/>
          </w:tcPr>
          <w:p w:rsidR="00E37ACD" w:rsidRPr="004C0560" w:rsidRDefault="00E37ACD" w:rsidP="002D07CA">
            <w:pPr>
              <w:suppressAutoHyphens w:val="0"/>
              <w:jc w:val="center"/>
              <w:rPr>
                <w:b/>
                <w:lang w:eastAsia="ru-RU"/>
              </w:rPr>
            </w:pPr>
            <w:r w:rsidRPr="004C0560">
              <w:rPr>
                <w:lang w:eastAsia="ru-RU"/>
              </w:rPr>
              <w:t>Сливные станции</w:t>
            </w:r>
          </w:p>
        </w:tc>
        <w:tc>
          <w:tcPr>
            <w:tcW w:w="3472" w:type="dxa"/>
            <w:shd w:val="clear" w:color="auto" w:fill="auto"/>
          </w:tcPr>
          <w:p w:rsidR="00E37ACD" w:rsidRPr="004C0560" w:rsidRDefault="00E37ACD" w:rsidP="002D07CA">
            <w:pPr>
              <w:suppressAutoHyphens w:val="0"/>
              <w:jc w:val="center"/>
              <w:rPr>
                <w:lang w:eastAsia="ru-RU"/>
              </w:rPr>
            </w:pPr>
            <w:r w:rsidRPr="004C0560">
              <w:rPr>
                <w:lang w:eastAsia="ru-RU"/>
              </w:rPr>
              <w:t xml:space="preserve">III </w:t>
            </w:r>
          </w:p>
          <w:p w:rsidR="00E37ACD" w:rsidRPr="004C0560" w:rsidRDefault="00E37ACD" w:rsidP="002D07CA">
            <w:pPr>
              <w:suppressAutoHyphens w:val="0"/>
              <w:jc w:val="center"/>
              <w:rPr>
                <w:b/>
                <w:lang w:eastAsia="ru-RU"/>
              </w:rPr>
            </w:pPr>
          </w:p>
        </w:tc>
        <w:tc>
          <w:tcPr>
            <w:tcW w:w="3473" w:type="dxa"/>
            <w:shd w:val="clear" w:color="auto" w:fill="auto"/>
          </w:tcPr>
          <w:p w:rsidR="00E37ACD" w:rsidRPr="004C0560" w:rsidRDefault="00E37ACD" w:rsidP="002D07CA">
            <w:pPr>
              <w:suppressAutoHyphens w:val="0"/>
              <w:jc w:val="center"/>
              <w:rPr>
                <w:lang w:eastAsia="ru-RU"/>
              </w:rPr>
            </w:pPr>
            <w:r w:rsidRPr="004C0560">
              <w:rPr>
                <w:lang w:eastAsia="ru-RU"/>
              </w:rPr>
              <w:t>500</w:t>
            </w:r>
          </w:p>
        </w:tc>
      </w:tr>
      <w:tr w:rsidR="00E37ACD" w:rsidRPr="004C0560" w:rsidTr="002D07CA">
        <w:tc>
          <w:tcPr>
            <w:tcW w:w="3472" w:type="dxa"/>
            <w:shd w:val="clear" w:color="auto" w:fill="auto"/>
          </w:tcPr>
          <w:p w:rsidR="00E37ACD" w:rsidRPr="004C0560" w:rsidRDefault="00E37ACD" w:rsidP="002D07CA">
            <w:pPr>
              <w:suppressAutoHyphens w:val="0"/>
              <w:jc w:val="center"/>
              <w:rPr>
                <w:b/>
                <w:lang w:eastAsia="ru-RU"/>
              </w:rPr>
            </w:pPr>
            <w:r w:rsidRPr="004C0560">
              <w:rPr>
                <w:lang w:eastAsia="ru-RU"/>
              </w:rPr>
              <w:t>Центральные базы по сбору утильсырья</w:t>
            </w:r>
          </w:p>
        </w:tc>
        <w:tc>
          <w:tcPr>
            <w:tcW w:w="3472" w:type="dxa"/>
            <w:shd w:val="clear" w:color="auto" w:fill="auto"/>
          </w:tcPr>
          <w:p w:rsidR="00E37ACD" w:rsidRPr="004C0560" w:rsidRDefault="00E37ACD" w:rsidP="002D07CA">
            <w:pPr>
              <w:suppressAutoHyphens w:val="0"/>
              <w:jc w:val="center"/>
              <w:rPr>
                <w:lang w:eastAsia="ru-RU"/>
              </w:rPr>
            </w:pPr>
            <w:r w:rsidRPr="004C0560">
              <w:rPr>
                <w:lang w:eastAsia="ru-RU"/>
              </w:rPr>
              <w:t xml:space="preserve">III </w:t>
            </w:r>
          </w:p>
          <w:p w:rsidR="00E37ACD" w:rsidRPr="004C0560" w:rsidRDefault="00E37ACD" w:rsidP="002D07CA">
            <w:pPr>
              <w:suppressAutoHyphens w:val="0"/>
              <w:jc w:val="center"/>
              <w:rPr>
                <w:b/>
                <w:lang w:eastAsia="ru-RU"/>
              </w:rPr>
            </w:pPr>
          </w:p>
        </w:tc>
        <w:tc>
          <w:tcPr>
            <w:tcW w:w="3473" w:type="dxa"/>
            <w:shd w:val="clear" w:color="auto" w:fill="auto"/>
          </w:tcPr>
          <w:p w:rsidR="00E37ACD" w:rsidRPr="004C0560" w:rsidRDefault="00E37ACD" w:rsidP="002D07CA">
            <w:pPr>
              <w:suppressAutoHyphens w:val="0"/>
              <w:jc w:val="center"/>
              <w:rPr>
                <w:lang w:eastAsia="ru-RU"/>
              </w:rPr>
            </w:pPr>
            <w:r w:rsidRPr="004C0560">
              <w:rPr>
                <w:lang w:eastAsia="ru-RU"/>
              </w:rPr>
              <w:t>300</w:t>
            </w:r>
          </w:p>
        </w:tc>
      </w:tr>
      <w:tr w:rsidR="00E37ACD" w:rsidRPr="004C0560" w:rsidTr="002D07CA">
        <w:tc>
          <w:tcPr>
            <w:tcW w:w="3472" w:type="dxa"/>
            <w:shd w:val="clear" w:color="auto" w:fill="auto"/>
          </w:tcPr>
          <w:p w:rsidR="00E37ACD" w:rsidRPr="004C0560" w:rsidRDefault="00E37ACD" w:rsidP="002D07CA">
            <w:pPr>
              <w:suppressAutoHyphens w:val="0"/>
              <w:jc w:val="center"/>
              <w:rPr>
                <w:b/>
                <w:lang w:eastAsia="ru-RU"/>
              </w:rPr>
            </w:pPr>
            <w:r w:rsidRPr="004C0560">
              <w:rPr>
                <w:lang w:eastAsia="ru-RU"/>
              </w:rPr>
              <w:t>Мусороперегрузочные станции</w:t>
            </w:r>
          </w:p>
        </w:tc>
        <w:tc>
          <w:tcPr>
            <w:tcW w:w="3472" w:type="dxa"/>
            <w:shd w:val="clear" w:color="auto" w:fill="auto"/>
          </w:tcPr>
          <w:p w:rsidR="00E37ACD" w:rsidRPr="004C0560" w:rsidRDefault="00E37ACD" w:rsidP="002D07CA">
            <w:pPr>
              <w:suppressAutoHyphens w:val="0"/>
              <w:jc w:val="center"/>
              <w:rPr>
                <w:b/>
                <w:lang w:eastAsia="ru-RU"/>
              </w:rPr>
            </w:pPr>
            <w:r w:rsidRPr="004C0560">
              <w:rPr>
                <w:lang w:eastAsia="ru-RU"/>
              </w:rPr>
              <w:t>IV</w:t>
            </w:r>
          </w:p>
        </w:tc>
        <w:tc>
          <w:tcPr>
            <w:tcW w:w="3473" w:type="dxa"/>
            <w:shd w:val="clear" w:color="auto" w:fill="auto"/>
          </w:tcPr>
          <w:p w:rsidR="00E37ACD" w:rsidRPr="004C0560" w:rsidRDefault="00E37ACD" w:rsidP="002D07CA">
            <w:pPr>
              <w:suppressAutoHyphens w:val="0"/>
              <w:jc w:val="center"/>
              <w:rPr>
                <w:lang w:eastAsia="ru-RU"/>
              </w:rPr>
            </w:pPr>
            <w:r w:rsidRPr="004C0560">
              <w:rPr>
                <w:lang w:eastAsia="ru-RU"/>
              </w:rPr>
              <w:t>100</w:t>
            </w:r>
          </w:p>
        </w:tc>
      </w:tr>
      <w:tr w:rsidR="00E37ACD" w:rsidRPr="004C0560" w:rsidTr="002D07CA">
        <w:tc>
          <w:tcPr>
            <w:tcW w:w="3472" w:type="dxa"/>
            <w:shd w:val="clear" w:color="auto" w:fill="auto"/>
          </w:tcPr>
          <w:p w:rsidR="00E37ACD" w:rsidRPr="004C0560" w:rsidRDefault="00E37ACD" w:rsidP="002D07CA">
            <w:pPr>
              <w:suppressAutoHyphens w:val="0"/>
              <w:jc w:val="center"/>
              <w:rPr>
                <w:b/>
                <w:lang w:eastAsia="ru-RU"/>
              </w:rPr>
            </w:pPr>
            <w:r w:rsidRPr="004C0560">
              <w:rPr>
                <w:lang w:eastAsia="ru-RU"/>
              </w:rPr>
              <w:t>Базы по содержанию и ремонту уборочных машин и механизмов</w:t>
            </w:r>
          </w:p>
        </w:tc>
        <w:tc>
          <w:tcPr>
            <w:tcW w:w="3472" w:type="dxa"/>
            <w:shd w:val="clear" w:color="auto" w:fill="auto"/>
          </w:tcPr>
          <w:p w:rsidR="00E37ACD" w:rsidRPr="004C0560" w:rsidRDefault="00E37ACD" w:rsidP="002D07CA">
            <w:pPr>
              <w:suppressAutoHyphens w:val="0"/>
              <w:jc w:val="center"/>
              <w:rPr>
                <w:b/>
                <w:lang w:eastAsia="ru-RU"/>
              </w:rPr>
            </w:pPr>
            <w:r w:rsidRPr="004C0560">
              <w:rPr>
                <w:lang w:eastAsia="ru-RU"/>
              </w:rPr>
              <w:t>IV</w:t>
            </w:r>
          </w:p>
        </w:tc>
        <w:tc>
          <w:tcPr>
            <w:tcW w:w="3473" w:type="dxa"/>
            <w:shd w:val="clear" w:color="auto" w:fill="auto"/>
          </w:tcPr>
          <w:p w:rsidR="00E37ACD" w:rsidRPr="004C0560" w:rsidRDefault="00E37ACD" w:rsidP="002D07CA">
            <w:pPr>
              <w:suppressAutoHyphens w:val="0"/>
              <w:jc w:val="center"/>
              <w:rPr>
                <w:lang w:eastAsia="ru-RU"/>
              </w:rPr>
            </w:pPr>
            <w:r w:rsidRPr="004C0560">
              <w:rPr>
                <w:lang w:eastAsia="ru-RU"/>
              </w:rPr>
              <w:t>100</w:t>
            </w:r>
          </w:p>
        </w:tc>
      </w:tr>
    </w:tbl>
    <w:p w:rsidR="00187D3B" w:rsidRPr="004C0560" w:rsidRDefault="00187D3B" w:rsidP="0035033A">
      <w:pPr>
        <w:pStyle w:val="aa"/>
        <w:jc w:val="both"/>
        <w:outlineLvl w:val="0"/>
        <w:rPr>
          <w:b/>
        </w:rPr>
      </w:pPr>
    </w:p>
    <w:p w:rsidR="00EA21F4" w:rsidRPr="00EA21F4" w:rsidRDefault="00EA21F4" w:rsidP="0071371D">
      <w:pPr>
        <w:pStyle w:val="af8"/>
        <w:numPr>
          <w:ilvl w:val="0"/>
          <w:numId w:val="12"/>
        </w:numPr>
        <w:suppressAutoHyphens w:val="0"/>
        <w:spacing w:line="237" w:lineRule="auto"/>
        <w:jc w:val="center"/>
        <w:rPr>
          <w:b/>
          <w:lang w:eastAsia="ru-RU"/>
        </w:rPr>
      </w:pPr>
      <w:bookmarkStart w:id="130" w:name="_Toc6584955"/>
      <w:r w:rsidRPr="00EA21F4">
        <w:rPr>
          <w:b/>
          <w:lang w:eastAsia="ru-RU"/>
        </w:rPr>
        <w:t>КЛАДБИЩА</w:t>
      </w:r>
    </w:p>
    <w:p w:rsidR="00B7450E" w:rsidRPr="0071371D" w:rsidRDefault="00B7450E" w:rsidP="0071371D">
      <w:pPr>
        <w:pStyle w:val="af8"/>
        <w:suppressAutoHyphens w:val="0"/>
        <w:spacing w:line="237" w:lineRule="auto"/>
        <w:ind w:left="0" w:firstLine="708"/>
        <w:jc w:val="both"/>
        <w:rPr>
          <w:bCs/>
          <w:lang w:eastAsia="ru-RU"/>
        </w:rPr>
      </w:pPr>
      <w:r w:rsidRPr="0071371D">
        <w:rPr>
          <w:lang w:eastAsia="ru-RU"/>
        </w:rPr>
        <w:t xml:space="preserve">Содержание кладбищ на территории МО «Савинское» осуществляется в соответствии с </w:t>
      </w:r>
      <w:r w:rsidRPr="0071371D">
        <w:rPr>
          <w:bCs/>
          <w:lang w:eastAsia="ru-RU"/>
        </w:rPr>
        <w:t xml:space="preserve">Постановлением МО «Савинское» «Об утверждении  Правил содержания мест захоронения и порядок деятельности общественных кладбищ на территории муниципального образования «Савинское» от </w:t>
      </w:r>
      <w:r w:rsidR="00BE5E32" w:rsidRPr="0071371D">
        <w:rPr>
          <w:bCs/>
          <w:lang w:eastAsia="ru-RU"/>
        </w:rPr>
        <w:t>29</w:t>
      </w:r>
      <w:r w:rsidRPr="0071371D">
        <w:rPr>
          <w:bCs/>
          <w:lang w:eastAsia="ru-RU"/>
        </w:rPr>
        <w:t xml:space="preserve"> апреля 2019 года № </w:t>
      </w:r>
      <w:r w:rsidR="00BE5E32" w:rsidRPr="0071371D">
        <w:rPr>
          <w:bCs/>
          <w:lang w:eastAsia="ru-RU"/>
        </w:rPr>
        <w:t>193</w:t>
      </w:r>
      <w:r w:rsidR="0071371D">
        <w:rPr>
          <w:bCs/>
          <w:lang w:eastAsia="ru-RU"/>
        </w:rPr>
        <w:t>.</w:t>
      </w:r>
    </w:p>
    <w:p w:rsidR="00B7450E" w:rsidRPr="00EA21F4" w:rsidRDefault="00B7450E" w:rsidP="00B7450E">
      <w:pPr>
        <w:pStyle w:val="af8"/>
        <w:suppressAutoHyphens w:val="0"/>
        <w:spacing w:line="237" w:lineRule="auto"/>
        <w:ind w:left="0"/>
        <w:jc w:val="both"/>
        <w:rPr>
          <w:lang w:eastAsia="ru-RU"/>
        </w:rPr>
      </w:pPr>
    </w:p>
    <w:p w:rsidR="00187D3B" w:rsidRPr="004C0560" w:rsidRDefault="00187D3B" w:rsidP="0071371D">
      <w:pPr>
        <w:pStyle w:val="aa"/>
        <w:numPr>
          <w:ilvl w:val="0"/>
          <w:numId w:val="12"/>
        </w:numPr>
        <w:ind w:firstLine="709"/>
        <w:outlineLvl w:val="0"/>
        <w:rPr>
          <w:b/>
        </w:rPr>
      </w:pPr>
      <w:r w:rsidRPr="004C0560">
        <w:rPr>
          <w:b/>
        </w:rPr>
        <w:t>ФИНАНСИРОВАНИЕ МЕРОПРИЯТИЙ ПО САНИТАРНОЙ ОЧИСТКЕ ТЕРРИТОРИИ МУНИЦИПАЛЬНОГО ОБРАЗОВАНИЯ «САВИНСКОЕ»</w:t>
      </w:r>
      <w:bookmarkEnd w:id="130"/>
    </w:p>
    <w:p w:rsidR="00E37ACD" w:rsidRDefault="00E37ACD" w:rsidP="00E37ACD">
      <w:pPr>
        <w:suppressAutoHyphens w:val="0"/>
        <w:spacing w:line="237" w:lineRule="auto"/>
        <w:ind w:left="7" w:firstLine="629"/>
        <w:jc w:val="both"/>
        <w:rPr>
          <w:lang w:eastAsia="ru-RU"/>
        </w:rPr>
      </w:pPr>
      <w:r w:rsidRPr="004C0560">
        <w:rPr>
          <w:lang w:eastAsia="ru-RU"/>
        </w:rPr>
        <w:t>Ежегодно в бюджете муниципального образования «Савинское» необходимо предусматривать финансирование на благоустройство и санитарную очистку территории городского поселения.</w:t>
      </w:r>
    </w:p>
    <w:p w:rsidR="00187D3B" w:rsidRPr="004C0560" w:rsidRDefault="00187D3B" w:rsidP="0035033A">
      <w:pPr>
        <w:pStyle w:val="aa"/>
        <w:jc w:val="both"/>
        <w:outlineLvl w:val="0"/>
        <w:rPr>
          <w:b/>
        </w:rPr>
      </w:pPr>
    </w:p>
    <w:p w:rsidR="00187D3B" w:rsidRPr="00EA21F4" w:rsidRDefault="00187D3B" w:rsidP="0035033A">
      <w:pPr>
        <w:pStyle w:val="aa"/>
        <w:numPr>
          <w:ilvl w:val="0"/>
          <w:numId w:val="12"/>
        </w:numPr>
        <w:ind w:firstLine="709"/>
        <w:jc w:val="center"/>
        <w:outlineLvl w:val="0"/>
        <w:rPr>
          <w:b/>
        </w:rPr>
      </w:pPr>
      <w:bookmarkStart w:id="131" w:name="_Toc6584956"/>
      <w:r w:rsidRPr="00EA21F4">
        <w:rPr>
          <w:b/>
        </w:rPr>
        <w:t>ВЫВОДЫ И РЕКОМЕНДАЦИИ</w:t>
      </w:r>
      <w:bookmarkEnd w:id="131"/>
    </w:p>
    <w:p w:rsidR="00E37ACD" w:rsidRPr="004C0560" w:rsidRDefault="00E37ACD" w:rsidP="00E37ACD">
      <w:pPr>
        <w:ind w:firstLine="708"/>
        <w:jc w:val="both"/>
      </w:pPr>
      <w:r w:rsidRPr="004C0560">
        <w:t>Анализ состояния санитарной очистки территории муниципального образования «Савинское» выявил следующие проблемы:</w:t>
      </w:r>
    </w:p>
    <w:p w:rsidR="00A86B54" w:rsidRPr="004C0560" w:rsidRDefault="00E37ACD" w:rsidP="00E37ACD">
      <w:pPr>
        <w:pStyle w:val="af8"/>
        <w:numPr>
          <w:ilvl w:val="0"/>
          <w:numId w:val="25"/>
        </w:numPr>
        <w:jc w:val="both"/>
      </w:pPr>
      <w:r w:rsidRPr="004C0560">
        <w:t xml:space="preserve">Размещение отходов осуществляется на санкционированной полигоне, который </w:t>
      </w:r>
    </w:p>
    <w:p w:rsidR="00E37ACD" w:rsidRPr="004C0560" w:rsidRDefault="00B7450E" w:rsidP="00A86B54">
      <w:pPr>
        <w:pStyle w:val="af8"/>
        <w:ind w:left="0"/>
        <w:jc w:val="both"/>
      </w:pPr>
      <w:r w:rsidRPr="00EA21F4">
        <w:t>необходимо привести</w:t>
      </w:r>
      <w:r w:rsidR="00E37ACD" w:rsidRPr="004C0560">
        <w:t xml:space="preserve"> в соответствии с требованиями санитарных норм. </w:t>
      </w:r>
    </w:p>
    <w:p w:rsidR="00A86B54" w:rsidRPr="004C0560" w:rsidRDefault="00E37ACD" w:rsidP="00E37ACD">
      <w:pPr>
        <w:numPr>
          <w:ilvl w:val="0"/>
          <w:numId w:val="25"/>
        </w:numPr>
        <w:jc w:val="both"/>
      </w:pPr>
      <w:r w:rsidRPr="004C0560">
        <w:t xml:space="preserve">Системой сбора и удаления отходов охвачено только п. Савинский. В отдаленных, </w:t>
      </w:r>
    </w:p>
    <w:p w:rsidR="00E37ACD" w:rsidRPr="004C0560" w:rsidRDefault="00E37ACD" w:rsidP="00A86B54">
      <w:pPr>
        <w:jc w:val="both"/>
      </w:pPr>
      <w:r w:rsidRPr="004C0560">
        <w:t>труднодоступных населенных пунктах отходы сжигаются жителями самостоятельно. Это приводит к загрязнению атмосферного воздуха и осаждению продуктов горения в почве.</w:t>
      </w:r>
    </w:p>
    <w:p w:rsidR="00A86B54" w:rsidRPr="004C0560" w:rsidRDefault="00E37ACD" w:rsidP="00E37ACD">
      <w:pPr>
        <w:numPr>
          <w:ilvl w:val="0"/>
          <w:numId w:val="25"/>
        </w:numPr>
        <w:jc w:val="both"/>
      </w:pPr>
      <w:r w:rsidRPr="004C0560">
        <w:t>Часть твердых бытовых отходов в МО «Савин</w:t>
      </w:r>
      <w:r w:rsidR="00A86B54" w:rsidRPr="004C0560">
        <w:t xml:space="preserve">ское» складируется на </w:t>
      </w:r>
    </w:p>
    <w:p w:rsidR="00E37ACD" w:rsidRPr="004C0560" w:rsidRDefault="00E37ACD" w:rsidP="00A86B54">
      <w:pPr>
        <w:jc w:val="both"/>
      </w:pPr>
      <w:r w:rsidRPr="004C0560">
        <w:t>несанкционированных свалках на территории лесного фонда.</w:t>
      </w:r>
    </w:p>
    <w:p w:rsidR="00A86B54" w:rsidRPr="004C0560" w:rsidRDefault="00E37ACD" w:rsidP="00E37ACD">
      <w:pPr>
        <w:numPr>
          <w:ilvl w:val="0"/>
          <w:numId w:val="25"/>
        </w:numPr>
        <w:jc w:val="both"/>
      </w:pPr>
      <w:r w:rsidRPr="004C0560">
        <w:t xml:space="preserve">Отсутствует раздельный сбор, сортировка, прием вторичного сырья, что приводит к </w:t>
      </w:r>
    </w:p>
    <w:p w:rsidR="00E37ACD" w:rsidRPr="004C0560" w:rsidRDefault="00E37ACD" w:rsidP="00A86B54">
      <w:pPr>
        <w:jc w:val="both"/>
      </w:pPr>
      <w:r w:rsidRPr="004C0560">
        <w:t>потере ценных компонентов ТКО, увеличению затрат на вывоз и размещение ТКО, а также оказывает негативное влияние на окружающую среду.</w:t>
      </w:r>
    </w:p>
    <w:p w:rsidR="00A86B54" w:rsidRPr="004C0560" w:rsidRDefault="00E37ACD" w:rsidP="00E37ACD">
      <w:pPr>
        <w:numPr>
          <w:ilvl w:val="0"/>
          <w:numId w:val="25"/>
        </w:numPr>
        <w:contextualSpacing/>
        <w:jc w:val="both"/>
      </w:pPr>
      <w:r w:rsidRPr="004C0560">
        <w:t xml:space="preserve">Отсутствие необходимого количества  контейнеров для ТКО и отсутствие контейнеров </w:t>
      </w:r>
    </w:p>
    <w:p w:rsidR="00E37ACD" w:rsidRPr="004C0560" w:rsidRDefault="00E37ACD" w:rsidP="00A86B54">
      <w:pPr>
        <w:contextualSpacing/>
        <w:jc w:val="both"/>
      </w:pPr>
      <w:r w:rsidRPr="004C0560">
        <w:t>для раздельного  сбора ТКО.</w:t>
      </w:r>
    </w:p>
    <w:p w:rsidR="00A86B54" w:rsidRPr="004C0560" w:rsidRDefault="00E37ACD" w:rsidP="00E37ACD">
      <w:pPr>
        <w:numPr>
          <w:ilvl w:val="0"/>
          <w:numId w:val="25"/>
        </w:numPr>
        <w:contextualSpacing/>
        <w:jc w:val="both"/>
      </w:pPr>
      <w:r w:rsidRPr="004C0560">
        <w:t xml:space="preserve">Отсутствует централизованная система сбора и вывоза опасных отходов (ртутных </w:t>
      </w:r>
    </w:p>
    <w:p w:rsidR="00E37ACD" w:rsidRPr="004C0560" w:rsidRDefault="00E37ACD" w:rsidP="00A86B54">
      <w:pPr>
        <w:contextualSpacing/>
        <w:jc w:val="both"/>
      </w:pPr>
      <w:r w:rsidRPr="004C0560">
        <w:t>ламп, батареек, аккумуляторов и др.).</w:t>
      </w:r>
    </w:p>
    <w:p w:rsidR="00A86B54" w:rsidRPr="004C0560" w:rsidRDefault="00E37ACD" w:rsidP="00E37ACD">
      <w:pPr>
        <w:numPr>
          <w:ilvl w:val="0"/>
          <w:numId w:val="25"/>
        </w:numPr>
        <w:contextualSpacing/>
        <w:jc w:val="both"/>
      </w:pPr>
      <w:r w:rsidRPr="004C0560">
        <w:t xml:space="preserve">Отсутствие   мусороперерабатывающих  производств на территории </w:t>
      </w:r>
      <w:proofErr w:type="spellStart"/>
      <w:r w:rsidRPr="004C0560">
        <w:t>Плесецкого</w:t>
      </w:r>
      <w:proofErr w:type="spellEnd"/>
    </w:p>
    <w:p w:rsidR="00E37ACD" w:rsidRPr="004C0560" w:rsidRDefault="00E37ACD" w:rsidP="00A86B54">
      <w:pPr>
        <w:contextualSpacing/>
        <w:jc w:val="both"/>
      </w:pPr>
      <w:r w:rsidRPr="004C0560">
        <w:t xml:space="preserve">района, </w:t>
      </w:r>
      <w:r w:rsidR="00541472">
        <w:t xml:space="preserve">и в МО «Савинское» </w:t>
      </w:r>
      <w:r w:rsidRPr="004C0560">
        <w:t>а также  отсутствие  приемных пунктов.</w:t>
      </w:r>
    </w:p>
    <w:p w:rsidR="00A86B54" w:rsidRPr="004C0560" w:rsidRDefault="00E37ACD" w:rsidP="00E37ACD">
      <w:pPr>
        <w:numPr>
          <w:ilvl w:val="0"/>
          <w:numId w:val="25"/>
        </w:numPr>
        <w:contextualSpacing/>
        <w:jc w:val="both"/>
      </w:pPr>
      <w:r w:rsidRPr="004C0560">
        <w:t xml:space="preserve">Устаревшее оборудование, нехватка мощностей существующих канализационных </w:t>
      </w:r>
    </w:p>
    <w:p w:rsidR="00E37ACD" w:rsidRPr="004C0560" w:rsidRDefault="00E37ACD" w:rsidP="00A86B54">
      <w:pPr>
        <w:contextualSpacing/>
        <w:jc w:val="both"/>
      </w:pPr>
      <w:r w:rsidRPr="004C0560">
        <w:t>насосных  станций.</w:t>
      </w:r>
    </w:p>
    <w:p w:rsidR="00E37ACD" w:rsidRPr="004C0560" w:rsidRDefault="00541472" w:rsidP="00E37ACD">
      <w:pPr>
        <w:numPr>
          <w:ilvl w:val="0"/>
          <w:numId w:val="25"/>
        </w:numPr>
        <w:contextualSpacing/>
        <w:jc w:val="both"/>
      </w:pPr>
      <w:r w:rsidRPr="00EA21F4">
        <w:t>Слабая</w:t>
      </w:r>
      <w:r w:rsidRPr="00541472">
        <w:rPr>
          <w:color w:val="FF0000"/>
        </w:rPr>
        <w:t xml:space="preserve"> </w:t>
      </w:r>
      <w:r>
        <w:t>б</w:t>
      </w:r>
      <w:r w:rsidR="00E37ACD" w:rsidRPr="004C0560">
        <w:t>ытовая культура населения.</w:t>
      </w:r>
    </w:p>
    <w:p w:rsidR="00EA21F4" w:rsidRDefault="00EA21F4" w:rsidP="00EA21F4">
      <w:pPr>
        <w:ind w:left="720"/>
        <w:jc w:val="both"/>
        <w:rPr>
          <w:b/>
        </w:rPr>
      </w:pPr>
    </w:p>
    <w:p w:rsidR="00E37ACD" w:rsidRDefault="00E37ACD" w:rsidP="00A86B54">
      <w:pPr>
        <w:jc w:val="both"/>
        <w:rPr>
          <w:b/>
        </w:rPr>
      </w:pPr>
      <w:r w:rsidRPr="004C0560">
        <w:rPr>
          <w:b/>
        </w:rPr>
        <w:t xml:space="preserve"> В качестве основных направлений работ по санитарной очистке предлагается:</w:t>
      </w:r>
    </w:p>
    <w:p w:rsidR="00A86B54" w:rsidRPr="004C0560" w:rsidRDefault="00E37ACD" w:rsidP="00E37ACD">
      <w:pPr>
        <w:numPr>
          <w:ilvl w:val="0"/>
          <w:numId w:val="26"/>
        </w:numPr>
        <w:contextualSpacing/>
        <w:jc w:val="both"/>
      </w:pPr>
      <w:r w:rsidRPr="004C0560">
        <w:t xml:space="preserve">Необходимо провести работы по обустройству полигона ТКО в соответствии </w:t>
      </w:r>
      <w:proofErr w:type="gramStart"/>
      <w:r w:rsidRPr="004C0560">
        <w:t>с</w:t>
      </w:r>
      <w:proofErr w:type="gramEnd"/>
      <w:r w:rsidRPr="004C0560">
        <w:t xml:space="preserve"> </w:t>
      </w:r>
    </w:p>
    <w:p w:rsidR="00E37ACD" w:rsidRPr="004C0560" w:rsidRDefault="00E37ACD" w:rsidP="00A86B54">
      <w:pPr>
        <w:contextualSpacing/>
        <w:jc w:val="both"/>
      </w:pPr>
      <w:r w:rsidRPr="004C0560">
        <w:t>требованиями санитарных норм;</w:t>
      </w:r>
    </w:p>
    <w:p w:rsidR="00A86B54" w:rsidRPr="004C0560" w:rsidRDefault="00E37ACD" w:rsidP="00E37ACD">
      <w:pPr>
        <w:numPr>
          <w:ilvl w:val="0"/>
          <w:numId w:val="26"/>
        </w:numPr>
        <w:contextualSpacing/>
        <w:jc w:val="both"/>
      </w:pPr>
      <w:r w:rsidRPr="004C0560">
        <w:t xml:space="preserve">Приобрести необходимое  количество контейнеров  для ТКО </w:t>
      </w:r>
      <w:r w:rsidR="009D4230">
        <w:t xml:space="preserve">, </w:t>
      </w:r>
      <w:r w:rsidRPr="004C0560">
        <w:t xml:space="preserve">разработать и </w:t>
      </w:r>
    </w:p>
    <w:p w:rsidR="00E37ACD" w:rsidRPr="004C0560" w:rsidRDefault="00E37ACD" w:rsidP="00A86B54">
      <w:pPr>
        <w:contextualSpacing/>
        <w:jc w:val="both"/>
      </w:pPr>
      <w:r w:rsidRPr="004C0560">
        <w:lastRenderedPageBreak/>
        <w:t>использовать  систему раздельного сбора ТКО.</w:t>
      </w:r>
    </w:p>
    <w:p w:rsidR="00A86B54" w:rsidRPr="004C0560" w:rsidRDefault="00E37ACD" w:rsidP="00E37ACD">
      <w:pPr>
        <w:numPr>
          <w:ilvl w:val="0"/>
          <w:numId w:val="26"/>
        </w:numPr>
        <w:contextualSpacing/>
        <w:jc w:val="both"/>
      </w:pPr>
      <w:r w:rsidRPr="004C0560">
        <w:t xml:space="preserve">Охватить системой сбора и удаления отходов все  населенные  пункты МО </w:t>
      </w:r>
    </w:p>
    <w:p w:rsidR="00845113" w:rsidRDefault="00E37ACD" w:rsidP="00845113">
      <w:pPr>
        <w:ind w:left="720"/>
        <w:contextualSpacing/>
        <w:jc w:val="both"/>
      </w:pPr>
      <w:r w:rsidRPr="004C0560">
        <w:t>«Савинское».</w:t>
      </w:r>
      <w:r w:rsidR="00845113" w:rsidRPr="00845113">
        <w:t xml:space="preserve"> </w:t>
      </w:r>
    </w:p>
    <w:p w:rsidR="00845113" w:rsidRPr="004C0560" w:rsidRDefault="00845113" w:rsidP="00845113">
      <w:pPr>
        <w:numPr>
          <w:ilvl w:val="0"/>
          <w:numId w:val="26"/>
        </w:numPr>
        <w:contextualSpacing/>
        <w:jc w:val="both"/>
      </w:pPr>
      <w:r w:rsidRPr="004C0560">
        <w:t xml:space="preserve">Ликвидировать несанкционированные свалки на территории  муниципального </w:t>
      </w:r>
    </w:p>
    <w:p w:rsidR="00E37ACD" w:rsidRPr="004C0560" w:rsidRDefault="00845113" w:rsidP="00845113">
      <w:pPr>
        <w:contextualSpacing/>
        <w:jc w:val="both"/>
      </w:pPr>
      <w:r w:rsidRPr="004C0560">
        <w:t>образования  и  лесного фонда</w:t>
      </w:r>
    </w:p>
    <w:p w:rsidR="00A86B54" w:rsidRPr="004C0560" w:rsidRDefault="00E37ACD" w:rsidP="00E37ACD">
      <w:pPr>
        <w:numPr>
          <w:ilvl w:val="0"/>
          <w:numId w:val="26"/>
        </w:numPr>
        <w:contextualSpacing/>
        <w:jc w:val="both"/>
      </w:pPr>
      <w:r w:rsidRPr="004C0560">
        <w:t xml:space="preserve">Необходимо произвести реконструкцию существующих канализационных насосных </w:t>
      </w:r>
    </w:p>
    <w:p w:rsidR="00E37ACD" w:rsidRPr="004C0560" w:rsidRDefault="00E37ACD" w:rsidP="00A86B54">
      <w:pPr>
        <w:contextualSpacing/>
        <w:jc w:val="both"/>
      </w:pPr>
      <w:r w:rsidRPr="004C0560">
        <w:t xml:space="preserve">станций. Для обеспечения отвода и очистки бытовых стоков на территории поселения необходимо предусмотреть  следующие мероприятия: </w:t>
      </w:r>
    </w:p>
    <w:p w:rsidR="00E37ACD" w:rsidRPr="004C0560" w:rsidRDefault="00E37ACD" w:rsidP="00A86B54">
      <w:pPr>
        <w:ind w:firstLine="708"/>
        <w:contextualSpacing/>
        <w:jc w:val="both"/>
      </w:pPr>
      <w:r w:rsidRPr="004C0560">
        <w:t xml:space="preserve">-проведение ремонта очистных сооружений в п. Савинский, </w:t>
      </w:r>
    </w:p>
    <w:p w:rsidR="00A86B54" w:rsidRPr="004C0560" w:rsidRDefault="00E37ACD" w:rsidP="00A86B54">
      <w:pPr>
        <w:ind w:left="708"/>
        <w:contextualSpacing/>
        <w:jc w:val="both"/>
      </w:pPr>
      <w:r w:rsidRPr="004C0560">
        <w:t xml:space="preserve">-полная реконструкция существующих сетей хозяйственно-бытовой канализации  с </w:t>
      </w:r>
    </w:p>
    <w:p w:rsidR="00E37ACD" w:rsidRDefault="00E37ACD" w:rsidP="00A86B54">
      <w:pPr>
        <w:contextualSpacing/>
        <w:jc w:val="both"/>
      </w:pPr>
      <w:r w:rsidRPr="004C0560">
        <w:t>увеличением диаметров и строительства новых самотечных сетей.</w:t>
      </w:r>
    </w:p>
    <w:p w:rsidR="00845113" w:rsidRPr="00EA21F4" w:rsidRDefault="00845113" w:rsidP="00EA21F4">
      <w:pPr>
        <w:ind w:firstLine="360"/>
        <w:contextualSpacing/>
        <w:jc w:val="both"/>
      </w:pPr>
      <w:r w:rsidRPr="00EA21F4">
        <w:t xml:space="preserve">-строительство </w:t>
      </w:r>
      <w:proofErr w:type="spellStart"/>
      <w:r w:rsidRPr="00EA21F4">
        <w:t>ливниевой</w:t>
      </w:r>
      <w:proofErr w:type="spellEnd"/>
      <w:r w:rsidRPr="00EA21F4">
        <w:t xml:space="preserve"> канализации</w:t>
      </w:r>
      <w:r w:rsidR="00EA21F4" w:rsidRPr="00EA21F4">
        <w:t>.</w:t>
      </w:r>
    </w:p>
    <w:p w:rsidR="00A86B54" w:rsidRPr="004C0560" w:rsidRDefault="00E37ACD" w:rsidP="00E37ACD">
      <w:pPr>
        <w:numPr>
          <w:ilvl w:val="0"/>
          <w:numId w:val="26"/>
        </w:numPr>
        <w:tabs>
          <w:tab w:val="left" w:pos="178"/>
        </w:tabs>
        <w:spacing w:line="237" w:lineRule="auto"/>
        <w:jc w:val="both"/>
      </w:pPr>
      <w:r w:rsidRPr="004C0560">
        <w:t xml:space="preserve">Рекомендуется провести эколого-просветительское образование населения и  </w:t>
      </w:r>
    </w:p>
    <w:p w:rsidR="00BB4476" w:rsidRPr="004C0560" w:rsidRDefault="00E37ACD" w:rsidP="00A86B54">
      <w:pPr>
        <w:tabs>
          <w:tab w:val="left" w:pos="178"/>
        </w:tabs>
        <w:spacing w:line="237" w:lineRule="auto"/>
        <w:jc w:val="both"/>
        <w:rPr>
          <w:b/>
          <w:bCs/>
          <w:i/>
        </w:rPr>
      </w:pPr>
      <w:r w:rsidRPr="004C0560">
        <w:t>организация информационно-разъяснительной работы с целью ознакомления с правилами сбора отходов и вторичных материальных ресурсов.</w:t>
      </w:r>
    </w:p>
    <w:sectPr w:rsidR="00BB4476" w:rsidRPr="004C0560" w:rsidSect="00BA5E12">
      <w:headerReference w:type="default" r:id="rId11"/>
      <w:footerReference w:type="default" r:id="rId12"/>
      <w:footnotePr>
        <w:pos w:val="beneathText"/>
      </w:footnotePr>
      <w:pgSz w:w="11905" w:h="16837"/>
      <w:pgMar w:top="567" w:right="423" w:bottom="1276" w:left="1701" w:header="720"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7B7" w:rsidRDefault="00B957B7">
      <w:r>
        <w:separator/>
      </w:r>
    </w:p>
  </w:endnote>
  <w:endnote w:type="continuationSeparator" w:id="0">
    <w:p w:rsidR="00B957B7" w:rsidRDefault="00B9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HiddenHorzOC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007" w:rsidRDefault="00222007">
    <w:pPr>
      <w:pStyle w:val="ac"/>
      <w:jc w:val="right"/>
    </w:pPr>
    <w:r>
      <w:fldChar w:fldCharType="begin"/>
    </w:r>
    <w:r>
      <w:instrText>PAGE   \* MERGEFORMAT</w:instrText>
    </w:r>
    <w:r>
      <w:fldChar w:fldCharType="separate"/>
    </w:r>
    <w:r w:rsidR="0025277F">
      <w:rPr>
        <w:noProof/>
      </w:rPr>
      <w:t>18</w:t>
    </w:r>
    <w:r>
      <w:rPr>
        <w:noProof/>
      </w:rPr>
      <w:fldChar w:fldCharType="end"/>
    </w:r>
  </w:p>
  <w:p w:rsidR="00222007" w:rsidRDefault="00222007">
    <w:pPr>
      <w:pStyle w:val="ac"/>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7B7" w:rsidRDefault="00B957B7">
      <w:r>
        <w:separator/>
      </w:r>
    </w:p>
  </w:footnote>
  <w:footnote w:type="continuationSeparator" w:id="0">
    <w:p w:rsidR="00B957B7" w:rsidRDefault="00B95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007" w:rsidRDefault="00222007">
    <w:pPr>
      <w:pStyle w:val="af6"/>
    </w:pPr>
  </w:p>
  <w:p w:rsidR="00222007" w:rsidRDefault="002220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900"/>
        </w:tabs>
        <w:ind w:left="900" w:hanging="360"/>
      </w:pPr>
    </w:lvl>
    <w:lvl w:ilvl="1">
      <w:start w:val="1"/>
      <w:numFmt w:val="bullet"/>
      <w:lvlText w:val=""/>
      <w:lvlJc w:val="left"/>
      <w:pPr>
        <w:tabs>
          <w:tab w:val="num" w:pos="1800"/>
        </w:tabs>
        <w:ind w:left="1800" w:hanging="360"/>
      </w:pPr>
      <w:rPr>
        <w:rFonts w:ascii="Wingdings" w:hAnsi="Wingdings"/>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3"/>
    <w:multiLevelType w:val="singleLevel"/>
    <w:tmpl w:val="00000003"/>
    <w:name w:val="WW8Num3"/>
    <w:lvl w:ilvl="0">
      <w:start w:val="1"/>
      <w:numFmt w:val="decimal"/>
      <w:lvlText w:val="%1."/>
      <w:lvlJc w:val="left"/>
      <w:pPr>
        <w:tabs>
          <w:tab w:val="num" w:pos="900"/>
        </w:tabs>
        <w:ind w:left="900" w:hanging="360"/>
      </w:pPr>
    </w:lvl>
  </w:abstractNum>
  <w:abstractNum w:abstractNumId="3">
    <w:nsid w:val="00000004"/>
    <w:multiLevelType w:val="singleLevel"/>
    <w:tmpl w:val="00000004"/>
    <w:name w:val="WW8Num4"/>
    <w:lvl w:ilvl="0">
      <w:start w:val="1"/>
      <w:numFmt w:val="bullet"/>
      <w:lvlText w:val=""/>
      <w:lvlJc w:val="left"/>
      <w:pPr>
        <w:tabs>
          <w:tab w:val="num" w:pos="1420"/>
        </w:tabs>
        <w:ind w:left="1420" w:hanging="360"/>
      </w:pPr>
      <w:rPr>
        <w:rFonts w:ascii="Wingdings" w:hAnsi="Wingdings"/>
        <w:sz w:val="20"/>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0000006"/>
    <w:multiLevelType w:val="singleLevel"/>
    <w:tmpl w:val="00000006"/>
    <w:name w:val="WW8Num6"/>
    <w:lvl w:ilvl="0">
      <w:start w:val="1"/>
      <w:numFmt w:val="bullet"/>
      <w:lvlText w:val=""/>
      <w:lvlJc w:val="left"/>
      <w:pPr>
        <w:tabs>
          <w:tab w:val="num" w:pos="880"/>
        </w:tabs>
        <w:ind w:left="88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Wingdings" w:hAnsi="Wingdings"/>
      </w:rPr>
    </w:lvl>
  </w:abstractNum>
  <w:abstractNum w:abstractNumId="8">
    <w:nsid w:val="00000009"/>
    <w:multiLevelType w:val="singleLevel"/>
    <w:tmpl w:val="00000009"/>
    <w:name w:val="WW8Num9"/>
    <w:lvl w:ilvl="0">
      <w:start w:val="1"/>
      <w:numFmt w:val="bullet"/>
      <w:lvlText w:val="-"/>
      <w:lvlJc w:val="left"/>
      <w:pPr>
        <w:tabs>
          <w:tab w:val="num" w:pos="1429"/>
        </w:tabs>
        <w:ind w:left="1429" w:hanging="360"/>
      </w:pPr>
      <w:rPr>
        <w:rFonts w:ascii="Courier New" w:hAnsi="Courier New"/>
      </w:rPr>
    </w:lvl>
  </w:abstractNum>
  <w:abstractNum w:abstractNumId="9">
    <w:nsid w:val="0000000A"/>
    <w:multiLevelType w:val="multilevel"/>
    <w:tmpl w:val="0000000A"/>
    <w:name w:val="WW8Num10"/>
    <w:lvl w:ilvl="0">
      <w:start w:val="2"/>
      <w:numFmt w:val="decimal"/>
      <w:lvlText w:val="%1."/>
      <w:lvlJc w:val="left"/>
      <w:pPr>
        <w:tabs>
          <w:tab w:val="num" w:pos="555"/>
        </w:tabs>
        <w:ind w:left="555" w:hanging="555"/>
      </w:pPr>
    </w:lvl>
    <w:lvl w:ilvl="1">
      <w:start w:val="1"/>
      <w:numFmt w:val="decimal"/>
      <w:lvlText w:val="%1.%2."/>
      <w:lvlJc w:val="left"/>
      <w:pPr>
        <w:tabs>
          <w:tab w:val="num" w:pos="990"/>
        </w:tabs>
        <w:ind w:left="990" w:hanging="720"/>
      </w:pPr>
    </w:lvl>
    <w:lvl w:ilvl="2">
      <w:start w:val="2"/>
      <w:numFmt w:val="decimal"/>
      <w:lvlText w:val="%1.%2.%3."/>
      <w:lvlJc w:val="left"/>
      <w:pPr>
        <w:tabs>
          <w:tab w:val="num" w:pos="1260"/>
        </w:tabs>
        <w:ind w:left="1260" w:hanging="720"/>
      </w:pPr>
    </w:lvl>
    <w:lvl w:ilvl="3">
      <w:start w:val="1"/>
      <w:numFmt w:val="decimal"/>
      <w:lvlText w:val="%1.%2.%3.%4."/>
      <w:lvlJc w:val="left"/>
      <w:pPr>
        <w:tabs>
          <w:tab w:val="num" w:pos="1890"/>
        </w:tabs>
        <w:ind w:left="1890" w:hanging="1080"/>
      </w:pPr>
    </w:lvl>
    <w:lvl w:ilvl="4">
      <w:start w:val="1"/>
      <w:numFmt w:val="decimal"/>
      <w:lvlText w:val="%1.%2.%3.%4.%5."/>
      <w:lvlJc w:val="left"/>
      <w:pPr>
        <w:tabs>
          <w:tab w:val="num" w:pos="2520"/>
        </w:tabs>
        <w:ind w:left="2520" w:hanging="1440"/>
      </w:pPr>
    </w:lvl>
    <w:lvl w:ilvl="5">
      <w:start w:val="1"/>
      <w:numFmt w:val="decimal"/>
      <w:lvlText w:val="%1.%2.%3.%4.%5.%6."/>
      <w:lvlJc w:val="left"/>
      <w:pPr>
        <w:tabs>
          <w:tab w:val="num" w:pos="2790"/>
        </w:tabs>
        <w:ind w:left="2790" w:hanging="1440"/>
      </w:pPr>
    </w:lvl>
    <w:lvl w:ilvl="6">
      <w:start w:val="1"/>
      <w:numFmt w:val="decimal"/>
      <w:lvlText w:val="%1.%2.%3.%4.%5.%6.%7."/>
      <w:lvlJc w:val="left"/>
      <w:pPr>
        <w:tabs>
          <w:tab w:val="num" w:pos="3420"/>
        </w:tabs>
        <w:ind w:left="3420" w:hanging="1800"/>
      </w:pPr>
    </w:lvl>
    <w:lvl w:ilvl="7">
      <w:start w:val="1"/>
      <w:numFmt w:val="decimal"/>
      <w:lvlText w:val="%1.%2.%3.%4.%5.%6.%7.%8."/>
      <w:lvlJc w:val="left"/>
      <w:pPr>
        <w:tabs>
          <w:tab w:val="num" w:pos="4050"/>
        </w:tabs>
        <w:ind w:left="4050" w:hanging="2160"/>
      </w:pPr>
    </w:lvl>
    <w:lvl w:ilvl="8">
      <w:start w:val="1"/>
      <w:numFmt w:val="decimal"/>
      <w:lvlText w:val="%1.%2.%3.%4.%5.%6.%7.%8.%9."/>
      <w:lvlJc w:val="left"/>
      <w:pPr>
        <w:tabs>
          <w:tab w:val="num" w:pos="4320"/>
        </w:tabs>
        <w:ind w:left="4320" w:hanging="2160"/>
      </w:pPr>
    </w:lvl>
  </w:abstractNum>
  <w:abstractNum w:abstractNumId="10">
    <w:nsid w:val="02CF785B"/>
    <w:multiLevelType w:val="hybridMultilevel"/>
    <w:tmpl w:val="40AC6EA2"/>
    <w:lvl w:ilvl="0" w:tplc="5CAA77B2">
      <w:start w:val="1"/>
      <w:numFmt w:val="bullet"/>
      <w:lvlRestart w:val="0"/>
      <w:lvlText w:val="−"/>
      <w:lvlJc w:val="left"/>
      <w:pPr>
        <w:ind w:left="720" w:hanging="363"/>
      </w:pPr>
      <w:rPr>
        <w:rFonts w:ascii="Courier New" w:hAnsi="Courier New" w:cs="Courier New"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F22673"/>
    <w:multiLevelType w:val="hybridMultilevel"/>
    <w:tmpl w:val="3C4A39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F6472A"/>
    <w:multiLevelType w:val="hybridMultilevel"/>
    <w:tmpl w:val="A056788A"/>
    <w:lvl w:ilvl="0" w:tplc="5CAA77B2">
      <w:start w:val="1"/>
      <w:numFmt w:val="bullet"/>
      <w:lvlRestart w:val="0"/>
      <w:lvlText w:val="−"/>
      <w:lvlJc w:val="left"/>
      <w:pPr>
        <w:ind w:left="720" w:hanging="363"/>
      </w:pPr>
      <w:rPr>
        <w:rFonts w:ascii="Courier New" w:hAnsi="Courier New" w:cs="Courier New"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7D5CA7"/>
    <w:multiLevelType w:val="hybridMultilevel"/>
    <w:tmpl w:val="7ACC7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211C82"/>
    <w:multiLevelType w:val="multilevel"/>
    <w:tmpl w:val="AD4A91C8"/>
    <w:lvl w:ilvl="0">
      <w:start w:val="4"/>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84F7289"/>
    <w:multiLevelType w:val="hybridMultilevel"/>
    <w:tmpl w:val="645EDE7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97C1302"/>
    <w:multiLevelType w:val="hybridMultilevel"/>
    <w:tmpl w:val="E6E445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9A86C54"/>
    <w:multiLevelType w:val="multilevel"/>
    <w:tmpl w:val="2498526E"/>
    <w:lvl w:ilvl="0">
      <w:start w:val="2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DBD12B1"/>
    <w:multiLevelType w:val="multilevel"/>
    <w:tmpl w:val="6C54607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63C00DCC"/>
    <w:multiLevelType w:val="hybridMultilevel"/>
    <w:tmpl w:val="292619C4"/>
    <w:lvl w:ilvl="0" w:tplc="2D00D1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4683555"/>
    <w:multiLevelType w:val="hybridMultilevel"/>
    <w:tmpl w:val="7A186160"/>
    <w:lvl w:ilvl="0" w:tplc="A6FCC3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7267AE4"/>
    <w:multiLevelType w:val="hybridMultilevel"/>
    <w:tmpl w:val="645EDE7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A4B10CA"/>
    <w:multiLevelType w:val="multilevel"/>
    <w:tmpl w:val="2E6403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714C3F2C"/>
    <w:multiLevelType w:val="hybridMultilevel"/>
    <w:tmpl w:val="8C4A6BF6"/>
    <w:lvl w:ilvl="0" w:tplc="4B4052E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8154A1"/>
    <w:multiLevelType w:val="hybridMultilevel"/>
    <w:tmpl w:val="C8D05782"/>
    <w:lvl w:ilvl="0" w:tplc="4B4052E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B335B9"/>
    <w:multiLevelType w:val="hybridMultilevel"/>
    <w:tmpl w:val="645EDE7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771C488A"/>
    <w:multiLevelType w:val="multilevel"/>
    <w:tmpl w:val="A0DEFD44"/>
    <w:lvl w:ilvl="0">
      <w:start w:val="1"/>
      <w:numFmt w:val="decimal"/>
      <w:lvlText w:val="%1."/>
      <w:lvlJc w:val="left"/>
      <w:pPr>
        <w:tabs>
          <w:tab w:val="num" w:pos="0"/>
        </w:tabs>
        <w:ind w:left="0" w:firstLine="0"/>
      </w:pPr>
      <w:rPr>
        <w:b/>
        <w:sz w:val="26"/>
        <w:szCs w:val="2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7AA7F27"/>
    <w:multiLevelType w:val="hybridMultilevel"/>
    <w:tmpl w:val="8C948D7C"/>
    <w:lvl w:ilvl="0" w:tplc="4B4052E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B922A8"/>
    <w:multiLevelType w:val="multilevel"/>
    <w:tmpl w:val="7BB6729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9"/>
  </w:num>
  <w:num w:numId="12">
    <w:abstractNumId w:val="26"/>
  </w:num>
  <w:num w:numId="13">
    <w:abstractNumId w:val="24"/>
  </w:num>
  <w:num w:numId="14">
    <w:abstractNumId w:val="17"/>
  </w:num>
  <w:num w:numId="15">
    <w:abstractNumId w:val="18"/>
  </w:num>
  <w:num w:numId="16">
    <w:abstractNumId w:val="23"/>
  </w:num>
  <w:num w:numId="17">
    <w:abstractNumId w:val="22"/>
  </w:num>
  <w:num w:numId="18">
    <w:abstractNumId w:val="27"/>
  </w:num>
  <w:num w:numId="19">
    <w:abstractNumId w:val="28"/>
  </w:num>
  <w:num w:numId="20">
    <w:abstractNumId w:val="25"/>
  </w:num>
  <w:num w:numId="21">
    <w:abstractNumId w:val="16"/>
  </w:num>
  <w:num w:numId="22">
    <w:abstractNumId w:val="15"/>
  </w:num>
  <w:num w:numId="23">
    <w:abstractNumId w:val="21"/>
  </w:num>
  <w:num w:numId="24">
    <w:abstractNumId w:val="20"/>
  </w:num>
  <w:num w:numId="25">
    <w:abstractNumId w:val="11"/>
  </w:num>
  <w:num w:numId="26">
    <w:abstractNumId w:val="13"/>
  </w:num>
  <w:num w:numId="27">
    <w:abstractNumId w:val="10"/>
  </w:num>
  <w:num w:numId="28">
    <w:abstractNumId w:val="1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E4881"/>
    <w:rsid w:val="00003582"/>
    <w:rsid w:val="00003ACC"/>
    <w:rsid w:val="00074A88"/>
    <w:rsid w:val="000E4881"/>
    <w:rsid w:val="000F1BB7"/>
    <w:rsid w:val="0010603D"/>
    <w:rsid w:val="00140448"/>
    <w:rsid w:val="00161940"/>
    <w:rsid w:val="0017209E"/>
    <w:rsid w:val="00187D3B"/>
    <w:rsid w:val="00190A6B"/>
    <w:rsid w:val="001D2717"/>
    <w:rsid w:val="001D6C86"/>
    <w:rsid w:val="001E69A8"/>
    <w:rsid w:val="00210994"/>
    <w:rsid w:val="00221C34"/>
    <w:rsid w:val="00222007"/>
    <w:rsid w:val="00247300"/>
    <w:rsid w:val="002475B8"/>
    <w:rsid w:val="0024794F"/>
    <w:rsid w:val="0025277F"/>
    <w:rsid w:val="00273CE1"/>
    <w:rsid w:val="00282260"/>
    <w:rsid w:val="00297F8D"/>
    <w:rsid w:val="002A1371"/>
    <w:rsid w:val="002A6327"/>
    <w:rsid w:val="002C42BD"/>
    <w:rsid w:val="002D07CA"/>
    <w:rsid w:val="002D629B"/>
    <w:rsid w:val="002F2DFF"/>
    <w:rsid w:val="003177A9"/>
    <w:rsid w:val="003261F1"/>
    <w:rsid w:val="0035033A"/>
    <w:rsid w:val="00350DB1"/>
    <w:rsid w:val="003A57FA"/>
    <w:rsid w:val="003B3587"/>
    <w:rsid w:val="0040773E"/>
    <w:rsid w:val="00434601"/>
    <w:rsid w:val="00471595"/>
    <w:rsid w:val="004B6C34"/>
    <w:rsid w:val="004B7C60"/>
    <w:rsid w:val="004C0560"/>
    <w:rsid w:val="004D7F65"/>
    <w:rsid w:val="004F5BA8"/>
    <w:rsid w:val="005225D5"/>
    <w:rsid w:val="00541472"/>
    <w:rsid w:val="00550357"/>
    <w:rsid w:val="0059632E"/>
    <w:rsid w:val="005D7163"/>
    <w:rsid w:val="005D7DE4"/>
    <w:rsid w:val="005E7ED1"/>
    <w:rsid w:val="005F15FB"/>
    <w:rsid w:val="005F52A8"/>
    <w:rsid w:val="0061316E"/>
    <w:rsid w:val="0062658B"/>
    <w:rsid w:val="00627BE0"/>
    <w:rsid w:val="006370C5"/>
    <w:rsid w:val="0065424A"/>
    <w:rsid w:val="006F0CAF"/>
    <w:rsid w:val="006F660E"/>
    <w:rsid w:val="00701B9B"/>
    <w:rsid w:val="0071371D"/>
    <w:rsid w:val="00731DAD"/>
    <w:rsid w:val="00732908"/>
    <w:rsid w:val="00735EB4"/>
    <w:rsid w:val="00740FE9"/>
    <w:rsid w:val="007555A7"/>
    <w:rsid w:val="00756D78"/>
    <w:rsid w:val="0076052A"/>
    <w:rsid w:val="007D1A20"/>
    <w:rsid w:val="007D3EAE"/>
    <w:rsid w:val="007E56F0"/>
    <w:rsid w:val="00800848"/>
    <w:rsid w:val="0083061D"/>
    <w:rsid w:val="00833F53"/>
    <w:rsid w:val="00845113"/>
    <w:rsid w:val="0087358E"/>
    <w:rsid w:val="008737C8"/>
    <w:rsid w:val="008A3296"/>
    <w:rsid w:val="00922AD3"/>
    <w:rsid w:val="00926391"/>
    <w:rsid w:val="009707A1"/>
    <w:rsid w:val="00987082"/>
    <w:rsid w:val="009A091F"/>
    <w:rsid w:val="009A720E"/>
    <w:rsid w:val="009D4230"/>
    <w:rsid w:val="009D5E82"/>
    <w:rsid w:val="00A3002E"/>
    <w:rsid w:val="00A35E75"/>
    <w:rsid w:val="00A43B87"/>
    <w:rsid w:val="00A7570C"/>
    <w:rsid w:val="00A86B54"/>
    <w:rsid w:val="00AA0C67"/>
    <w:rsid w:val="00AA5456"/>
    <w:rsid w:val="00AB2F8C"/>
    <w:rsid w:val="00AB7749"/>
    <w:rsid w:val="00AC295E"/>
    <w:rsid w:val="00AD1A55"/>
    <w:rsid w:val="00AE7B2A"/>
    <w:rsid w:val="00B1078D"/>
    <w:rsid w:val="00B11128"/>
    <w:rsid w:val="00B15A79"/>
    <w:rsid w:val="00B17662"/>
    <w:rsid w:val="00B35C67"/>
    <w:rsid w:val="00B670BB"/>
    <w:rsid w:val="00B7329F"/>
    <w:rsid w:val="00B7450E"/>
    <w:rsid w:val="00B75EDD"/>
    <w:rsid w:val="00B94F8B"/>
    <w:rsid w:val="00B957B7"/>
    <w:rsid w:val="00BA1B14"/>
    <w:rsid w:val="00BA505A"/>
    <w:rsid w:val="00BA5E12"/>
    <w:rsid w:val="00BB4476"/>
    <w:rsid w:val="00BD7015"/>
    <w:rsid w:val="00BE5E32"/>
    <w:rsid w:val="00BE6920"/>
    <w:rsid w:val="00C65ABE"/>
    <w:rsid w:val="00C853B5"/>
    <w:rsid w:val="00C9710D"/>
    <w:rsid w:val="00CB5DEA"/>
    <w:rsid w:val="00CB75BA"/>
    <w:rsid w:val="00CD2050"/>
    <w:rsid w:val="00CE1270"/>
    <w:rsid w:val="00CF36C9"/>
    <w:rsid w:val="00D01D79"/>
    <w:rsid w:val="00D36CF7"/>
    <w:rsid w:val="00D455FB"/>
    <w:rsid w:val="00D64164"/>
    <w:rsid w:val="00D81628"/>
    <w:rsid w:val="00DB5D02"/>
    <w:rsid w:val="00DC5545"/>
    <w:rsid w:val="00DE24B6"/>
    <w:rsid w:val="00DE3306"/>
    <w:rsid w:val="00DE3B23"/>
    <w:rsid w:val="00DF6456"/>
    <w:rsid w:val="00DF7907"/>
    <w:rsid w:val="00E003E2"/>
    <w:rsid w:val="00E37ACD"/>
    <w:rsid w:val="00E43FB6"/>
    <w:rsid w:val="00E533BA"/>
    <w:rsid w:val="00EA21F4"/>
    <w:rsid w:val="00EC564D"/>
    <w:rsid w:val="00ED13F3"/>
    <w:rsid w:val="00F062CC"/>
    <w:rsid w:val="00F21267"/>
    <w:rsid w:val="00F73413"/>
    <w:rsid w:val="00F74537"/>
    <w:rsid w:val="00F90E05"/>
    <w:rsid w:val="00FB5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015"/>
    <w:pPr>
      <w:suppressAutoHyphens/>
    </w:pPr>
    <w:rPr>
      <w:sz w:val="24"/>
      <w:szCs w:val="24"/>
      <w:lang w:eastAsia="ar-SA"/>
    </w:rPr>
  </w:style>
  <w:style w:type="paragraph" w:styleId="1">
    <w:name w:val="heading 1"/>
    <w:basedOn w:val="a"/>
    <w:next w:val="a"/>
    <w:qFormat/>
    <w:rsid w:val="00BD7015"/>
    <w:pPr>
      <w:keepNext/>
      <w:tabs>
        <w:tab w:val="num" w:pos="0"/>
        <w:tab w:val="left" w:pos="432"/>
      </w:tabs>
      <w:spacing w:before="240" w:after="240" w:line="480" w:lineRule="auto"/>
      <w:jc w:val="right"/>
      <w:outlineLvl w:val="0"/>
    </w:pPr>
    <w:rPr>
      <w:rFonts w:ascii="Arial" w:hAnsi="Arial" w:cs="Arial"/>
      <w:b/>
      <w:sz w:val="28"/>
    </w:rPr>
  </w:style>
  <w:style w:type="paragraph" w:styleId="2">
    <w:name w:val="heading 2"/>
    <w:basedOn w:val="a"/>
    <w:next w:val="a"/>
    <w:qFormat/>
    <w:rsid w:val="00BD7015"/>
    <w:pPr>
      <w:keepNext/>
      <w:tabs>
        <w:tab w:val="num" w:pos="0"/>
      </w:tabs>
      <w:spacing w:before="240" w:after="60"/>
      <w:outlineLvl w:val="1"/>
    </w:pPr>
    <w:rPr>
      <w:rFonts w:ascii="Arial" w:hAnsi="Arial" w:cs="Arial"/>
      <w:b/>
      <w:bCs/>
      <w:i/>
      <w:iCs/>
      <w:sz w:val="28"/>
      <w:szCs w:val="28"/>
    </w:rPr>
  </w:style>
  <w:style w:type="paragraph" w:styleId="3">
    <w:name w:val="heading 3"/>
    <w:basedOn w:val="a"/>
    <w:next w:val="a"/>
    <w:qFormat/>
    <w:rsid w:val="00BD7015"/>
    <w:pPr>
      <w:keepNext/>
      <w:tabs>
        <w:tab w:val="num" w:pos="0"/>
      </w:tabs>
      <w:spacing w:before="240" w:after="60"/>
      <w:outlineLvl w:val="2"/>
    </w:pPr>
    <w:rPr>
      <w:rFonts w:ascii="Arial" w:hAnsi="Arial" w:cs="Arial"/>
      <w:b/>
      <w:bCs/>
      <w:sz w:val="26"/>
      <w:szCs w:val="26"/>
    </w:rPr>
  </w:style>
  <w:style w:type="paragraph" w:styleId="4">
    <w:name w:val="heading 4"/>
    <w:basedOn w:val="a"/>
    <w:next w:val="a"/>
    <w:qFormat/>
    <w:rsid w:val="00BD7015"/>
    <w:pPr>
      <w:keepNext/>
      <w:tabs>
        <w:tab w:val="num" w:pos="0"/>
      </w:tabs>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BD7015"/>
    <w:rPr>
      <w:rFonts w:ascii="Wingdings" w:hAnsi="Wingdings"/>
    </w:rPr>
  </w:style>
  <w:style w:type="character" w:customStyle="1" w:styleId="WW8Num4z0">
    <w:name w:val="WW8Num4z0"/>
    <w:rsid w:val="00BD7015"/>
    <w:rPr>
      <w:rFonts w:ascii="Symbol" w:hAnsi="Symbol"/>
      <w:sz w:val="20"/>
    </w:rPr>
  </w:style>
  <w:style w:type="character" w:customStyle="1" w:styleId="WW8Num6z0">
    <w:name w:val="WW8Num6z0"/>
    <w:rsid w:val="00BD7015"/>
    <w:rPr>
      <w:rFonts w:ascii="Symbol" w:hAnsi="Symbol"/>
    </w:rPr>
  </w:style>
  <w:style w:type="character" w:customStyle="1" w:styleId="WW8Num7z0">
    <w:name w:val="WW8Num7z0"/>
    <w:rsid w:val="00BD7015"/>
    <w:rPr>
      <w:rFonts w:ascii="Symbol" w:hAnsi="Symbol"/>
    </w:rPr>
  </w:style>
  <w:style w:type="character" w:customStyle="1" w:styleId="WW8Num8z0">
    <w:name w:val="WW8Num8z0"/>
    <w:rsid w:val="00BD7015"/>
    <w:rPr>
      <w:rFonts w:ascii="Wingdings" w:hAnsi="Wingdings"/>
    </w:rPr>
  </w:style>
  <w:style w:type="character" w:customStyle="1" w:styleId="WW8Num9z0">
    <w:name w:val="WW8Num9z0"/>
    <w:rsid w:val="00BD7015"/>
    <w:rPr>
      <w:rFonts w:ascii="Symbol" w:hAnsi="Symbol"/>
    </w:rPr>
  </w:style>
  <w:style w:type="character" w:customStyle="1" w:styleId="Absatz-Standardschriftart">
    <w:name w:val="Absatz-Standardschriftart"/>
    <w:rsid w:val="00BD7015"/>
  </w:style>
  <w:style w:type="character" w:customStyle="1" w:styleId="WW8Num1z1">
    <w:name w:val="WW8Num1z1"/>
    <w:rsid w:val="00BD7015"/>
    <w:rPr>
      <w:rFonts w:ascii="Wingdings" w:hAnsi="Wingdings"/>
    </w:rPr>
  </w:style>
  <w:style w:type="character" w:customStyle="1" w:styleId="WW8Num3z0">
    <w:name w:val="WW8Num3z0"/>
    <w:rsid w:val="00BD7015"/>
    <w:rPr>
      <w:rFonts w:ascii="Symbol" w:hAnsi="Symbol"/>
      <w:sz w:val="20"/>
    </w:rPr>
  </w:style>
  <w:style w:type="character" w:customStyle="1" w:styleId="WW8Num3z1">
    <w:name w:val="WW8Num3z1"/>
    <w:rsid w:val="00BD7015"/>
    <w:rPr>
      <w:rFonts w:ascii="Courier New" w:hAnsi="Courier New"/>
      <w:sz w:val="20"/>
    </w:rPr>
  </w:style>
  <w:style w:type="character" w:customStyle="1" w:styleId="WW8Num3z2">
    <w:name w:val="WW8Num3z2"/>
    <w:rsid w:val="00BD7015"/>
    <w:rPr>
      <w:rFonts w:ascii="Wingdings" w:hAnsi="Wingdings"/>
      <w:sz w:val="20"/>
    </w:rPr>
  </w:style>
  <w:style w:type="character" w:customStyle="1" w:styleId="WW8Num4z2">
    <w:name w:val="WW8Num4z2"/>
    <w:rsid w:val="00BD7015"/>
    <w:rPr>
      <w:rFonts w:ascii="Wingdings" w:hAnsi="Wingdings"/>
      <w:sz w:val="20"/>
    </w:rPr>
  </w:style>
  <w:style w:type="character" w:customStyle="1" w:styleId="WW8Num7z1">
    <w:name w:val="WW8Num7z1"/>
    <w:rsid w:val="00BD7015"/>
    <w:rPr>
      <w:rFonts w:ascii="Courier New" w:hAnsi="Courier New" w:cs="Courier New"/>
    </w:rPr>
  </w:style>
  <w:style w:type="character" w:customStyle="1" w:styleId="WW8Num7z2">
    <w:name w:val="WW8Num7z2"/>
    <w:rsid w:val="00BD7015"/>
    <w:rPr>
      <w:rFonts w:ascii="Wingdings" w:hAnsi="Wingdings"/>
    </w:rPr>
  </w:style>
  <w:style w:type="character" w:customStyle="1" w:styleId="WW8Num8z1">
    <w:name w:val="WW8Num8z1"/>
    <w:rsid w:val="00BD7015"/>
    <w:rPr>
      <w:rFonts w:ascii="Courier New" w:hAnsi="Courier New" w:cs="Courier New"/>
    </w:rPr>
  </w:style>
  <w:style w:type="character" w:customStyle="1" w:styleId="WW8Num8z3">
    <w:name w:val="WW8Num8z3"/>
    <w:rsid w:val="00BD7015"/>
    <w:rPr>
      <w:rFonts w:ascii="Symbol" w:hAnsi="Symbol"/>
    </w:rPr>
  </w:style>
  <w:style w:type="character" w:customStyle="1" w:styleId="WW8Num9z2">
    <w:name w:val="WW8Num9z2"/>
    <w:rsid w:val="00BD7015"/>
    <w:rPr>
      <w:rFonts w:ascii="Wingdings" w:hAnsi="Wingdings"/>
    </w:rPr>
  </w:style>
  <w:style w:type="character" w:customStyle="1" w:styleId="WW8Num9z4">
    <w:name w:val="WW8Num9z4"/>
    <w:rsid w:val="00BD7015"/>
    <w:rPr>
      <w:rFonts w:ascii="Courier New" w:hAnsi="Courier New" w:cs="Courier New"/>
    </w:rPr>
  </w:style>
  <w:style w:type="character" w:customStyle="1" w:styleId="WW8Num11z0">
    <w:name w:val="WW8Num11z0"/>
    <w:rsid w:val="00BD7015"/>
    <w:rPr>
      <w:rFonts w:ascii="Symbol" w:hAnsi="Symbol"/>
    </w:rPr>
  </w:style>
  <w:style w:type="character" w:customStyle="1" w:styleId="WW8Num11z1">
    <w:name w:val="WW8Num11z1"/>
    <w:rsid w:val="00BD7015"/>
    <w:rPr>
      <w:rFonts w:ascii="Courier New" w:hAnsi="Courier New" w:cs="Courier New"/>
    </w:rPr>
  </w:style>
  <w:style w:type="character" w:customStyle="1" w:styleId="WW8Num11z2">
    <w:name w:val="WW8Num11z2"/>
    <w:rsid w:val="00BD7015"/>
    <w:rPr>
      <w:rFonts w:ascii="Wingdings" w:hAnsi="Wingdings"/>
    </w:rPr>
  </w:style>
  <w:style w:type="character" w:customStyle="1" w:styleId="WW8Num13z0">
    <w:name w:val="WW8Num13z0"/>
    <w:rsid w:val="00BD7015"/>
    <w:rPr>
      <w:rFonts w:ascii="Symbol" w:hAnsi="Symbol"/>
      <w:sz w:val="20"/>
    </w:rPr>
  </w:style>
  <w:style w:type="character" w:customStyle="1" w:styleId="WW8Num13z1">
    <w:name w:val="WW8Num13z1"/>
    <w:rsid w:val="00BD7015"/>
    <w:rPr>
      <w:rFonts w:ascii="Courier New" w:hAnsi="Courier New"/>
      <w:sz w:val="20"/>
    </w:rPr>
  </w:style>
  <w:style w:type="character" w:customStyle="1" w:styleId="WW8Num13z2">
    <w:name w:val="WW8Num13z2"/>
    <w:rsid w:val="00BD7015"/>
    <w:rPr>
      <w:rFonts w:ascii="Wingdings" w:hAnsi="Wingdings"/>
      <w:sz w:val="20"/>
    </w:rPr>
  </w:style>
  <w:style w:type="character" w:customStyle="1" w:styleId="WW8Num14z0">
    <w:name w:val="WW8Num14z0"/>
    <w:rsid w:val="00BD7015"/>
    <w:rPr>
      <w:rFonts w:ascii="Symbol" w:hAnsi="Symbol"/>
    </w:rPr>
  </w:style>
  <w:style w:type="character" w:customStyle="1" w:styleId="WW8Num14z1">
    <w:name w:val="WW8Num14z1"/>
    <w:rsid w:val="00BD7015"/>
    <w:rPr>
      <w:rFonts w:ascii="Courier New" w:hAnsi="Courier New" w:cs="Courier New"/>
    </w:rPr>
  </w:style>
  <w:style w:type="character" w:customStyle="1" w:styleId="WW8Num14z2">
    <w:name w:val="WW8Num14z2"/>
    <w:rsid w:val="00BD7015"/>
    <w:rPr>
      <w:rFonts w:ascii="Wingdings" w:hAnsi="Wingdings"/>
    </w:rPr>
  </w:style>
  <w:style w:type="character" w:customStyle="1" w:styleId="WW8Num16z0">
    <w:name w:val="WW8Num16z0"/>
    <w:rsid w:val="00BD7015"/>
    <w:rPr>
      <w:rFonts w:ascii="Symbol" w:hAnsi="Symbol"/>
    </w:rPr>
  </w:style>
  <w:style w:type="character" w:customStyle="1" w:styleId="WW8Num16z1">
    <w:name w:val="WW8Num16z1"/>
    <w:rsid w:val="00BD7015"/>
    <w:rPr>
      <w:rFonts w:ascii="Courier New" w:hAnsi="Courier New" w:cs="Courier New"/>
    </w:rPr>
  </w:style>
  <w:style w:type="character" w:customStyle="1" w:styleId="WW8Num16z2">
    <w:name w:val="WW8Num16z2"/>
    <w:rsid w:val="00BD7015"/>
    <w:rPr>
      <w:rFonts w:ascii="Wingdings" w:hAnsi="Wingdings"/>
    </w:rPr>
  </w:style>
  <w:style w:type="character" w:customStyle="1" w:styleId="WW8Num17z0">
    <w:name w:val="WW8Num17z0"/>
    <w:rsid w:val="00BD7015"/>
    <w:rPr>
      <w:rFonts w:ascii="Courier New" w:hAnsi="Courier New"/>
    </w:rPr>
  </w:style>
  <w:style w:type="character" w:customStyle="1" w:styleId="WW8Num17z1">
    <w:name w:val="WW8Num17z1"/>
    <w:rsid w:val="00BD7015"/>
    <w:rPr>
      <w:rFonts w:ascii="Courier New" w:hAnsi="Courier New" w:cs="Courier New"/>
    </w:rPr>
  </w:style>
  <w:style w:type="character" w:customStyle="1" w:styleId="WW8Num17z2">
    <w:name w:val="WW8Num17z2"/>
    <w:rsid w:val="00BD7015"/>
    <w:rPr>
      <w:rFonts w:ascii="Wingdings" w:hAnsi="Wingdings"/>
    </w:rPr>
  </w:style>
  <w:style w:type="character" w:customStyle="1" w:styleId="WW8Num17z3">
    <w:name w:val="WW8Num17z3"/>
    <w:rsid w:val="00BD7015"/>
    <w:rPr>
      <w:rFonts w:ascii="Symbol" w:hAnsi="Symbol"/>
    </w:rPr>
  </w:style>
  <w:style w:type="character" w:customStyle="1" w:styleId="WW8Num18z0">
    <w:name w:val="WW8Num18z0"/>
    <w:rsid w:val="00BD7015"/>
    <w:rPr>
      <w:rFonts w:ascii="Wingdings" w:hAnsi="Wingdings"/>
    </w:rPr>
  </w:style>
  <w:style w:type="character" w:customStyle="1" w:styleId="WW8Num18z1">
    <w:name w:val="WW8Num18z1"/>
    <w:rsid w:val="00BD7015"/>
    <w:rPr>
      <w:rFonts w:ascii="Courier New" w:hAnsi="Courier New" w:cs="Courier New"/>
    </w:rPr>
  </w:style>
  <w:style w:type="character" w:customStyle="1" w:styleId="WW8Num18z3">
    <w:name w:val="WW8Num18z3"/>
    <w:rsid w:val="00BD7015"/>
    <w:rPr>
      <w:rFonts w:ascii="Symbol" w:hAnsi="Symbol"/>
    </w:rPr>
  </w:style>
  <w:style w:type="character" w:customStyle="1" w:styleId="WW8Num19z0">
    <w:name w:val="WW8Num19z0"/>
    <w:rsid w:val="00BD7015"/>
    <w:rPr>
      <w:rFonts w:ascii="Courier New" w:hAnsi="Courier New"/>
    </w:rPr>
  </w:style>
  <w:style w:type="character" w:customStyle="1" w:styleId="WW8Num19z1">
    <w:name w:val="WW8Num19z1"/>
    <w:rsid w:val="00BD7015"/>
    <w:rPr>
      <w:rFonts w:ascii="Courier New" w:hAnsi="Courier New" w:cs="Courier New"/>
    </w:rPr>
  </w:style>
  <w:style w:type="character" w:customStyle="1" w:styleId="WW8Num19z2">
    <w:name w:val="WW8Num19z2"/>
    <w:rsid w:val="00BD7015"/>
    <w:rPr>
      <w:rFonts w:ascii="Wingdings" w:hAnsi="Wingdings"/>
    </w:rPr>
  </w:style>
  <w:style w:type="character" w:customStyle="1" w:styleId="WW8Num19z3">
    <w:name w:val="WW8Num19z3"/>
    <w:rsid w:val="00BD7015"/>
    <w:rPr>
      <w:rFonts w:ascii="Symbol" w:hAnsi="Symbol"/>
    </w:rPr>
  </w:style>
  <w:style w:type="character" w:customStyle="1" w:styleId="WW8Num20z0">
    <w:name w:val="WW8Num20z0"/>
    <w:rsid w:val="00BD7015"/>
    <w:rPr>
      <w:rFonts w:ascii="Symbol" w:hAnsi="Symbol"/>
      <w:sz w:val="20"/>
    </w:rPr>
  </w:style>
  <w:style w:type="character" w:customStyle="1" w:styleId="WW8Num21z0">
    <w:name w:val="WW8Num21z0"/>
    <w:rsid w:val="00BD7015"/>
    <w:rPr>
      <w:rFonts w:ascii="Symbol" w:hAnsi="Symbol"/>
    </w:rPr>
  </w:style>
  <w:style w:type="character" w:customStyle="1" w:styleId="WW8Num21z1">
    <w:name w:val="WW8Num21z1"/>
    <w:rsid w:val="00BD7015"/>
    <w:rPr>
      <w:rFonts w:ascii="Courier New" w:hAnsi="Courier New" w:cs="Courier New"/>
    </w:rPr>
  </w:style>
  <w:style w:type="character" w:customStyle="1" w:styleId="WW8Num21z2">
    <w:name w:val="WW8Num21z2"/>
    <w:rsid w:val="00BD7015"/>
    <w:rPr>
      <w:rFonts w:ascii="Wingdings" w:hAnsi="Wingdings"/>
    </w:rPr>
  </w:style>
  <w:style w:type="character" w:customStyle="1" w:styleId="WW8Num22z0">
    <w:name w:val="WW8Num22z0"/>
    <w:rsid w:val="00BD7015"/>
    <w:rPr>
      <w:i w:val="0"/>
    </w:rPr>
  </w:style>
  <w:style w:type="character" w:customStyle="1" w:styleId="WW8Num23z0">
    <w:name w:val="WW8Num23z0"/>
    <w:rsid w:val="00BD7015"/>
    <w:rPr>
      <w:rFonts w:ascii="Symbol" w:hAnsi="Symbol"/>
    </w:rPr>
  </w:style>
  <w:style w:type="character" w:customStyle="1" w:styleId="WW8Num23z1">
    <w:name w:val="WW8Num23z1"/>
    <w:rsid w:val="00BD7015"/>
    <w:rPr>
      <w:rFonts w:ascii="Courier New" w:hAnsi="Courier New" w:cs="Courier New"/>
    </w:rPr>
  </w:style>
  <w:style w:type="character" w:customStyle="1" w:styleId="WW8Num23z2">
    <w:name w:val="WW8Num23z2"/>
    <w:rsid w:val="00BD7015"/>
    <w:rPr>
      <w:rFonts w:ascii="Wingdings" w:hAnsi="Wingdings"/>
    </w:rPr>
  </w:style>
  <w:style w:type="character" w:customStyle="1" w:styleId="WW8Num24z0">
    <w:name w:val="WW8Num24z0"/>
    <w:rsid w:val="00BD7015"/>
    <w:rPr>
      <w:rFonts w:ascii="Courier New" w:hAnsi="Courier New"/>
    </w:rPr>
  </w:style>
  <w:style w:type="character" w:customStyle="1" w:styleId="WW8Num24z1">
    <w:name w:val="WW8Num24z1"/>
    <w:rsid w:val="00BD7015"/>
    <w:rPr>
      <w:rFonts w:ascii="Courier New" w:hAnsi="Courier New" w:cs="Courier New"/>
    </w:rPr>
  </w:style>
  <w:style w:type="character" w:customStyle="1" w:styleId="WW8Num24z2">
    <w:name w:val="WW8Num24z2"/>
    <w:rsid w:val="00BD7015"/>
    <w:rPr>
      <w:rFonts w:ascii="Wingdings" w:hAnsi="Wingdings"/>
    </w:rPr>
  </w:style>
  <w:style w:type="character" w:customStyle="1" w:styleId="WW8Num24z3">
    <w:name w:val="WW8Num24z3"/>
    <w:rsid w:val="00BD7015"/>
    <w:rPr>
      <w:rFonts w:ascii="Symbol" w:hAnsi="Symbol"/>
    </w:rPr>
  </w:style>
  <w:style w:type="character" w:customStyle="1" w:styleId="WW8Num25z0">
    <w:name w:val="WW8Num25z0"/>
    <w:rsid w:val="00BD7015"/>
    <w:rPr>
      <w:rFonts w:ascii="Wingdings" w:hAnsi="Wingdings"/>
    </w:rPr>
  </w:style>
  <w:style w:type="character" w:customStyle="1" w:styleId="WW8Num25z1">
    <w:name w:val="WW8Num25z1"/>
    <w:rsid w:val="00BD7015"/>
    <w:rPr>
      <w:rFonts w:ascii="Courier New" w:hAnsi="Courier New" w:cs="Courier New"/>
    </w:rPr>
  </w:style>
  <w:style w:type="character" w:customStyle="1" w:styleId="WW8Num25z3">
    <w:name w:val="WW8Num25z3"/>
    <w:rsid w:val="00BD7015"/>
    <w:rPr>
      <w:rFonts w:ascii="Symbol" w:hAnsi="Symbol"/>
    </w:rPr>
  </w:style>
  <w:style w:type="character" w:customStyle="1" w:styleId="WW8Num26z0">
    <w:name w:val="WW8Num26z0"/>
    <w:rsid w:val="00BD7015"/>
    <w:rPr>
      <w:rFonts w:ascii="Courier New" w:hAnsi="Courier New"/>
    </w:rPr>
  </w:style>
  <w:style w:type="character" w:customStyle="1" w:styleId="WW8Num26z1">
    <w:name w:val="WW8Num26z1"/>
    <w:rsid w:val="00BD7015"/>
    <w:rPr>
      <w:rFonts w:ascii="Courier New" w:hAnsi="Courier New" w:cs="Courier New"/>
    </w:rPr>
  </w:style>
  <w:style w:type="character" w:customStyle="1" w:styleId="WW8Num26z2">
    <w:name w:val="WW8Num26z2"/>
    <w:rsid w:val="00BD7015"/>
    <w:rPr>
      <w:rFonts w:ascii="Wingdings" w:hAnsi="Wingdings"/>
    </w:rPr>
  </w:style>
  <w:style w:type="character" w:customStyle="1" w:styleId="WW8Num26z3">
    <w:name w:val="WW8Num26z3"/>
    <w:rsid w:val="00BD7015"/>
    <w:rPr>
      <w:rFonts w:ascii="Symbol" w:hAnsi="Symbol"/>
    </w:rPr>
  </w:style>
  <w:style w:type="character" w:customStyle="1" w:styleId="WW8Num30z0">
    <w:name w:val="WW8Num30z0"/>
    <w:rsid w:val="00BD7015"/>
    <w:rPr>
      <w:rFonts w:ascii="Courier New" w:hAnsi="Courier New"/>
    </w:rPr>
  </w:style>
  <w:style w:type="character" w:customStyle="1" w:styleId="WW8Num30z1">
    <w:name w:val="WW8Num30z1"/>
    <w:rsid w:val="00BD7015"/>
    <w:rPr>
      <w:rFonts w:ascii="Courier New" w:hAnsi="Courier New" w:cs="Courier New"/>
    </w:rPr>
  </w:style>
  <w:style w:type="character" w:customStyle="1" w:styleId="WW8Num30z2">
    <w:name w:val="WW8Num30z2"/>
    <w:rsid w:val="00BD7015"/>
    <w:rPr>
      <w:rFonts w:ascii="Wingdings" w:hAnsi="Wingdings"/>
    </w:rPr>
  </w:style>
  <w:style w:type="character" w:customStyle="1" w:styleId="WW8Num30z3">
    <w:name w:val="WW8Num30z3"/>
    <w:rsid w:val="00BD7015"/>
    <w:rPr>
      <w:rFonts w:ascii="Symbol" w:hAnsi="Symbol"/>
    </w:rPr>
  </w:style>
  <w:style w:type="character" w:customStyle="1" w:styleId="WW8Num32z0">
    <w:name w:val="WW8Num32z0"/>
    <w:rsid w:val="00BD7015"/>
    <w:rPr>
      <w:rFonts w:ascii="Symbol" w:hAnsi="Symbol"/>
    </w:rPr>
  </w:style>
  <w:style w:type="character" w:customStyle="1" w:styleId="WW8Num32z1">
    <w:name w:val="WW8Num32z1"/>
    <w:rsid w:val="00BD7015"/>
    <w:rPr>
      <w:rFonts w:ascii="Courier New" w:hAnsi="Courier New" w:cs="Courier New"/>
    </w:rPr>
  </w:style>
  <w:style w:type="character" w:customStyle="1" w:styleId="WW8Num32z2">
    <w:name w:val="WW8Num32z2"/>
    <w:rsid w:val="00BD7015"/>
    <w:rPr>
      <w:rFonts w:ascii="Wingdings" w:hAnsi="Wingdings"/>
    </w:rPr>
  </w:style>
  <w:style w:type="character" w:customStyle="1" w:styleId="WW8Num33z0">
    <w:name w:val="WW8Num33z0"/>
    <w:rsid w:val="00BD7015"/>
    <w:rPr>
      <w:rFonts w:ascii="Symbol" w:hAnsi="Symbol"/>
    </w:rPr>
  </w:style>
  <w:style w:type="character" w:customStyle="1" w:styleId="WW8Num33z1">
    <w:name w:val="WW8Num33z1"/>
    <w:rsid w:val="00BD7015"/>
    <w:rPr>
      <w:rFonts w:ascii="Courier New" w:hAnsi="Courier New" w:cs="Courier New"/>
    </w:rPr>
  </w:style>
  <w:style w:type="character" w:customStyle="1" w:styleId="WW8Num33z2">
    <w:name w:val="WW8Num33z2"/>
    <w:rsid w:val="00BD7015"/>
    <w:rPr>
      <w:rFonts w:ascii="Wingdings" w:hAnsi="Wingdings"/>
    </w:rPr>
  </w:style>
  <w:style w:type="character" w:customStyle="1" w:styleId="WW8Num34z0">
    <w:name w:val="WW8Num34z0"/>
    <w:rsid w:val="00BD7015"/>
    <w:rPr>
      <w:rFonts w:ascii="Wingdings" w:hAnsi="Wingdings"/>
    </w:rPr>
  </w:style>
  <w:style w:type="character" w:customStyle="1" w:styleId="WW8Num34z1">
    <w:name w:val="WW8Num34z1"/>
    <w:rsid w:val="00BD7015"/>
    <w:rPr>
      <w:rFonts w:ascii="Courier New" w:hAnsi="Courier New" w:cs="Courier New"/>
    </w:rPr>
  </w:style>
  <w:style w:type="character" w:customStyle="1" w:styleId="WW8Num34z3">
    <w:name w:val="WW8Num34z3"/>
    <w:rsid w:val="00BD7015"/>
    <w:rPr>
      <w:rFonts w:ascii="Symbol" w:hAnsi="Symbol"/>
    </w:rPr>
  </w:style>
  <w:style w:type="character" w:customStyle="1" w:styleId="WW8Num35z0">
    <w:name w:val="WW8Num35z0"/>
    <w:rsid w:val="00BD7015"/>
    <w:rPr>
      <w:rFonts w:ascii="Courier New" w:hAnsi="Courier New"/>
    </w:rPr>
  </w:style>
  <w:style w:type="character" w:customStyle="1" w:styleId="WW8Num35z1">
    <w:name w:val="WW8Num35z1"/>
    <w:rsid w:val="00BD7015"/>
    <w:rPr>
      <w:rFonts w:ascii="Courier New" w:hAnsi="Courier New" w:cs="Courier New"/>
    </w:rPr>
  </w:style>
  <w:style w:type="character" w:customStyle="1" w:styleId="WW8Num35z2">
    <w:name w:val="WW8Num35z2"/>
    <w:rsid w:val="00BD7015"/>
    <w:rPr>
      <w:rFonts w:ascii="Wingdings" w:hAnsi="Wingdings"/>
    </w:rPr>
  </w:style>
  <w:style w:type="character" w:customStyle="1" w:styleId="WW8Num35z3">
    <w:name w:val="WW8Num35z3"/>
    <w:rsid w:val="00BD7015"/>
    <w:rPr>
      <w:rFonts w:ascii="Symbol" w:hAnsi="Symbol"/>
    </w:rPr>
  </w:style>
  <w:style w:type="character" w:customStyle="1" w:styleId="WW8Num36z0">
    <w:name w:val="WW8Num36z0"/>
    <w:rsid w:val="00BD7015"/>
    <w:rPr>
      <w:rFonts w:ascii="Times New Roman" w:hAnsi="Times New Roman" w:cs="Times New Roman"/>
    </w:rPr>
  </w:style>
  <w:style w:type="character" w:customStyle="1" w:styleId="WW8Num36z1">
    <w:name w:val="WW8Num36z1"/>
    <w:rsid w:val="00BD7015"/>
    <w:rPr>
      <w:rFonts w:ascii="Courier New" w:hAnsi="Courier New" w:cs="Courier New"/>
    </w:rPr>
  </w:style>
  <w:style w:type="character" w:customStyle="1" w:styleId="WW8Num36z2">
    <w:name w:val="WW8Num36z2"/>
    <w:rsid w:val="00BD7015"/>
    <w:rPr>
      <w:rFonts w:ascii="Wingdings" w:hAnsi="Wingdings"/>
    </w:rPr>
  </w:style>
  <w:style w:type="character" w:customStyle="1" w:styleId="WW8Num36z3">
    <w:name w:val="WW8Num36z3"/>
    <w:rsid w:val="00BD7015"/>
    <w:rPr>
      <w:rFonts w:ascii="Symbol" w:hAnsi="Symbol"/>
    </w:rPr>
  </w:style>
  <w:style w:type="character" w:customStyle="1" w:styleId="WW8Num37z0">
    <w:name w:val="WW8Num37z0"/>
    <w:rsid w:val="00BD7015"/>
    <w:rPr>
      <w:rFonts w:ascii="Symbol" w:hAnsi="Symbol"/>
      <w:sz w:val="20"/>
    </w:rPr>
  </w:style>
  <w:style w:type="character" w:customStyle="1" w:styleId="WW8Num37z1">
    <w:name w:val="WW8Num37z1"/>
    <w:rsid w:val="00BD7015"/>
    <w:rPr>
      <w:rFonts w:ascii="Courier New" w:hAnsi="Courier New"/>
      <w:sz w:val="20"/>
    </w:rPr>
  </w:style>
  <w:style w:type="character" w:customStyle="1" w:styleId="WW8Num37z2">
    <w:name w:val="WW8Num37z2"/>
    <w:rsid w:val="00BD7015"/>
    <w:rPr>
      <w:rFonts w:ascii="Wingdings" w:hAnsi="Wingdings"/>
      <w:sz w:val="20"/>
    </w:rPr>
  </w:style>
  <w:style w:type="character" w:customStyle="1" w:styleId="WW8Num38z0">
    <w:name w:val="WW8Num38z0"/>
    <w:rsid w:val="00BD7015"/>
    <w:rPr>
      <w:rFonts w:ascii="Courier New" w:hAnsi="Courier New"/>
    </w:rPr>
  </w:style>
  <w:style w:type="character" w:customStyle="1" w:styleId="WW8Num38z1">
    <w:name w:val="WW8Num38z1"/>
    <w:rsid w:val="00BD7015"/>
    <w:rPr>
      <w:rFonts w:ascii="Courier New" w:hAnsi="Courier New" w:cs="Courier New"/>
    </w:rPr>
  </w:style>
  <w:style w:type="character" w:customStyle="1" w:styleId="WW8Num38z2">
    <w:name w:val="WW8Num38z2"/>
    <w:rsid w:val="00BD7015"/>
    <w:rPr>
      <w:rFonts w:ascii="Wingdings" w:hAnsi="Wingdings"/>
    </w:rPr>
  </w:style>
  <w:style w:type="character" w:customStyle="1" w:styleId="WW8Num38z3">
    <w:name w:val="WW8Num38z3"/>
    <w:rsid w:val="00BD7015"/>
    <w:rPr>
      <w:rFonts w:ascii="Symbol" w:hAnsi="Symbol"/>
    </w:rPr>
  </w:style>
  <w:style w:type="character" w:customStyle="1" w:styleId="WW8Num39z0">
    <w:name w:val="WW8Num39z0"/>
    <w:rsid w:val="00BD7015"/>
    <w:rPr>
      <w:rFonts w:ascii="Courier New" w:hAnsi="Courier New"/>
    </w:rPr>
  </w:style>
  <w:style w:type="character" w:customStyle="1" w:styleId="WW8Num39z1">
    <w:name w:val="WW8Num39z1"/>
    <w:rsid w:val="00BD7015"/>
    <w:rPr>
      <w:rFonts w:ascii="Courier New" w:hAnsi="Courier New" w:cs="Courier New"/>
    </w:rPr>
  </w:style>
  <w:style w:type="character" w:customStyle="1" w:styleId="WW8Num39z2">
    <w:name w:val="WW8Num39z2"/>
    <w:rsid w:val="00BD7015"/>
    <w:rPr>
      <w:rFonts w:ascii="Wingdings" w:hAnsi="Wingdings"/>
    </w:rPr>
  </w:style>
  <w:style w:type="character" w:customStyle="1" w:styleId="WW8Num39z3">
    <w:name w:val="WW8Num39z3"/>
    <w:rsid w:val="00BD7015"/>
    <w:rPr>
      <w:rFonts w:ascii="Symbol" w:hAnsi="Symbol"/>
    </w:rPr>
  </w:style>
  <w:style w:type="character" w:customStyle="1" w:styleId="WW8Num40z0">
    <w:name w:val="WW8Num40z0"/>
    <w:rsid w:val="00BD7015"/>
    <w:rPr>
      <w:rFonts w:ascii="Symbol" w:hAnsi="Symbol"/>
    </w:rPr>
  </w:style>
  <w:style w:type="character" w:customStyle="1" w:styleId="WW8Num40z1">
    <w:name w:val="WW8Num40z1"/>
    <w:rsid w:val="00BD7015"/>
    <w:rPr>
      <w:rFonts w:ascii="Courier New" w:hAnsi="Courier New" w:cs="Courier New"/>
    </w:rPr>
  </w:style>
  <w:style w:type="character" w:customStyle="1" w:styleId="WW8Num40z2">
    <w:name w:val="WW8Num40z2"/>
    <w:rsid w:val="00BD7015"/>
    <w:rPr>
      <w:rFonts w:ascii="Wingdings" w:hAnsi="Wingdings"/>
    </w:rPr>
  </w:style>
  <w:style w:type="character" w:customStyle="1" w:styleId="10">
    <w:name w:val="Основной шрифт абзаца1"/>
    <w:rsid w:val="00BD7015"/>
  </w:style>
  <w:style w:type="character" w:customStyle="1" w:styleId="a3">
    <w:name w:val="Знак Знак"/>
    <w:rsid w:val="00BD7015"/>
    <w:rPr>
      <w:sz w:val="24"/>
      <w:lang w:val="ru-RU" w:eastAsia="ar-SA" w:bidi="ar-SA"/>
    </w:rPr>
  </w:style>
  <w:style w:type="character" w:styleId="a4">
    <w:name w:val="Hyperlink"/>
    <w:uiPriority w:val="99"/>
    <w:rsid w:val="00BD7015"/>
    <w:rPr>
      <w:color w:val="0000FF"/>
      <w:u w:val="single"/>
    </w:rPr>
  </w:style>
  <w:style w:type="character" w:customStyle="1" w:styleId="mw-headline">
    <w:name w:val="mw-headline"/>
    <w:basedOn w:val="10"/>
    <w:rsid w:val="00BD7015"/>
  </w:style>
  <w:style w:type="character" w:customStyle="1" w:styleId="grame">
    <w:name w:val="grame"/>
    <w:basedOn w:val="10"/>
    <w:rsid w:val="00BD7015"/>
  </w:style>
  <w:style w:type="character" w:styleId="a5">
    <w:name w:val="page number"/>
    <w:basedOn w:val="10"/>
    <w:semiHidden/>
    <w:rsid w:val="00BD7015"/>
  </w:style>
  <w:style w:type="character" w:styleId="a6">
    <w:name w:val="Strong"/>
    <w:qFormat/>
    <w:rsid w:val="00BD7015"/>
    <w:rPr>
      <w:b/>
      <w:bCs/>
    </w:rPr>
  </w:style>
  <w:style w:type="paragraph" w:customStyle="1" w:styleId="a7">
    <w:name w:val="Заголовок"/>
    <w:basedOn w:val="a"/>
    <w:next w:val="a8"/>
    <w:rsid w:val="00BD7015"/>
    <w:pPr>
      <w:keepNext/>
      <w:spacing w:before="240" w:after="120"/>
    </w:pPr>
    <w:rPr>
      <w:rFonts w:ascii="Arial" w:eastAsia="Lucida Sans Unicode" w:hAnsi="Arial" w:cs="Tahoma"/>
      <w:sz w:val="28"/>
      <w:szCs w:val="28"/>
    </w:rPr>
  </w:style>
  <w:style w:type="paragraph" w:styleId="a8">
    <w:name w:val="Body Text"/>
    <w:basedOn w:val="a"/>
    <w:semiHidden/>
    <w:rsid w:val="00BD7015"/>
    <w:pPr>
      <w:jc w:val="center"/>
    </w:pPr>
    <w:rPr>
      <w:szCs w:val="20"/>
    </w:rPr>
  </w:style>
  <w:style w:type="paragraph" w:styleId="a9">
    <w:name w:val="List"/>
    <w:basedOn w:val="a8"/>
    <w:semiHidden/>
    <w:rsid w:val="00BD7015"/>
    <w:rPr>
      <w:rFonts w:ascii="Arial" w:hAnsi="Arial" w:cs="Tahoma"/>
    </w:rPr>
  </w:style>
  <w:style w:type="paragraph" w:customStyle="1" w:styleId="11">
    <w:name w:val="Название1"/>
    <w:basedOn w:val="a"/>
    <w:rsid w:val="00BD7015"/>
    <w:pPr>
      <w:suppressLineNumbers/>
      <w:spacing w:before="120" w:after="120"/>
    </w:pPr>
    <w:rPr>
      <w:rFonts w:ascii="Arial" w:hAnsi="Arial" w:cs="Tahoma"/>
      <w:i/>
      <w:iCs/>
    </w:rPr>
  </w:style>
  <w:style w:type="paragraph" w:customStyle="1" w:styleId="12">
    <w:name w:val="Указатель1"/>
    <w:basedOn w:val="a"/>
    <w:rsid w:val="00BD7015"/>
    <w:pPr>
      <w:suppressLineNumbers/>
    </w:pPr>
    <w:rPr>
      <w:rFonts w:ascii="Arial" w:hAnsi="Arial" w:cs="Tahoma"/>
    </w:rPr>
  </w:style>
  <w:style w:type="paragraph" w:customStyle="1" w:styleId="31">
    <w:name w:val="Основной текст 31"/>
    <w:basedOn w:val="a"/>
    <w:rsid w:val="00BD7015"/>
    <w:pPr>
      <w:jc w:val="both"/>
    </w:pPr>
  </w:style>
  <w:style w:type="paragraph" w:customStyle="1" w:styleId="13">
    <w:name w:val="Обычный1"/>
    <w:link w:val="Normal"/>
    <w:rsid w:val="00BD7015"/>
    <w:pPr>
      <w:widowControl w:val="0"/>
      <w:suppressAutoHyphens/>
      <w:spacing w:before="280" w:line="300" w:lineRule="auto"/>
      <w:ind w:firstLine="700"/>
      <w:jc w:val="both"/>
    </w:pPr>
    <w:rPr>
      <w:sz w:val="24"/>
      <w:lang w:eastAsia="ar-SA"/>
    </w:rPr>
  </w:style>
  <w:style w:type="paragraph" w:styleId="aa">
    <w:name w:val="Normal (Web)"/>
    <w:basedOn w:val="a"/>
    <w:rsid w:val="00BD7015"/>
  </w:style>
  <w:style w:type="paragraph" w:customStyle="1" w:styleId="21">
    <w:name w:val="Основной текст с отступом 21"/>
    <w:basedOn w:val="a"/>
    <w:rsid w:val="00BD7015"/>
    <w:pPr>
      <w:spacing w:after="120" w:line="480" w:lineRule="auto"/>
      <w:ind w:left="283"/>
    </w:pPr>
  </w:style>
  <w:style w:type="paragraph" w:styleId="ab">
    <w:name w:val="Body Text Indent"/>
    <w:basedOn w:val="a"/>
    <w:semiHidden/>
    <w:rsid w:val="00BD7015"/>
    <w:pPr>
      <w:spacing w:after="120"/>
      <w:ind w:left="283"/>
    </w:pPr>
  </w:style>
  <w:style w:type="paragraph" w:customStyle="1" w:styleId="ConsNormal">
    <w:name w:val="ConsNormal"/>
    <w:rsid w:val="00BD7015"/>
    <w:pPr>
      <w:widowControl w:val="0"/>
      <w:suppressAutoHyphens/>
      <w:autoSpaceDE w:val="0"/>
      <w:ind w:right="19772" w:firstLine="720"/>
    </w:pPr>
    <w:rPr>
      <w:rFonts w:ascii="Arial" w:hAnsi="Arial"/>
      <w:lang w:eastAsia="ar-SA"/>
    </w:rPr>
  </w:style>
  <w:style w:type="paragraph" w:customStyle="1" w:styleId="xl46">
    <w:name w:val="xl46"/>
    <w:basedOn w:val="a"/>
    <w:rsid w:val="00BD7015"/>
    <w:pPr>
      <w:pBdr>
        <w:left w:val="single" w:sz="8" w:space="0" w:color="000000"/>
        <w:bottom w:val="single" w:sz="8" w:space="0" w:color="000000"/>
      </w:pBdr>
      <w:spacing w:before="280" w:after="280"/>
      <w:jc w:val="center"/>
      <w:textAlignment w:val="center"/>
    </w:pPr>
    <w:rPr>
      <w:rFonts w:ascii="Arial" w:eastAsia="Arial Unicode MS" w:hAnsi="Arial" w:cs="Arial"/>
      <w:b/>
      <w:bCs/>
      <w:sz w:val="22"/>
      <w:szCs w:val="22"/>
    </w:rPr>
  </w:style>
  <w:style w:type="paragraph" w:styleId="ac">
    <w:name w:val="footer"/>
    <w:basedOn w:val="a"/>
    <w:link w:val="ad"/>
    <w:uiPriority w:val="99"/>
    <w:rsid w:val="00BD7015"/>
    <w:pPr>
      <w:tabs>
        <w:tab w:val="center" w:pos="4677"/>
        <w:tab w:val="right" w:pos="9355"/>
      </w:tabs>
    </w:pPr>
  </w:style>
  <w:style w:type="paragraph" w:customStyle="1" w:styleId="font5">
    <w:name w:val="font5"/>
    <w:basedOn w:val="a"/>
    <w:rsid w:val="00BD7015"/>
    <w:pPr>
      <w:spacing w:before="280" w:after="280"/>
    </w:pPr>
    <w:rPr>
      <w:rFonts w:ascii="Arial" w:eastAsia="Arial Unicode MS" w:hAnsi="Arial" w:cs="Arial"/>
      <w:sz w:val="22"/>
      <w:szCs w:val="22"/>
    </w:rPr>
  </w:style>
  <w:style w:type="paragraph" w:customStyle="1" w:styleId="210">
    <w:name w:val="Основной текст 21"/>
    <w:basedOn w:val="a"/>
    <w:rsid w:val="00BD7015"/>
    <w:pPr>
      <w:jc w:val="right"/>
    </w:pPr>
    <w:rPr>
      <w:szCs w:val="20"/>
    </w:rPr>
  </w:style>
  <w:style w:type="paragraph" w:customStyle="1" w:styleId="22">
    <w:name w:val="Основной текст 22"/>
    <w:basedOn w:val="a"/>
    <w:rsid w:val="00BD7015"/>
    <w:pPr>
      <w:overflowPunct w:val="0"/>
      <w:autoSpaceDE w:val="0"/>
      <w:ind w:firstLine="851"/>
      <w:jc w:val="both"/>
      <w:textAlignment w:val="baseline"/>
    </w:pPr>
    <w:rPr>
      <w:sz w:val="28"/>
      <w:szCs w:val="20"/>
    </w:rPr>
  </w:style>
  <w:style w:type="paragraph" w:customStyle="1" w:styleId="Aaoieeeieiioeooe">
    <w:name w:val="Aa?oiee eieiioeooe"/>
    <w:basedOn w:val="a"/>
    <w:rsid w:val="00BD7015"/>
    <w:pPr>
      <w:widowControl w:val="0"/>
      <w:tabs>
        <w:tab w:val="center" w:pos="4153"/>
        <w:tab w:val="right" w:pos="8306"/>
      </w:tabs>
      <w:overflowPunct w:val="0"/>
      <w:autoSpaceDE w:val="0"/>
      <w:textAlignment w:val="baseline"/>
    </w:pPr>
    <w:rPr>
      <w:szCs w:val="20"/>
    </w:rPr>
  </w:style>
  <w:style w:type="paragraph" w:customStyle="1" w:styleId="common">
    <w:name w:val="common"/>
    <w:basedOn w:val="a"/>
    <w:rsid w:val="00BD7015"/>
    <w:pPr>
      <w:spacing w:before="280" w:after="280"/>
      <w:ind w:firstLine="300"/>
      <w:jc w:val="both"/>
    </w:pPr>
    <w:rPr>
      <w:rFonts w:ascii="Arial" w:hAnsi="Arial" w:cs="Arial"/>
      <w:color w:val="000000"/>
      <w:sz w:val="20"/>
      <w:szCs w:val="20"/>
    </w:rPr>
  </w:style>
  <w:style w:type="paragraph" w:customStyle="1" w:styleId="ConsPlusNormal">
    <w:name w:val="ConsPlusNormal"/>
    <w:rsid w:val="00BD7015"/>
    <w:pPr>
      <w:widowControl w:val="0"/>
      <w:suppressAutoHyphens/>
      <w:autoSpaceDE w:val="0"/>
      <w:ind w:firstLine="720"/>
    </w:pPr>
    <w:rPr>
      <w:rFonts w:ascii="Arial" w:hAnsi="Arial" w:cs="Arial"/>
      <w:lang w:eastAsia="ar-SA"/>
    </w:rPr>
  </w:style>
  <w:style w:type="paragraph" w:styleId="ae">
    <w:name w:val="Balloon Text"/>
    <w:basedOn w:val="a"/>
    <w:rsid w:val="00BD7015"/>
    <w:rPr>
      <w:rFonts w:ascii="Tahoma" w:hAnsi="Tahoma" w:cs="Tahoma"/>
      <w:sz w:val="16"/>
      <w:szCs w:val="16"/>
    </w:rPr>
  </w:style>
  <w:style w:type="paragraph" w:customStyle="1" w:styleId="14">
    <w:name w:val="Знак1"/>
    <w:basedOn w:val="a"/>
    <w:rsid w:val="00BD7015"/>
    <w:pPr>
      <w:spacing w:before="280" w:after="280"/>
    </w:pPr>
    <w:rPr>
      <w:rFonts w:ascii="Tahoma" w:hAnsi="Tahoma" w:cs="Tahoma"/>
      <w:sz w:val="20"/>
      <w:szCs w:val="20"/>
      <w:lang w:val="en-US"/>
    </w:rPr>
  </w:style>
  <w:style w:type="paragraph" w:customStyle="1" w:styleId="af">
    <w:name w:val="Содержимое таблицы"/>
    <w:basedOn w:val="a"/>
    <w:rsid w:val="00BD7015"/>
    <w:pPr>
      <w:suppressLineNumbers/>
    </w:pPr>
  </w:style>
  <w:style w:type="paragraph" w:customStyle="1" w:styleId="af0">
    <w:name w:val="Заголовок таблицы"/>
    <w:basedOn w:val="af"/>
    <w:rsid w:val="00BD7015"/>
    <w:pPr>
      <w:jc w:val="center"/>
    </w:pPr>
    <w:rPr>
      <w:b/>
      <w:bCs/>
      <w:i/>
      <w:iCs/>
    </w:rPr>
  </w:style>
  <w:style w:type="paragraph" w:styleId="af1">
    <w:name w:val="TOC Heading"/>
    <w:basedOn w:val="1"/>
    <w:next w:val="a"/>
    <w:uiPriority w:val="39"/>
    <w:semiHidden/>
    <w:unhideWhenUsed/>
    <w:qFormat/>
    <w:rsid w:val="00221C34"/>
    <w:pPr>
      <w:keepLines/>
      <w:tabs>
        <w:tab w:val="clear" w:pos="0"/>
        <w:tab w:val="clear" w:pos="432"/>
      </w:tabs>
      <w:suppressAutoHyphens w:val="0"/>
      <w:spacing w:before="480" w:after="0" w:line="276" w:lineRule="auto"/>
      <w:jc w:val="left"/>
      <w:outlineLvl w:val="9"/>
    </w:pPr>
    <w:rPr>
      <w:rFonts w:ascii="Cambria" w:hAnsi="Cambria" w:cs="Times New Roman"/>
      <w:bCs/>
      <w:color w:val="365F91"/>
      <w:szCs w:val="28"/>
      <w:lang w:eastAsia="ru-RU"/>
    </w:rPr>
  </w:style>
  <w:style w:type="paragraph" w:styleId="15">
    <w:name w:val="toc 1"/>
    <w:basedOn w:val="a"/>
    <w:next w:val="a"/>
    <w:autoRedefine/>
    <w:uiPriority w:val="39"/>
    <w:unhideWhenUsed/>
    <w:rsid w:val="00AA5456"/>
    <w:pPr>
      <w:tabs>
        <w:tab w:val="left" w:pos="426"/>
        <w:tab w:val="right" w:leader="dot" w:pos="9639"/>
      </w:tabs>
    </w:pPr>
    <w:rPr>
      <w:b/>
      <w:bCs/>
      <w:noProof/>
    </w:rPr>
  </w:style>
  <w:style w:type="paragraph" w:styleId="20">
    <w:name w:val="toc 2"/>
    <w:basedOn w:val="a"/>
    <w:next w:val="a"/>
    <w:autoRedefine/>
    <w:uiPriority w:val="39"/>
    <w:unhideWhenUsed/>
    <w:rsid w:val="007555A7"/>
    <w:pPr>
      <w:tabs>
        <w:tab w:val="right" w:leader="dot" w:pos="9344"/>
      </w:tabs>
    </w:pPr>
    <w:rPr>
      <w:b/>
      <w:noProof/>
    </w:rPr>
  </w:style>
  <w:style w:type="paragraph" w:styleId="30">
    <w:name w:val="toc 3"/>
    <w:basedOn w:val="a"/>
    <w:next w:val="a"/>
    <w:autoRedefine/>
    <w:uiPriority w:val="39"/>
    <w:unhideWhenUsed/>
    <w:rsid w:val="00221C34"/>
    <w:pPr>
      <w:ind w:left="480"/>
    </w:pPr>
  </w:style>
  <w:style w:type="paragraph" w:styleId="af2">
    <w:name w:val="footnote text"/>
    <w:basedOn w:val="a"/>
    <w:link w:val="af3"/>
    <w:uiPriority w:val="99"/>
    <w:semiHidden/>
    <w:unhideWhenUsed/>
    <w:rsid w:val="00221C34"/>
    <w:rPr>
      <w:sz w:val="20"/>
      <w:szCs w:val="20"/>
    </w:rPr>
  </w:style>
  <w:style w:type="character" w:customStyle="1" w:styleId="af3">
    <w:name w:val="Текст сноски Знак"/>
    <w:link w:val="af2"/>
    <w:uiPriority w:val="99"/>
    <w:semiHidden/>
    <w:rsid w:val="00221C34"/>
    <w:rPr>
      <w:lang w:eastAsia="ar-SA"/>
    </w:rPr>
  </w:style>
  <w:style w:type="character" w:styleId="af4">
    <w:name w:val="footnote reference"/>
    <w:uiPriority w:val="99"/>
    <w:semiHidden/>
    <w:unhideWhenUsed/>
    <w:rsid w:val="00221C34"/>
    <w:rPr>
      <w:vertAlign w:val="superscript"/>
    </w:rPr>
  </w:style>
  <w:style w:type="character" w:styleId="af5">
    <w:name w:val="line number"/>
    <w:uiPriority w:val="99"/>
    <w:semiHidden/>
    <w:unhideWhenUsed/>
    <w:rsid w:val="00221C34"/>
  </w:style>
  <w:style w:type="paragraph" w:styleId="af6">
    <w:name w:val="header"/>
    <w:basedOn w:val="a"/>
    <w:link w:val="af7"/>
    <w:uiPriority w:val="99"/>
    <w:unhideWhenUsed/>
    <w:rsid w:val="00B11128"/>
    <w:pPr>
      <w:tabs>
        <w:tab w:val="center" w:pos="4677"/>
        <w:tab w:val="right" w:pos="9355"/>
      </w:tabs>
    </w:pPr>
  </w:style>
  <w:style w:type="character" w:customStyle="1" w:styleId="af7">
    <w:name w:val="Верхний колонтитул Знак"/>
    <w:link w:val="af6"/>
    <w:uiPriority w:val="99"/>
    <w:rsid w:val="00B11128"/>
    <w:rPr>
      <w:sz w:val="24"/>
      <w:szCs w:val="24"/>
      <w:lang w:eastAsia="ar-SA"/>
    </w:rPr>
  </w:style>
  <w:style w:type="character" w:customStyle="1" w:styleId="ad">
    <w:name w:val="Нижний колонтитул Знак"/>
    <w:link w:val="ac"/>
    <w:uiPriority w:val="99"/>
    <w:rsid w:val="00B11128"/>
    <w:rPr>
      <w:sz w:val="24"/>
      <w:szCs w:val="24"/>
      <w:lang w:eastAsia="ar-SA"/>
    </w:rPr>
  </w:style>
  <w:style w:type="paragraph" w:styleId="af8">
    <w:name w:val="List Paragraph"/>
    <w:basedOn w:val="a"/>
    <w:uiPriority w:val="34"/>
    <w:qFormat/>
    <w:rsid w:val="00C9710D"/>
    <w:pPr>
      <w:ind w:left="708"/>
    </w:pPr>
  </w:style>
  <w:style w:type="table" w:styleId="af9">
    <w:name w:val="Table Grid"/>
    <w:basedOn w:val="a1"/>
    <w:uiPriority w:val="59"/>
    <w:rsid w:val="006F66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next w:val="af9"/>
    <w:uiPriority w:val="59"/>
    <w:rsid w:val="005225D5"/>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f9"/>
    <w:uiPriority w:val="59"/>
    <w:rsid w:val="002F2DF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4">
    <w:name w:val="Обычный2"/>
    <w:rsid w:val="00B75EDD"/>
    <w:pPr>
      <w:widowControl w:val="0"/>
      <w:spacing w:before="280" w:line="300" w:lineRule="auto"/>
      <w:ind w:firstLine="700"/>
      <w:jc w:val="both"/>
    </w:pPr>
    <w:rPr>
      <w:snapToGrid w:val="0"/>
      <w:sz w:val="24"/>
    </w:rPr>
  </w:style>
  <w:style w:type="paragraph" w:customStyle="1" w:styleId="32">
    <w:name w:val="Обычный3"/>
    <w:rsid w:val="00B75EDD"/>
    <w:pPr>
      <w:widowControl w:val="0"/>
      <w:spacing w:before="280" w:line="300" w:lineRule="auto"/>
      <w:ind w:firstLine="700"/>
      <w:jc w:val="both"/>
    </w:pPr>
    <w:rPr>
      <w:snapToGrid w:val="0"/>
      <w:sz w:val="24"/>
    </w:rPr>
  </w:style>
  <w:style w:type="table" w:customStyle="1" w:styleId="33">
    <w:name w:val="Сетка таблицы3"/>
    <w:basedOn w:val="a1"/>
    <w:next w:val="af9"/>
    <w:uiPriority w:val="59"/>
    <w:rsid w:val="00E37ACD"/>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40">
    <w:name w:val="toc 4"/>
    <w:basedOn w:val="a"/>
    <w:next w:val="a"/>
    <w:autoRedefine/>
    <w:uiPriority w:val="39"/>
    <w:unhideWhenUsed/>
    <w:rsid w:val="00AA5456"/>
    <w:pPr>
      <w:suppressAutoHyphens w:val="0"/>
      <w:spacing w:after="100" w:line="276" w:lineRule="auto"/>
      <w:ind w:left="660"/>
    </w:pPr>
    <w:rPr>
      <w:rFonts w:ascii="Calibri" w:hAnsi="Calibri"/>
      <w:sz w:val="22"/>
      <w:szCs w:val="22"/>
      <w:lang w:eastAsia="ru-RU"/>
    </w:rPr>
  </w:style>
  <w:style w:type="paragraph" w:styleId="5">
    <w:name w:val="toc 5"/>
    <w:basedOn w:val="a"/>
    <w:next w:val="a"/>
    <w:autoRedefine/>
    <w:uiPriority w:val="39"/>
    <w:unhideWhenUsed/>
    <w:rsid w:val="00AA5456"/>
    <w:pPr>
      <w:suppressAutoHyphens w:val="0"/>
      <w:spacing w:after="100" w:line="276" w:lineRule="auto"/>
      <w:ind w:left="880"/>
    </w:pPr>
    <w:rPr>
      <w:rFonts w:ascii="Calibri" w:hAnsi="Calibri"/>
      <w:sz w:val="22"/>
      <w:szCs w:val="22"/>
      <w:lang w:eastAsia="ru-RU"/>
    </w:rPr>
  </w:style>
  <w:style w:type="paragraph" w:styleId="6">
    <w:name w:val="toc 6"/>
    <w:basedOn w:val="a"/>
    <w:next w:val="a"/>
    <w:autoRedefine/>
    <w:uiPriority w:val="39"/>
    <w:unhideWhenUsed/>
    <w:rsid w:val="00AA5456"/>
    <w:pPr>
      <w:suppressAutoHyphens w:val="0"/>
      <w:spacing w:after="100" w:line="276" w:lineRule="auto"/>
      <w:ind w:left="1100"/>
    </w:pPr>
    <w:rPr>
      <w:rFonts w:ascii="Calibri" w:hAnsi="Calibri"/>
      <w:sz w:val="22"/>
      <w:szCs w:val="22"/>
      <w:lang w:eastAsia="ru-RU"/>
    </w:rPr>
  </w:style>
  <w:style w:type="paragraph" w:styleId="7">
    <w:name w:val="toc 7"/>
    <w:basedOn w:val="a"/>
    <w:next w:val="a"/>
    <w:autoRedefine/>
    <w:uiPriority w:val="39"/>
    <w:unhideWhenUsed/>
    <w:rsid w:val="00AA5456"/>
    <w:pPr>
      <w:suppressAutoHyphens w:val="0"/>
      <w:spacing w:after="100" w:line="276" w:lineRule="auto"/>
      <w:ind w:left="1320"/>
    </w:pPr>
    <w:rPr>
      <w:rFonts w:ascii="Calibri" w:hAnsi="Calibri"/>
      <w:sz w:val="22"/>
      <w:szCs w:val="22"/>
      <w:lang w:eastAsia="ru-RU"/>
    </w:rPr>
  </w:style>
  <w:style w:type="paragraph" w:styleId="8">
    <w:name w:val="toc 8"/>
    <w:basedOn w:val="a"/>
    <w:next w:val="a"/>
    <w:autoRedefine/>
    <w:uiPriority w:val="39"/>
    <w:unhideWhenUsed/>
    <w:rsid w:val="00AA5456"/>
    <w:pPr>
      <w:suppressAutoHyphens w:val="0"/>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AA5456"/>
    <w:pPr>
      <w:suppressAutoHyphens w:val="0"/>
      <w:spacing w:after="100" w:line="276" w:lineRule="auto"/>
      <w:ind w:left="1760"/>
    </w:pPr>
    <w:rPr>
      <w:rFonts w:ascii="Calibri" w:hAnsi="Calibri"/>
      <w:sz w:val="22"/>
      <w:szCs w:val="22"/>
      <w:lang w:eastAsia="ru-RU"/>
    </w:rPr>
  </w:style>
  <w:style w:type="paragraph" w:styleId="afa">
    <w:name w:val="caption"/>
    <w:aliases w:val="Номер объекта"/>
    <w:basedOn w:val="a"/>
    <w:next w:val="a"/>
    <w:link w:val="afb"/>
    <w:qFormat/>
    <w:rsid w:val="00074A88"/>
    <w:pPr>
      <w:suppressAutoHyphens w:val="0"/>
      <w:spacing w:before="240" w:after="60"/>
      <w:outlineLvl w:val="4"/>
    </w:pPr>
    <w:rPr>
      <w:sz w:val="26"/>
      <w:szCs w:val="26"/>
      <w:lang w:eastAsia="ru-RU"/>
    </w:rPr>
  </w:style>
  <w:style w:type="character" w:customStyle="1" w:styleId="Normal">
    <w:name w:val="Normal Знак"/>
    <w:link w:val="13"/>
    <w:rsid w:val="00074A88"/>
    <w:rPr>
      <w:sz w:val="24"/>
      <w:lang w:eastAsia="ar-SA"/>
    </w:rPr>
  </w:style>
  <w:style w:type="character" w:customStyle="1" w:styleId="afb">
    <w:name w:val="Название объекта Знак"/>
    <w:aliases w:val="Номер объекта Знак"/>
    <w:link w:val="afa"/>
    <w:locked/>
    <w:rsid w:val="00074A88"/>
    <w:rPr>
      <w:sz w:val="26"/>
      <w:szCs w:val="26"/>
    </w:rPr>
  </w:style>
  <w:style w:type="paragraph" w:customStyle="1" w:styleId="Normal10">
    <w:name w:val="Стиль Normal + 10 пт полужирный"/>
    <w:basedOn w:val="13"/>
    <w:rsid w:val="00074A88"/>
    <w:pPr>
      <w:widowControl/>
      <w:suppressAutoHyphens w:val="0"/>
      <w:snapToGrid w:val="0"/>
      <w:spacing w:before="0" w:line="240" w:lineRule="auto"/>
      <w:ind w:left="-113" w:right="-113" w:firstLine="0"/>
      <w:jc w:val="center"/>
    </w:pPr>
    <w:rPr>
      <w:b/>
      <w:bCs/>
      <w:sz w:val="20"/>
      <w:lang w:eastAsia="ru-RU"/>
    </w:rPr>
  </w:style>
  <w:style w:type="table" w:customStyle="1" w:styleId="41">
    <w:name w:val="Сетка таблицы4"/>
    <w:basedOn w:val="a1"/>
    <w:next w:val="af9"/>
    <w:uiPriority w:val="59"/>
    <w:rsid w:val="00003ACC"/>
    <w:rPr>
      <w:rFonts w:eastAsiaTheme="minorEastAsia"/>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7700">
      <w:bodyDiv w:val="1"/>
      <w:marLeft w:val="0"/>
      <w:marRight w:val="0"/>
      <w:marTop w:val="0"/>
      <w:marBottom w:val="0"/>
      <w:divBdr>
        <w:top w:val="none" w:sz="0" w:space="0" w:color="auto"/>
        <w:left w:val="none" w:sz="0" w:space="0" w:color="auto"/>
        <w:bottom w:val="none" w:sz="0" w:space="0" w:color="auto"/>
        <w:right w:val="none" w:sz="0" w:space="0" w:color="auto"/>
      </w:divBdr>
      <w:divsChild>
        <w:div w:id="1858494247">
          <w:marLeft w:val="0"/>
          <w:marRight w:val="0"/>
          <w:marTop w:val="0"/>
          <w:marBottom w:val="0"/>
          <w:divBdr>
            <w:top w:val="none" w:sz="0" w:space="0" w:color="auto"/>
            <w:left w:val="none" w:sz="0" w:space="0" w:color="auto"/>
            <w:bottom w:val="none" w:sz="0" w:space="0" w:color="auto"/>
            <w:right w:val="none" w:sz="0" w:space="0" w:color="auto"/>
          </w:divBdr>
        </w:div>
      </w:divsChild>
    </w:div>
    <w:div w:id="202809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9D50D-13A5-4E7A-9BF3-B18D504D4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34</Pages>
  <Words>13115</Words>
  <Characters>74761</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Grizli777</Company>
  <LinksUpToDate>false</LinksUpToDate>
  <CharactersWithSpaces>87701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ЖКХ Малодоры</dc:creator>
  <cp:lastModifiedBy>Пользователь Windows</cp:lastModifiedBy>
  <cp:revision>13</cp:revision>
  <cp:lastPrinted>2019-05-16T10:59:00Z</cp:lastPrinted>
  <dcterms:created xsi:type="dcterms:W3CDTF">2019-04-28T19:26:00Z</dcterms:created>
  <dcterms:modified xsi:type="dcterms:W3CDTF">2019-05-18T11:38:00Z</dcterms:modified>
</cp:coreProperties>
</file>